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0AE90" w14:textId="77777777" w:rsidR="00AA7D01" w:rsidRDefault="00AA7D01" w:rsidP="000745B1">
      <w:pPr>
        <w:rPr>
          <w:rFonts w:asciiTheme="minorHAnsi" w:hAnsiTheme="minorHAnsi" w:cstheme="minorHAnsi"/>
          <w:b/>
          <w:bCs/>
          <w:color w:val="000000"/>
          <w:sz w:val="16"/>
          <w:szCs w:val="16"/>
        </w:rPr>
      </w:pPr>
    </w:p>
    <w:p w14:paraId="1FDA8F97" w14:textId="77777777" w:rsidR="00700FB3" w:rsidRDefault="00700FB3" w:rsidP="000745B1">
      <w:pPr>
        <w:rPr>
          <w:rFonts w:asciiTheme="minorHAnsi" w:hAnsiTheme="minorHAnsi" w:cstheme="minorHAnsi"/>
          <w:b/>
          <w:bCs/>
          <w:color w:val="000000"/>
          <w:sz w:val="16"/>
          <w:szCs w:val="16"/>
        </w:rPr>
      </w:pPr>
    </w:p>
    <w:p w14:paraId="45A56D44" w14:textId="77777777" w:rsidR="00700FB3" w:rsidRDefault="00700FB3" w:rsidP="000745B1">
      <w:pPr>
        <w:rPr>
          <w:rFonts w:asciiTheme="minorHAnsi" w:hAnsiTheme="minorHAnsi" w:cstheme="minorHAnsi"/>
          <w:b/>
          <w:bCs/>
          <w:color w:val="000000"/>
          <w:sz w:val="16"/>
          <w:szCs w:val="16"/>
        </w:rPr>
      </w:pPr>
    </w:p>
    <w:p w14:paraId="0018CB87" w14:textId="77777777" w:rsidR="00700FB3" w:rsidRDefault="00700FB3" w:rsidP="000745B1">
      <w:pPr>
        <w:rPr>
          <w:rFonts w:asciiTheme="minorHAnsi" w:hAnsiTheme="minorHAnsi" w:cstheme="minorHAnsi"/>
          <w:b/>
          <w:bCs/>
          <w:color w:val="000000"/>
          <w:sz w:val="16"/>
          <w:szCs w:val="16"/>
        </w:rPr>
      </w:pPr>
    </w:p>
    <w:p w14:paraId="2F431EAE" w14:textId="77777777" w:rsidR="00700FB3" w:rsidRDefault="00700FB3" w:rsidP="000745B1">
      <w:pPr>
        <w:rPr>
          <w:rFonts w:asciiTheme="minorHAnsi" w:hAnsiTheme="minorHAnsi" w:cstheme="minorHAnsi"/>
          <w:b/>
          <w:bCs/>
          <w:color w:val="000000"/>
          <w:sz w:val="16"/>
          <w:szCs w:val="16"/>
        </w:rPr>
      </w:pPr>
    </w:p>
    <w:p w14:paraId="567FF21E" w14:textId="77777777" w:rsidR="00AE42DF" w:rsidRDefault="00AE42DF" w:rsidP="00AE42DF">
      <w:pPr>
        <w:jc w:val="center"/>
        <w:rPr>
          <w:b/>
          <w:bCs/>
          <w:color w:val="008000"/>
          <w:sz w:val="32"/>
          <w:szCs w:val="32"/>
          <w:lang w:val="en-US"/>
        </w:rPr>
      </w:pPr>
      <w:r>
        <w:rPr>
          <w:b/>
          <w:bCs/>
          <w:color w:val="008000"/>
          <w:sz w:val="32"/>
          <w:szCs w:val="32"/>
          <w:lang w:val="en-US"/>
        </w:rPr>
        <w:t>(PE-5) THE PISCO ROUTE</w:t>
      </w:r>
    </w:p>
    <w:p w14:paraId="05785FE3" w14:textId="77777777" w:rsidR="00AE42DF" w:rsidRDefault="00AE42DF" w:rsidP="00AE42DF">
      <w:pPr>
        <w:jc w:val="center"/>
        <w:rPr>
          <w:rFonts w:ascii="Calibri" w:hAnsi="Calibri" w:cs="Calibri"/>
          <w:b/>
          <w:bCs/>
          <w:color w:val="000000"/>
          <w:sz w:val="28"/>
          <w:szCs w:val="28"/>
          <w:lang w:val="en-US"/>
        </w:rPr>
      </w:pPr>
      <w:r>
        <w:rPr>
          <w:rFonts w:ascii="Calibri" w:hAnsi="Calibri" w:cs="Calibri"/>
          <w:b/>
          <w:bCs/>
          <w:color w:val="000000"/>
          <w:sz w:val="28"/>
          <w:szCs w:val="28"/>
          <w:lang w:val="en-US"/>
        </w:rPr>
        <w:t>LIMA-PARACAS- ICA</w:t>
      </w:r>
    </w:p>
    <w:p w14:paraId="76034C05" w14:textId="77777777" w:rsidR="00AE42DF" w:rsidRDefault="00AE42DF" w:rsidP="00AE42DF">
      <w:pPr>
        <w:jc w:val="center"/>
        <w:rPr>
          <w:rFonts w:ascii="Calibri" w:hAnsi="Calibri" w:cs="Calibri"/>
          <w:b/>
          <w:bCs/>
          <w:color w:val="000000"/>
          <w:lang w:val="en-US"/>
        </w:rPr>
      </w:pPr>
      <w:r>
        <w:rPr>
          <w:rFonts w:ascii="Calibri" w:hAnsi="Calibri" w:cs="Calibri"/>
          <w:b/>
          <w:bCs/>
          <w:color w:val="000000"/>
          <w:lang w:val="en-US"/>
        </w:rPr>
        <w:t>5 DAYS/ 4 NIGHTS</w:t>
      </w:r>
    </w:p>
    <w:p w14:paraId="778863BC" w14:textId="77777777" w:rsidR="00AE42DF" w:rsidRDefault="00AE42DF" w:rsidP="00AE42DF">
      <w:pPr>
        <w:jc w:val="both"/>
        <w:rPr>
          <w:b/>
          <w:bCs/>
          <w:color w:val="008000"/>
          <w:lang w:val="en-US"/>
        </w:rPr>
      </w:pPr>
    </w:p>
    <w:p w14:paraId="46671051" w14:textId="77777777" w:rsidR="00AE42DF" w:rsidRDefault="00AE42DF" w:rsidP="00AE42DF">
      <w:pPr>
        <w:jc w:val="both"/>
        <w:rPr>
          <w:rFonts w:ascii="Calibri" w:hAnsi="Calibri" w:cs="Calibri"/>
          <w:b/>
          <w:bCs/>
          <w:color w:val="008000"/>
        </w:rPr>
      </w:pPr>
      <w:r>
        <w:rPr>
          <w:rFonts w:ascii="Calibri" w:hAnsi="Calibri" w:cs="Calibri"/>
          <w:b/>
          <w:bCs/>
          <w:color w:val="008000"/>
        </w:rPr>
        <w:t>PROGRAM INCLUDES:</w:t>
      </w:r>
    </w:p>
    <w:p w14:paraId="7AE9D85A" w14:textId="77777777" w:rsidR="00AE42DF" w:rsidRDefault="00AE42DF" w:rsidP="00AE42DF">
      <w:pPr>
        <w:pStyle w:val="Prrafodelista"/>
        <w:numPr>
          <w:ilvl w:val="0"/>
          <w:numId w:val="30"/>
        </w:numPr>
        <w:jc w:val="both"/>
        <w:rPr>
          <w:rFonts w:ascii="Calibri" w:hAnsi="Calibri" w:cs="Calibri"/>
          <w:lang w:val="en-US"/>
        </w:rPr>
      </w:pPr>
      <w:r>
        <w:rPr>
          <w:rFonts w:ascii="Calibri" w:hAnsi="Calibri" w:cs="Calibri"/>
          <w:b/>
          <w:bCs/>
          <w:lang w:val="en-US"/>
        </w:rPr>
        <w:t>Private airport / hotel / airport transfers in Lima</w:t>
      </w:r>
    </w:p>
    <w:p w14:paraId="781DE83B" w14:textId="77777777" w:rsidR="00AE42DF" w:rsidRDefault="00AE42DF" w:rsidP="00AE42DF">
      <w:pPr>
        <w:pStyle w:val="Prrafodelista"/>
        <w:numPr>
          <w:ilvl w:val="0"/>
          <w:numId w:val="30"/>
        </w:numPr>
        <w:jc w:val="both"/>
        <w:rPr>
          <w:rFonts w:ascii="Calibri" w:hAnsi="Calibri" w:cs="Calibri"/>
          <w:lang w:val="en-US"/>
        </w:rPr>
      </w:pPr>
      <w:r>
        <w:rPr>
          <w:rFonts w:ascii="Calibri" w:hAnsi="Calibri" w:cs="Calibri"/>
          <w:b/>
          <w:bCs/>
          <w:lang w:val="en-US"/>
        </w:rPr>
        <w:t xml:space="preserve">2 </w:t>
      </w:r>
      <w:proofErr w:type="spellStart"/>
      <w:r>
        <w:rPr>
          <w:rFonts w:ascii="Calibri" w:hAnsi="Calibri" w:cs="Calibri"/>
          <w:b/>
          <w:bCs/>
          <w:lang w:val="en-US"/>
        </w:rPr>
        <w:t>nights</w:t>
      </w:r>
      <w:proofErr w:type="spellEnd"/>
      <w:r>
        <w:rPr>
          <w:rFonts w:ascii="Calibri" w:hAnsi="Calibri" w:cs="Calibri"/>
          <w:b/>
          <w:bCs/>
          <w:lang w:val="en-US"/>
        </w:rPr>
        <w:t xml:space="preserve"> accommodation in Lima with breakfast</w:t>
      </w:r>
    </w:p>
    <w:p w14:paraId="2E63233C" w14:textId="77777777" w:rsidR="00AE42DF" w:rsidRDefault="00AE42DF" w:rsidP="00AE42DF">
      <w:pPr>
        <w:pStyle w:val="Prrafodelista"/>
        <w:numPr>
          <w:ilvl w:val="0"/>
          <w:numId w:val="30"/>
        </w:numPr>
        <w:jc w:val="both"/>
        <w:rPr>
          <w:rFonts w:ascii="Calibri" w:hAnsi="Calibri" w:cs="Calibri"/>
          <w:lang w:val="es-PE"/>
        </w:rPr>
      </w:pPr>
      <w:r>
        <w:rPr>
          <w:rFonts w:ascii="Calibri" w:hAnsi="Calibri" w:cs="Calibri"/>
          <w:b/>
          <w:bCs/>
          <w:lang w:val="es-PE"/>
        </w:rPr>
        <w:t xml:space="preserve">Lima City Tour + Casa Aliaga </w:t>
      </w:r>
      <w:proofErr w:type="spellStart"/>
      <w:r>
        <w:rPr>
          <w:rFonts w:ascii="Calibri" w:hAnsi="Calibri" w:cs="Calibri"/>
          <w:b/>
          <w:bCs/>
          <w:lang w:val="es-PE"/>
        </w:rPr>
        <w:t>visit</w:t>
      </w:r>
      <w:proofErr w:type="spellEnd"/>
    </w:p>
    <w:p w14:paraId="2C4B7BC1" w14:textId="77777777" w:rsidR="00AE42DF" w:rsidRDefault="00AE42DF" w:rsidP="00AE42DF">
      <w:pPr>
        <w:pStyle w:val="Prrafodelista"/>
        <w:numPr>
          <w:ilvl w:val="0"/>
          <w:numId w:val="30"/>
        </w:numPr>
        <w:jc w:val="both"/>
        <w:rPr>
          <w:rFonts w:ascii="Calibri" w:hAnsi="Calibri" w:cs="Calibri"/>
          <w:lang w:val="es-PE"/>
        </w:rPr>
      </w:pPr>
      <w:r>
        <w:rPr>
          <w:rFonts w:ascii="Calibri" w:hAnsi="Calibri" w:cs="Calibri"/>
          <w:b/>
          <w:bCs/>
          <w:lang w:val="es-PE"/>
        </w:rPr>
        <w:t xml:space="preserve">Hotel / Bus Station / Hotel </w:t>
      </w:r>
      <w:proofErr w:type="spellStart"/>
      <w:r>
        <w:rPr>
          <w:rFonts w:ascii="Calibri" w:hAnsi="Calibri" w:cs="Calibri"/>
          <w:b/>
          <w:bCs/>
          <w:lang w:val="es-PE"/>
        </w:rPr>
        <w:t>transfers</w:t>
      </w:r>
      <w:proofErr w:type="spellEnd"/>
    </w:p>
    <w:p w14:paraId="66D7757A" w14:textId="77777777" w:rsidR="00AE42DF" w:rsidRDefault="00AE42DF" w:rsidP="00AE42DF">
      <w:pPr>
        <w:pStyle w:val="Prrafodelista"/>
        <w:numPr>
          <w:ilvl w:val="0"/>
          <w:numId w:val="30"/>
        </w:numPr>
        <w:jc w:val="both"/>
        <w:rPr>
          <w:rFonts w:ascii="Calibri" w:hAnsi="Calibri" w:cs="Calibri"/>
          <w:lang w:val="es-PE"/>
        </w:rPr>
      </w:pPr>
      <w:r>
        <w:rPr>
          <w:rFonts w:ascii="Calibri" w:hAnsi="Calibri" w:cs="Calibri"/>
          <w:b/>
          <w:bCs/>
          <w:lang w:val="es-PE"/>
        </w:rPr>
        <w:t xml:space="preserve">Superior </w:t>
      </w:r>
      <w:proofErr w:type="spellStart"/>
      <w:r>
        <w:rPr>
          <w:rFonts w:ascii="Calibri" w:hAnsi="Calibri" w:cs="Calibri"/>
          <w:b/>
          <w:bCs/>
          <w:lang w:val="es-PE"/>
        </w:rPr>
        <w:t>class</w:t>
      </w:r>
      <w:proofErr w:type="spellEnd"/>
      <w:r>
        <w:rPr>
          <w:rFonts w:ascii="Calibri" w:hAnsi="Calibri" w:cs="Calibri"/>
          <w:b/>
          <w:bCs/>
          <w:lang w:val="es-PE"/>
        </w:rPr>
        <w:t xml:space="preserve"> bus Lima - Paracas</w:t>
      </w:r>
    </w:p>
    <w:p w14:paraId="72C2A568" w14:textId="77777777" w:rsidR="00AE42DF" w:rsidRDefault="00AE42DF" w:rsidP="00AE42DF">
      <w:pPr>
        <w:pStyle w:val="Prrafodelista"/>
        <w:numPr>
          <w:ilvl w:val="0"/>
          <w:numId w:val="30"/>
        </w:numPr>
        <w:jc w:val="both"/>
        <w:rPr>
          <w:rFonts w:ascii="Calibri" w:hAnsi="Calibri" w:cs="Calibri"/>
          <w:lang w:val="en-US"/>
        </w:rPr>
      </w:pPr>
      <w:r>
        <w:rPr>
          <w:rFonts w:ascii="Calibri" w:hAnsi="Calibri" w:cs="Calibri"/>
          <w:b/>
          <w:bCs/>
          <w:lang w:val="en-US"/>
        </w:rPr>
        <w:t>Ballestas Islands speed boat tour</w:t>
      </w:r>
    </w:p>
    <w:p w14:paraId="305069B0" w14:textId="77777777" w:rsidR="00AE42DF" w:rsidRDefault="00AE42DF" w:rsidP="00AE42DF">
      <w:pPr>
        <w:pStyle w:val="Prrafodelista"/>
        <w:numPr>
          <w:ilvl w:val="0"/>
          <w:numId w:val="30"/>
        </w:numPr>
        <w:jc w:val="both"/>
        <w:rPr>
          <w:rFonts w:ascii="Calibri" w:hAnsi="Calibri" w:cs="Calibri"/>
          <w:lang w:val="es-PE"/>
        </w:rPr>
      </w:pPr>
      <w:r>
        <w:rPr>
          <w:rFonts w:ascii="Calibri" w:hAnsi="Calibri" w:cs="Calibri"/>
          <w:b/>
          <w:bCs/>
          <w:lang w:val="es-PE"/>
        </w:rPr>
        <w:t xml:space="preserve">Superior </w:t>
      </w:r>
      <w:proofErr w:type="spellStart"/>
      <w:r>
        <w:rPr>
          <w:rFonts w:ascii="Calibri" w:hAnsi="Calibri" w:cs="Calibri"/>
          <w:b/>
          <w:bCs/>
          <w:lang w:val="es-PE"/>
        </w:rPr>
        <w:t>class</w:t>
      </w:r>
      <w:proofErr w:type="spellEnd"/>
      <w:r>
        <w:rPr>
          <w:rFonts w:ascii="Calibri" w:hAnsi="Calibri" w:cs="Calibri"/>
          <w:b/>
          <w:bCs/>
          <w:lang w:val="es-PE"/>
        </w:rPr>
        <w:t xml:space="preserve"> bus Paracas - Ica</w:t>
      </w:r>
    </w:p>
    <w:p w14:paraId="17F355CA" w14:textId="77777777" w:rsidR="00AE42DF" w:rsidRDefault="00AE42DF" w:rsidP="00AE42DF">
      <w:pPr>
        <w:pStyle w:val="Prrafodelista"/>
        <w:numPr>
          <w:ilvl w:val="0"/>
          <w:numId w:val="30"/>
        </w:numPr>
        <w:jc w:val="both"/>
        <w:rPr>
          <w:rFonts w:ascii="Calibri" w:hAnsi="Calibri" w:cs="Calibri"/>
          <w:lang w:val="en-US"/>
        </w:rPr>
      </w:pPr>
      <w:r>
        <w:rPr>
          <w:rFonts w:ascii="Calibri" w:hAnsi="Calibri" w:cs="Calibri"/>
          <w:b/>
          <w:bCs/>
          <w:lang w:val="en-US"/>
        </w:rPr>
        <w:t>Bus station / hotel / bus station transfers in Ica</w:t>
      </w:r>
    </w:p>
    <w:p w14:paraId="6D2ED97B" w14:textId="77777777" w:rsidR="00AE42DF" w:rsidRDefault="00AE42DF" w:rsidP="00AE42DF">
      <w:pPr>
        <w:pStyle w:val="Prrafodelista"/>
        <w:numPr>
          <w:ilvl w:val="0"/>
          <w:numId w:val="30"/>
        </w:numPr>
        <w:jc w:val="both"/>
        <w:rPr>
          <w:rFonts w:ascii="Calibri" w:hAnsi="Calibri" w:cs="Calibri"/>
          <w:lang w:val="en-US"/>
        </w:rPr>
      </w:pPr>
      <w:r>
        <w:rPr>
          <w:rFonts w:ascii="Calibri" w:hAnsi="Calibri" w:cs="Calibri"/>
          <w:b/>
          <w:bCs/>
          <w:lang w:val="en-US"/>
        </w:rPr>
        <w:t xml:space="preserve">2 </w:t>
      </w:r>
      <w:proofErr w:type="spellStart"/>
      <w:r>
        <w:rPr>
          <w:rFonts w:ascii="Calibri" w:hAnsi="Calibri" w:cs="Calibri"/>
          <w:b/>
          <w:bCs/>
          <w:lang w:val="en-US"/>
        </w:rPr>
        <w:t>nights</w:t>
      </w:r>
      <w:proofErr w:type="spellEnd"/>
      <w:r>
        <w:rPr>
          <w:rFonts w:ascii="Calibri" w:hAnsi="Calibri" w:cs="Calibri"/>
          <w:b/>
          <w:bCs/>
          <w:lang w:val="en-US"/>
        </w:rPr>
        <w:t xml:space="preserve"> accommodation in Ica with breakfast</w:t>
      </w:r>
    </w:p>
    <w:p w14:paraId="395A3F3E" w14:textId="77777777" w:rsidR="00AE42DF" w:rsidRDefault="00AE42DF" w:rsidP="00AE42DF">
      <w:pPr>
        <w:pStyle w:val="Prrafodelista"/>
        <w:numPr>
          <w:ilvl w:val="0"/>
          <w:numId w:val="30"/>
        </w:numPr>
        <w:jc w:val="both"/>
        <w:rPr>
          <w:rFonts w:ascii="Calibri" w:hAnsi="Calibri" w:cs="Calibri"/>
          <w:lang w:val="es-PE"/>
        </w:rPr>
      </w:pPr>
      <w:r>
        <w:rPr>
          <w:rFonts w:ascii="Calibri" w:hAnsi="Calibri" w:cs="Calibri"/>
          <w:b/>
          <w:bCs/>
          <w:lang w:val="es-PE"/>
        </w:rPr>
        <w:t>Pisco Route tour in Ica</w:t>
      </w:r>
    </w:p>
    <w:p w14:paraId="5638F53B" w14:textId="77777777" w:rsidR="00AE42DF" w:rsidRDefault="00AE42DF" w:rsidP="00AE42DF">
      <w:pPr>
        <w:pStyle w:val="Prrafodelista"/>
        <w:numPr>
          <w:ilvl w:val="0"/>
          <w:numId w:val="30"/>
        </w:numPr>
        <w:jc w:val="both"/>
        <w:rPr>
          <w:rFonts w:ascii="Calibri" w:hAnsi="Calibri" w:cs="Arial"/>
          <w:sz w:val="18"/>
          <w:szCs w:val="18"/>
          <w:lang w:val="es-PE"/>
        </w:rPr>
      </w:pPr>
      <w:r>
        <w:rPr>
          <w:rFonts w:ascii="Calibri" w:hAnsi="Calibri" w:cs="Calibri"/>
          <w:b/>
          <w:bCs/>
          <w:lang w:val="es-PE"/>
        </w:rPr>
        <w:t xml:space="preserve">Superior Class bus Ica - Lima </w:t>
      </w:r>
    </w:p>
    <w:p w14:paraId="6224ABC1" w14:textId="77777777" w:rsidR="00AE42DF" w:rsidRDefault="00AE42DF" w:rsidP="00AE42DF">
      <w:pPr>
        <w:pStyle w:val="Prrafodelista"/>
        <w:jc w:val="both"/>
        <w:rPr>
          <w:rFonts w:ascii="Calibri" w:hAnsi="Calibri" w:cs="Arial"/>
          <w:sz w:val="18"/>
          <w:szCs w:val="18"/>
        </w:rPr>
      </w:pPr>
    </w:p>
    <w:p w14:paraId="33DDE45B" w14:textId="77777777" w:rsidR="00AE42DF" w:rsidRDefault="00AE42DF" w:rsidP="00AE42DF">
      <w:pPr>
        <w:jc w:val="center"/>
        <w:rPr>
          <w:lang w:val="en-US"/>
        </w:rPr>
      </w:pPr>
      <w:r>
        <w:rPr>
          <w:rFonts w:ascii="Calibri" w:hAnsi="Calibri" w:cs="Calibri"/>
          <w:b/>
          <w:bCs/>
          <w:sz w:val="18"/>
          <w:szCs w:val="18"/>
          <w:lang w:val="en-US"/>
        </w:rPr>
        <w:t>PRICES PER PERSON IN US DOLLARS</w:t>
      </w:r>
    </w:p>
    <w:tbl>
      <w:tblPr>
        <w:tblW w:w="9867" w:type="dxa"/>
        <w:tblInd w:w="-5" w:type="dxa"/>
        <w:tblCellMar>
          <w:left w:w="10" w:type="dxa"/>
          <w:right w:w="10" w:type="dxa"/>
        </w:tblCellMar>
        <w:tblLook w:val="04A0" w:firstRow="1" w:lastRow="0" w:firstColumn="1" w:lastColumn="0" w:noHBand="0" w:noVBand="1"/>
      </w:tblPr>
      <w:tblGrid>
        <w:gridCol w:w="1168"/>
        <w:gridCol w:w="1016"/>
        <w:gridCol w:w="903"/>
        <w:gridCol w:w="794"/>
        <w:gridCol w:w="794"/>
        <w:gridCol w:w="247"/>
        <w:gridCol w:w="1168"/>
        <w:gridCol w:w="1016"/>
        <w:gridCol w:w="903"/>
        <w:gridCol w:w="794"/>
        <w:gridCol w:w="794"/>
        <w:gridCol w:w="22"/>
        <w:gridCol w:w="248"/>
      </w:tblGrid>
      <w:tr w:rsidR="00AE42DF" w14:paraId="249203A5" w14:textId="77777777">
        <w:trPr>
          <w:trHeight w:val="237"/>
        </w:trPr>
        <w:tc>
          <w:tcPr>
            <w:tcW w:w="4675" w:type="dxa"/>
            <w:gridSpan w:val="5"/>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28E3758" w14:textId="77777777" w:rsidR="00AE42DF" w:rsidRDefault="00AE42DF">
            <w:pPr>
              <w:spacing w:line="276" w:lineRule="auto"/>
              <w:jc w:val="center"/>
            </w:pPr>
            <w:r>
              <w:rPr>
                <w:rFonts w:ascii="Calibri" w:hAnsi="Calibri" w:cs="Calibri"/>
                <w:b/>
                <w:bCs/>
                <w:sz w:val="20"/>
                <w:szCs w:val="20"/>
              </w:rPr>
              <w:t>PRIVATE 1 - 4 PAX</w:t>
            </w:r>
          </w:p>
        </w:tc>
        <w:tc>
          <w:tcPr>
            <w:tcW w:w="247" w:type="dxa"/>
            <w:tcBorders>
              <w:top w:val="nil"/>
              <w:left w:val="single" w:sz="4" w:space="0" w:color="000000"/>
              <w:bottom w:val="nil"/>
              <w:right w:val="single" w:sz="4" w:space="0" w:color="000000"/>
            </w:tcBorders>
            <w:noWrap/>
            <w:tcMar>
              <w:top w:w="15" w:type="dxa"/>
              <w:left w:w="70" w:type="dxa"/>
              <w:bottom w:w="15" w:type="dxa"/>
              <w:right w:w="70" w:type="dxa"/>
            </w:tcMar>
            <w:vAlign w:val="bottom"/>
          </w:tcPr>
          <w:p w14:paraId="04EE2555" w14:textId="77777777" w:rsidR="00AE42DF" w:rsidRDefault="00AE42DF">
            <w:pPr>
              <w:spacing w:line="276" w:lineRule="auto"/>
              <w:jc w:val="center"/>
              <w:rPr>
                <w:rFonts w:ascii="Calibri" w:hAnsi="Calibri" w:cs="Calibri"/>
                <w:b/>
                <w:bCs/>
                <w:color w:val="0000FF"/>
                <w:sz w:val="18"/>
                <w:szCs w:val="18"/>
              </w:rPr>
            </w:pPr>
          </w:p>
        </w:tc>
        <w:tc>
          <w:tcPr>
            <w:tcW w:w="4697" w:type="dxa"/>
            <w:gridSpan w:val="6"/>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F1AD2BE" w14:textId="77777777" w:rsidR="00AE42DF" w:rsidRDefault="00AE42DF">
            <w:pPr>
              <w:spacing w:line="276" w:lineRule="auto"/>
              <w:jc w:val="center"/>
            </w:pPr>
            <w:r>
              <w:rPr>
                <w:rFonts w:ascii="Calibri" w:hAnsi="Calibri" w:cs="Calibri"/>
                <w:b/>
                <w:bCs/>
                <w:sz w:val="20"/>
                <w:szCs w:val="20"/>
              </w:rPr>
              <w:t>PRIVATE 5 - 9 PAX</w:t>
            </w:r>
          </w:p>
        </w:tc>
        <w:tc>
          <w:tcPr>
            <w:tcW w:w="248" w:type="dxa"/>
            <w:tcBorders>
              <w:top w:val="nil"/>
              <w:left w:val="single" w:sz="4" w:space="0" w:color="000000"/>
              <w:bottom w:val="nil"/>
              <w:right w:val="nil"/>
            </w:tcBorders>
            <w:noWrap/>
            <w:tcMar>
              <w:top w:w="15" w:type="dxa"/>
              <w:left w:w="70" w:type="dxa"/>
              <w:bottom w:w="15" w:type="dxa"/>
              <w:right w:w="70" w:type="dxa"/>
            </w:tcMar>
            <w:vAlign w:val="bottom"/>
          </w:tcPr>
          <w:p w14:paraId="0313AAF4" w14:textId="77777777" w:rsidR="00AE42DF" w:rsidRDefault="00AE42DF">
            <w:pPr>
              <w:spacing w:line="276" w:lineRule="auto"/>
              <w:jc w:val="both"/>
              <w:rPr>
                <w:rFonts w:ascii="Arial Unicode MS" w:hAnsi="Arial Unicode MS" w:cs="Calibri"/>
                <w:b/>
                <w:bCs/>
                <w:color w:val="0000FF"/>
                <w:sz w:val="20"/>
                <w:szCs w:val="20"/>
              </w:rPr>
            </w:pPr>
          </w:p>
        </w:tc>
      </w:tr>
      <w:tr w:rsidR="00AE42DF" w14:paraId="52413445" w14:textId="77777777">
        <w:trPr>
          <w:trHeight w:val="237"/>
        </w:trPr>
        <w:tc>
          <w:tcPr>
            <w:tcW w:w="1168" w:type="dxa"/>
            <w:tcBorders>
              <w:top w:val="single" w:sz="4" w:space="0" w:color="000000"/>
              <w:left w:val="single" w:sz="4" w:space="0" w:color="000000"/>
              <w:bottom w:val="single" w:sz="4" w:space="0" w:color="000000"/>
              <w:right w:val="single" w:sz="4" w:space="0" w:color="000000"/>
            </w:tcBorders>
            <w:shd w:val="clear" w:color="auto" w:fill="009900"/>
            <w:noWrap/>
            <w:tcMar>
              <w:top w:w="15" w:type="dxa"/>
              <w:left w:w="70" w:type="dxa"/>
              <w:bottom w:w="15" w:type="dxa"/>
              <w:right w:w="70" w:type="dxa"/>
            </w:tcMar>
            <w:vAlign w:val="bottom"/>
            <w:hideMark/>
          </w:tcPr>
          <w:p w14:paraId="10A2A2D8" w14:textId="77777777" w:rsidR="00AE42DF" w:rsidRDefault="00AE42DF">
            <w:pPr>
              <w:spacing w:line="276" w:lineRule="auto"/>
              <w:jc w:val="both"/>
            </w:pPr>
            <w:r>
              <w:rPr>
                <w:rFonts w:asciiTheme="minorHAnsi" w:hAnsiTheme="minorHAnsi" w:cstheme="minorHAnsi"/>
                <w:color w:val="FFFFFF"/>
                <w:sz w:val="20"/>
                <w:szCs w:val="20"/>
              </w:rPr>
              <w:t>CATEGORY</w:t>
            </w:r>
          </w:p>
        </w:tc>
        <w:tc>
          <w:tcPr>
            <w:tcW w:w="1016" w:type="dxa"/>
            <w:tcBorders>
              <w:top w:val="single" w:sz="4" w:space="0" w:color="000000"/>
              <w:left w:val="single" w:sz="4" w:space="0" w:color="000000"/>
              <w:bottom w:val="single" w:sz="4" w:space="0" w:color="000000"/>
              <w:right w:val="single" w:sz="4" w:space="0" w:color="000000"/>
            </w:tcBorders>
            <w:shd w:val="clear" w:color="auto" w:fill="009900"/>
            <w:noWrap/>
            <w:tcMar>
              <w:top w:w="15" w:type="dxa"/>
              <w:left w:w="70" w:type="dxa"/>
              <w:bottom w:w="15" w:type="dxa"/>
              <w:right w:w="70" w:type="dxa"/>
            </w:tcMar>
            <w:vAlign w:val="bottom"/>
            <w:hideMark/>
          </w:tcPr>
          <w:p w14:paraId="4A4DF10A" w14:textId="77777777" w:rsidR="00AE42DF" w:rsidRDefault="00AE42DF">
            <w:pPr>
              <w:spacing w:line="276" w:lineRule="auto"/>
              <w:jc w:val="both"/>
            </w:pPr>
            <w:r>
              <w:rPr>
                <w:rFonts w:asciiTheme="minorHAnsi" w:hAnsiTheme="minorHAnsi" w:cstheme="minorHAnsi"/>
                <w:color w:val="FFFFFF"/>
                <w:sz w:val="20"/>
                <w:szCs w:val="20"/>
              </w:rPr>
              <w:t>SINGLE</w:t>
            </w:r>
          </w:p>
        </w:tc>
        <w:tc>
          <w:tcPr>
            <w:tcW w:w="903" w:type="dxa"/>
            <w:tcBorders>
              <w:top w:val="single" w:sz="4" w:space="0" w:color="000000"/>
              <w:left w:val="single" w:sz="4" w:space="0" w:color="000000"/>
              <w:bottom w:val="single" w:sz="4" w:space="0" w:color="000000"/>
              <w:right w:val="single" w:sz="4" w:space="0" w:color="000000"/>
            </w:tcBorders>
            <w:shd w:val="clear" w:color="auto" w:fill="009900"/>
            <w:noWrap/>
            <w:tcMar>
              <w:top w:w="15" w:type="dxa"/>
              <w:left w:w="70" w:type="dxa"/>
              <w:bottom w:w="15" w:type="dxa"/>
              <w:right w:w="70" w:type="dxa"/>
            </w:tcMar>
            <w:vAlign w:val="bottom"/>
            <w:hideMark/>
          </w:tcPr>
          <w:p w14:paraId="2B24EBCB" w14:textId="77777777" w:rsidR="00AE42DF" w:rsidRDefault="00AE42DF">
            <w:pPr>
              <w:spacing w:line="276" w:lineRule="auto"/>
              <w:jc w:val="both"/>
            </w:pPr>
            <w:r>
              <w:rPr>
                <w:rFonts w:asciiTheme="minorHAnsi" w:hAnsiTheme="minorHAnsi" w:cstheme="minorHAnsi"/>
                <w:color w:val="FFFFFF"/>
                <w:sz w:val="20"/>
                <w:szCs w:val="20"/>
              </w:rPr>
              <w:t>DOUBLE</w:t>
            </w:r>
          </w:p>
        </w:tc>
        <w:tc>
          <w:tcPr>
            <w:tcW w:w="794" w:type="dxa"/>
            <w:tcBorders>
              <w:top w:val="single" w:sz="4" w:space="0" w:color="000000"/>
              <w:left w:val="single" w:sz="4" w:space="0" w:color="000000"/>
              <w:bottom w:val="single" w:sz="4" w:space="0" w:color="000000"/>
              <w:right w:val="single" w:sz="4" w:space="0" w:color="000000"/>
            </w:tcBorders>
            <w:shd w:val="clear" w:color="auto" w:fill="009900"/>
            <w:noWrap/>
            <w:tcMar>
              <w:top w:w="15" w:type="dxa"/>
              <w:left w:w="70" w:type="dxa"/>
              <w:bottom w:w="15" w:type="dxa"/>
              <w:right w:w="70" w:type="dxa"/>
            </w:tcMar>
            <w:vAlign w:val="bottom"/>
            <w:hideMark/>
          </w:tcPr>
          <w:p w14:paraId="42769872" w14:textId="77777777" w:rsidR="00AE42DF" w:rsidRDefault="00AE42DF">
            <w:pPr>
              <w:spacing w:line="276" w:lineRule="auto"/>
              <w:jc w:val="both"/>
            </w:pPr>
            <w:r>
              <w:rPr>
                <w:rFonts w:asciiTheme="minorHAnsi" w:hAnsiTheme="minorHAnsi" w:cstheme="minorHAnsi"/>
                <w:color w:val="FFFFFF"/>
                <w:sz w:val="20"/>
                <w:szCs w:val="20"/>
              </w:rPr>
              <w:t>TRIPLE</w:t>
            </w:r>
          </w:p>
        </w:tc>
        <w:tc>
          <w:tcPr>
            <w:tcW w:w="794" w:type="dxa"/>
            <w:tcBorders>
              <w:top w:val="single" w:sz="4" w:space="0" w:color="000000"/>
              <w:left w:val="single" w:sz="4" w:space="0" w:color="000000"/>
              <w:bottom w:val="single" w:sz="4" w:space="0" w:color="000000"/>
              <w:right w:val="single" w:sz="4" w:space="0" w:color="000000"/>
            </w:tcBorders>
            <w:shd w:val="clear" w:color="auto" w:fill="009900"/>
            <w:noWrap/>
            <w:tcMar>
              <w:top w:w="15" w:type="dxa"/>
              <w:left w:w="70" w:type="dxa"/>
              <w:bottom w:w="15" w:type="dxa"/>
              <w:right w:w="70" w:type="dxa"/>
            </w:tcMar>
            <w:vAlign w:val="bottom"/>
            <w:hideMark/>
          </w:tcPr>
          <w:p w14:paraId="5AC3351D" w14:textId="77777777" w:rsidR="00AE42DF" w:rsidRDefault="00AE42DF">
            <w:pPr>
              <w:spacing w:line="276" w:lineRule="auto"/>
              <w:jc w:val="both"/>
            </w:pPr>
            <w:r>
              <w:rPr>
                <w:rFonts w:asciiTheme="minorHAnsi" w:hAnsiTheme="minorHAnsi" w:cstheme="minorHAnsi"/>
                <w:color w:val="FFFFFF"/>
                <w:sz w:val="20"/>
                <w:szCs w:val="20"/>
              </w:rPr>
              <w:t>CHILD</w:t>
            </w:r>
          </w:p>
        </w:tc>
        <w:tc>
          <w:tcPr>
            <w:tcW w:w="247" w:type="dxa"/>
            <w:tcBorders>
              <w:top w:val="nil"/>
              <w:left w:val="single" w:sz="4" w:space="0" w:color="000000"/>
              <w:bottom w:val="nil"/>
              <w:right w:val="single" w:sz="4" w:space="0" w:color="000000"/>
            </w:tcBorders>
            <w:noWrap/>
            <w:tcMar>
              <w:top w:w="15" w:type="dxa"/>
              <w:left w:w="70" w:type="dxa"/>
              <w:bottom w:w="15" w:type="dxa"/>
              <w:right w:w="70" w:type="dxa"/>
            </w:tcMar>
            <w:vAlign w:val="bottom"/>
          </w:tcPr>
          <w:p w14:paraId="0DD9825D" w14:textId="77777777" w:rsidR="00AE42DF" w:rsidRDefault="00AE42DF">
            <w:pPr>
              <w:spacing w:line="276" w:lineRule="auto"/>
              <w:jc w:val="both"/>
              <w:rPr>
                <w:rFonts w:ascii="Calibri" w:hAnsi="Calibri" w:cs="Calibri"/>
                <w:b/>
                <w:bCs/>
                <w:sz w:val="18"/>
                <w:szCs w:val="18"/>
              </w:rPr>
            </w:pPr>
          </w:p>
        </w:tc>
        <w:tc>
          <w:tcPr>
            <w:tcW w:w="1168" w:type="dxa"/>
            <w:tcBorders>
              <w:top w:val="single" w:sz="4" w:space="0" w:color="000000"/>
              <w:left w:val="single" w:sz="4" w:space="0" w:color="000000"/>
              <w:bottom w:val="single" w:sz="4" w:space="0" w:color="000000"/>
              <w:right w:val="single" w:sz="4" w:space="0" w:color="000000"/>
            </w:tcBorders>
            <w:shd w:val="clear" w:color="auto" w:fill="009900"/>
            <w:noWrap/>
            <w:tcMar>
              <w:top w:w="15" w:type="dxa"/>
              <w:left w:w="70" w:type="dxa"/>
              <w:bottom w:w="15" w:type="dxa"/>
              <w:right w:w="70" w:type="dxa"/>
            </w:tcMar>
            <w:vAlign w:val="bottom"/>
            <w:hideMark/>
          </w:tcPr>
          <w:p w14:paraId="6C6AE1AE" w14:textId="77777777" w:rsidR="00AE42DF" w:rsidRDefault="00AE42DF">
            <w:pPr>
              <w:spacing w:line="276" w:lineRule="auto"/>
              <w:jc w:val="both"/>
            </w:pPr>
            <w:r>
              <w:rPr>
                <w:rFonts w:asciiTheme="minorHAnsi" w:hAnsiTheme="minorHAnsi" w:cstheme="minorHAnsi"/>
                <w:color w:val="FFFFFF"/>
                <w:sz w:val="20"/>
                <w:szCs w:val="20"/>
              </w:rPr>
              <w:t>CATEGORY</w:t>
            </w:r>
          </w:p>
        </w:tc>
        <w:tc>
          <w:tcPr>
            <w:tcW w:w="1016" w:type="dxa"/>
            <w:tcBorders>
              <w:top w:val="single" w:sz="4" w:space="0" w:color="000000"/>
              <w:left w:val="single" w:sz="4" w:space="0" w:color="000000"/>
              <w:bottom w:val="single" w:sz="4" w:space="0" w:color="000000"/>
              <w:right w:val="single" w:sz="4" w:space="0" w:color="000000"/>
            </w:tcBorders>
            <w:shd w:val="clear" w:color="auto" w:fill="009900"/>
            <w:noWrap/>
            <w:tcMar>
              <w:top w:w="15" w:type="dxa"/>
              <w:left w:w="70" w:type="dxa"/>
              <w:bottom w:w="15" w:type="dxa"/>
              <w:right w:w="70" w:type="dxa"/>
            </w:tcMar>
            <w:vAlign w:val="bottom"/>
            <w:hideMark/>
          </w:tcPr>
          <w:p w14:paraId="5B60BD61" w14:textId="77777777" w:rsidR="00AE42DF" w:rsidRDefault="00AE42DF">
            <w:pPr>
              <w:spacing w:line="276" w:lineRule="auto"/>
              <w:jc w:val="both"/>
            </w:pPr>
            <w:r>
              <w:rPr>
                <w:rFonts w:asciiTheme="minorHAnsi" w:hAnsiTheme="minorHAnsi" w:cstheme="minorHAnsi"/>
                <w:color w:val="FFFFFF"/>
                <w:sz w:val="20"/>
                <w:szCs w:val="20"/>
              </w:rPr>
              <w:t>SINGLE</w:t>
            </w:r>
          </w:p>
        </w:tc>
        <w:tc>
          <w:tcPr>
            <w:tcW w:w="903" w:type="dxa"/>
            <w:tcBorders>
              <w:top w:val="single" w:sz="4" w:space="0" w:color="000000"/>
              <w:left w:val="single" w:sz="4" w:space="0" w:color="000000"/>
              <w:bottom w:val="single" w:sz="4" w:space="0" w:color="000000"/>
              <w:right w:val="single" w:sz="4" w:space="0" w:color="000000"/>
            </w:tcBorders>
            <w:shd w:val="clear" w:color="auto" w:fill="009900"/>
            <w:noWrap/>
            <w:tcMar>
              <w:top w:w="15" w:type="dxa"/>
              <w:left w:w="70" w:type="dxa"/>
              <w:bottom w:w="15" w:type="dxa"/>
              <w:right w:w="70" w:type="dxa"/>
            </w:tcMar>
            <w:vAlign w:val="bottom"/>
            <w:hideMark/>
          </w:tcPr>
          <w:p w14:paraId="294E251B" w14:textId="77777777" w:rsidR="00AE42DF" w:rsidRDefault="00AE42DF">
            <w:pPr>
              <w:spacing w:line="276" w:lineRule="auto"/>
              <w:jc w:val="both"/>
            </w:pPr>
            <w:r>
              <w:rPr>
                <w:rFonts w:asciiTheme="minorHAnsi" w:hAnsiTheme="minorHAnsi" w:cstheme="minorHAnsi"/>
                <w:color w:val="FFFFFF"/>
                <w:sz w:val="20"/>
                <w:szCs w:val="20"/>
              </w:rPr>
              <w:t>DOUBLE</w:t>
            </w:r>
          </w:p>
        </w:tc>
        <w:tc>
          <w:tcPr>
            <w:tcW w:w="794" w:type="dxa"/>
            <w:tcBorders>
              <w:top w:val="single" w:sz="4" w:space="0" w:color="000000"/>
              <w:left w:val="single" w:sz="4" w:space="0" w:color="000000"/>
              <w:bottom w:val="single" w:sz="4" w:space="0" w:color="000000"/>
              <w:right w:val="single" w:sz="4" w:space="0" w:color="000000"/>
            </w:tcBorders>
            <w:shd w:val="clear" w:color="auto" w:fill="009900"/>
            <w:noWrap/>
            <w:tcMar>
              <w:top w:w="15" w:type="dxa"/>
              <w:left w:w="70" w:type="dxa"/>
              <w:bottom w:w="15" w:type="dxa"/>
              <w:right w:w="70" w:type="dxa"/>
            </w:tcMar>
            <w:vAlign w:val="bottom"/>
            <w:hideMark/>
          </w:tcPr>
          <w:p w14:paraId="35F241BE" w14:textId="77777777" w:rsidR="00AE42DF" w:rsidRDefault="00AE42DF">
            <w:pPr>
              <w:spacing w:line="276" w:lineRule="auto"/>
              <w:jc w:val="both"/>
            </w:pPr>
            <w:r>
              <w:rPr>
                <w:rFonts w:asciiTheme="minorHAnsi" w:hAnsiTheme="minorHAnsi" w:cstheme="minorHAnsi"/>
                <w:color w:val="FFFFFF"/>
                <w:sz w:val="20"/>
                <w:szCs w:val="20"/>
              </w:rPr>
              <w:t>TRIPLE</w:t>
            </w:r>
          </w:p>
        </w:tc>
        <w:tc>
          <w:tcPr>
            <w:tcW w:w="794" w:type="dxa"/>
            <w:tcBorders>
              <w:top w:val="single" w:sz="4" w:space="0" w:color="000000"/>
              <w:left w:val="single" w:sz="4" w:space="0" w:color="000000"/>
              <w:bottom w:val="single" w:sz="4" w:space="0" w:color="000000"/>
              <w:right w:val="single" w:sz="4" w:space="0" w:color="000000"/>
            </w:tcBorders>
            <w:shd w:val="clear" w:color="auto" w:fill="009900"/>
            <w:noWrap/>
            <w:tcMar>
              <w:top w:w="15" w:type="dxa"/>
              <w:left w:w="70" w:type="dxa"/>
              <w:bottom w:w="15" w:type="dxa"/>
              <w:right w:w="70" w:type="dxa"/>
            </w:tcMar>
            <w:vAlign w:val="bottom"/>
            <w:hideMark/>
          </w:tcPr>
          <w:p w14:paraId="29D0F40F" w14:textId="77777777" w:rsidR="00AE42DF" w:rsidRDefault="00AE42DF">
            <w:pPr>
              <w:spacing w:line="276" w:lineRule="auto"/>
              <w:jc w:val="both"/>
            </w:pPr>
            <w:r>
              <w:rPr>
                <w:rFonts w:asciiTheme="minorHAnsi" w:hAnsiTheme="minorHAnsi" w:cstheme="minorHAnsi"/>
                <w:color w:val="FFFFFF"/>
                <w:sz w:val="20"/>
                <w:szCs w:val="20"/>
              </w:rPr>
              <w:t>CHILD</w:t>
            </w:r>
          </w:p>
        </w:tc>
        <w:tc>
          <w:tcPr>
            <w:tcW w:w="270" w:type="dxa"/>
            <w:gridSpan w:val="2"/>
            <w:tcBorders>
              <w:top w:val="nil"/>
              <w:left w:val="single" w:sz="4" w:space="0" w:color="000000"/>
              <w:bottom w:val="nil"/>
              <w:right w:val="nil"/>
            </w:tcBorders>
            <w:noWrap/>
            <w:tcMar>
              <w:top w:w="15" w:type="dxa"/>
              <w:left w:w="70" w:type="dxa"/>
              <w:bottom w:w="15" w:type="dxa"/>
              <w:right w:w="70" w:type="dxa"/>
            </w:tcMar>
            <w:vAlign w:val="bottom"/>
          </w:tcPr>
          <w:p w14:paraId="502FBBB7" w14:textId="77777777" w:rsidR="00AE42DF" w:rsidRDefault="00AE42DF">
            <w:pPr>
              <w:spacing w:line="276" w:lineRule="auto"/>
              <w:jc w:val="both"/>
              <w:rPr>
                <w:rFonts w:ascii="Arial Unicode MS" w:hAnsi="Arial Unicode MS" w:cs="Calibri"/>
                <w:b/>
                <w:bCs/>
                <w:sz w:val="20"/>
                <w:szCs w:val="20"/>
              </w:rPr>
            </w:pPr>
          </w:p>
        </w:tc>
      </w:tr>
      <w:tr w:rsidR="00AE42DF" w14:paraId="28324F22" w14:textId="77777777">
        <w:trPr>
          <w:trHeight w:val="237"/>
        </w:trPr>
        <w:tc>
          <w:tcPr>
            <w:tcW w:w="1168"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A7F1E46" w14:textId="77777777" w:rsidR="00AE42DF" w:rsidRDefault="00AE42DF">
            <w:pPr>
              <w:spacing w:line="276" w:lineRule="auto"/>
              <w:jc w:val="both"/>
            </w:pPr>
            <w:r>
              <w:rPr>
                <w:rFonts w:asciiTheme="minorHAnsi" w:hAnsiTheme="minorHAnsi" w:cstheme="minorHAnsi"/>
                <w:sz w:val="20"/>
                <w:szCs w:val="20"/>
              </w:rPr>
              <w:t>TOURIST</w:t>
            </w:r>
          </w:p>
        </w:tc>
        <w:tc>
          <w:tcPr>
            <w:tcW w:w="1016"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9B929C9" w14:textId="77777777" w:rsidR="00AE42DF" w:rsidRDefault="00AE42DF">
            <w:pPr>
              <w:spacing w:line="276" w:lineRule="auto"/>
              <w:jc w:val="both"/>
              <w:rPr>
                <w:rFonts w:ascii="Calibri" w:hAnsi="Calibri" w:cs="Calibri"/>
                <w:sz w:val="20"/>
                <w:szCs w:val="20"/>
              </w:rPr>
            </w:pPr>
            <w:r>
              <w:rPr>
                <w:rFonts w:ascii="Calibri" w:hAnsi="Calibri" w:cs="Calibri"/>
                <w:sz w:val="20"/>
                <w:szCs w:val="20"/>
              </w:rPr>
              <w:t>1.151</w:t>
            </w:r>
          </w:p>
        </w:tc>
        <w:tc>
          <w:tcPr>
            <w:tcW w:w="903"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7F84F35C" w14:textId="77777777" w:rsidR="00AE42DF" w:rsidRDefault="00AE42DF">
            <w:pPr>
              <w:spacing w:line="276" w:lineRule="auto"/>
              <w:jc w:val="both"/>
              <w:rPr>
                <w:rFonts w:ascii="Calibri" w:hAnsi="Calibri" w:cs="Calibri"/>
                <w:sz w:val="20"/>
                <w:szCs w:val="20"/>
              </w:rPr>
            </w:pPr>
            <w:r>
              <w:rPr>
                <w:rFonts w:ascii="Calibri" w:hAnsi="Calibri" w:cs="Calibri"/>
                <w:sz w:val="20"/>
                <w:szCs w:val="20"/>
              </w:rPr>
              <w:t>647</w:t>
            </w:r>
          </w:p>
        </w:tc>
        <w:tc>
          <w:tcPr>
            <w:tcW w:w="794"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A790D7B" w14:textId="77777777" w:rsidR="00AE42DF" w:rsidRDefault="00AE42DF">
            <w:pPr>
              <w:spacing w:line="276" w:lineRule="auto"/>
              <w:jc w:val="both"/>
              <w:rPr>
                <w:rFonts w:ascii="Calibri" w:hAnsi="Calibri" w:cs="Calibri"/>
                <w:sz w:val="20"/>
                <w:szCs w:val="20"/>
              </w:rPr>
            </w:pPr>
            <w:r>
              <w:rPr>
                <w:rFonts w:ascii="Calibri" w:hAnsi="Calibri" w:cs="Calibri"/>
                <w:sz w:val="20"/>
                <w:szCs w:val="20"/>
              </w:rPr>
              <w:t>496</w:t>
            </w:r>
          </w:p>
        </w:tc>
        <w:tc>
          <w:tcPr>
            <w:tcW w:w="794"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106E14F" w14:textId="77777777" w:rsidR="00AE42DF" w:rsidRDefault="00AE42DF">
            <w:pPr>
              <w:spacing w:line="276" w:lineRule="auto"/>
              <w:jc w:val="both"/>
              <w:rPr>
                <w:rFonts w:ascii="Calibri" w:hAnsi="Calibri" w:cs="Calibri"/>
                <w:sz w:val="20"/>
                <w:szCs w:val="20"/>
              </w:rPr>
            </w:pPr>
            <w:r>
              <w:rPr>
                <w:rFonts w:ascii="Calibri" w:hAnsi="Calibri" w:cs="Calibri"/>
                <w:sz w:val="20"/>
                <w:szCs w:val="20"/>
              </w:rPr>
              <w:t>496</w:t>
            </w:r>
          </w:p>
        </w:tc>
        <w:tc>
          <w:tcPr>
            <w:tcW w:w="247" w:type="dxa"/>
            <w:tcBorders>
              <w:top w:val="nil"/>
              <w:left w:val="single" w:sz="4" w:space="0" w:color="000000"/>
              <w:bottom w:val="nil"/>
              <w:right w:val="single" w:sz="4" w:space="0" w:color="000000"/>
            </w:tcBorders>
            <w:noWrap/>
            <w:tcMar>
              <w:top w:w="15" w:type="dxa"/>
              <w:left w:w="70" w:type="dxa"/>
              <w:bottom w:w="15" w:type="dxa"/>
              <w:right w:w="70" w:type="dxa"/>
            </w:tcMar>
            <w:vAlign w:val="bottom"/>
          </w:tcPr>
          <w:p w14:paraId="7FFE3AF5" w14:textId="77777777" w:rsidR="00AE42DF" w:rsidRDefault="00AE42DF">
            <w:pPr>
              <w:spacing w:line="276" w:lineRule="auto"/>
              <w:jc w:val="both"/>
              <w:rPr>
                <w:rFonts w:ascii="Calibri" w:hAnsi="Calibri" w:cs="Calibri"/>
                <w:b/>
                <w:bCs/>
                <w:sz w:val="18"/>
                <w:szCs w:val="18"/>
              </w:rPr>
            </w:pPr>
          </w:p>
        </w:tc>
        <w:tc>
          <w:tcPr>
            <w:tcW w:w="1168"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728D01A" w14:textId="77777777" w:rsidR="00AE42DF" w:rsidRDefault="00AE42DF">
            <w:pPr>
              <w:spacing w:line="276" w:lineRule="auto"/>
              <w:jc w:val="both"/>
            </w:pPr>
            <w:r>
              <w:rPr>
                <w:rFonts w:asciiTheme="minorHAnsi" w:hAnsiTheme="minorHAnsi" w:cstheme="minorHAnsi"/>
                <w:sz w:val="20"/>
                <w:szCs w:val="20"/>
              </w:rPr>
              <w:t>TOURIST</w:t>
            </w:r>
          </w:p>
        </w:tc>
        <w:tc>
          <w:tcPr>
            <w:tcW w:w="1016"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3C447A4" w14:textId="77777777" w:rsidR="00AE42DF" w:rsidRDefault="00AE42DF">
            <w:pPr>
              <w:spacing w:line="276" w:lineRule="auto"/>
              <w:jc w:val="both"/>
              <w:rPr>
                <w:rFonts w:ascii="Calibri" w:hAnsi="Calibri" w:cs="Calibri"/>
                <w:sz w:val="20"/>
                <w:szCs w:val="20"/>
              </w:rPr>
            </w:pPr>
            <w:r>
              <w:rPr>
                <w:rFonts w:ascii="Calibri" w:hAnsi="Calibri" w:cs="Calibri"/>
                <w:sz w:val="20"/>
                <w:szCs w:val="20"/>
              </w:rPr>
              <w:t>665</w:t>
            </w:r>
          </w:p>
        </w:tc>
        <w:tc>
          <w:tcPr>
            <w:tcW w:w="903"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BFD4262" w14:textId="77777777" w:rsidR="00AE42DF" w:rsidRDefault="00AE42DF">
            <w:pPr>
              <w:spacing w:line="276" w:lineRule="auto"/>
              <w:jc w:val="both"/>
              <w:rPr>
                <w:rFonts w:ascii="Calibri" w:hAnsi="Calibri" w:cs="Calibri"/>
                <w:sz w:val="20"/>
                <w:szCs w:val="20"/>
              </w:rPr>
            </w:pPr>
            <w:r>
              <w:rPr>
                <w:rFonts w:ascii="Calibri" w:hAnsi="Calibri" w:cs="Calibri"/>
                <w:sz w:val="20"/>
                <w:szCs w:val="20"/>
              </w:rPr>
              <w:t>504</w:t>
            </w:r>
          </w:p>
        </w:tc>
        <w:tc>
          <w:tcPr>
            <w:tcW w:w="794"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DE88158" w14:textId="77777777" w:rsidR="00AE42DF" w:rsidRDefault="00AE42DF">
            <w:pPr>
              <w:spacing w:line="276" w:lineRule="auto"/>
              <w:jc w:val="both"/>
              <w:rPr>
                <w:rFonts w:ascii="Calibri" w:hAnsi="Calibri" w:cs="Calibri"/>
                <w:sz w:val="20"/>
                <w:szCs w:val="20"/>
              </w:rPr>
            </w:pPr>
            <w:r>
              <w:rPr>
                <w:rFonts w:ascii="Calibri" w:hAnsi="Calibri" w:cs="Calibri"/>
                <w:sz w:val="20"/>
                <w:szCs w:val="20"/>
              </w:rPr>
              <w:t>463</w:t>
            </w:r>
          </w:p>
        </w:tc>
        <w:tc>
          <w:tcPr>
            <w:tcW w:w="794"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BB6DB58" w14:textId="77777777" w:rsidR="00AE42DF" w:rsidRDefault="00AE42DF">
            <w:pPr>
              <w:spacing w:line="276" w:lineRule="auto"/>
              <w:jc w:val="both"/>
              <w:rPr>
                <w:rFonts w:ascii="Calibri" w:hAnsi="Calibri" w:cs="Calibri"/>
                <w:sz w:val="20"/>
                <w:szCs w:val="20"/>
              </w:rPr>
            </w:pPr>
            <w:r>
              <w:rPr>
                <w:rFonts w:ascii="Calibri" w:hAnsi="Calibri" w:cs="Calibri"/>
                <w:sz w:val="20"/>
                <w:szCs w:val="20"/>
              </w:rPr>
              <w:t>463</w:t>
            </w:r>
          </w:p>
        </w:tc>
        <w:tc>
          <w:tcPr>
            <w:tcW w:w="270" w:type="dxa"/>
            <w:gridSpan w:val="2"/>
            <w:tcBorders>
              <w:top w:val="nil"/>
              <w:left w:val="single" w:sz="4" w:space="0" w:color="000000"/>
              <w:bottom w:val="nil"/>
              <w:right w:val="nil"/>
            </w:tcBorders>
            <w:noWrap/>
            <w:tcMar>
              <w:top w:w="15" w:type="dxa"/>
              <w:left w:w="70" w:type="dxa"/>
              <w:bottom w:w="15" w:type="dxa"/>
              <w:right w:w="70" w:type="dxa"/>
            </w:tcMar>
            <w:vAlign w:val="bottom"/>
          </w:tcPr>
          <w:p w14:paraId="410998A8" w14:textId="77777777" w:rsidR="00AE42DF" w:rsidRDefault="00AE42DF">
            <w:pPr>
              <w:spacing w:line="276" w:lineRule="auto"/>
              <w:jc w:val="both"/>
              <w:rPr>
                <w:rFonts w:ascii="Consolas" w:hAnsi="Consolas" w:cs="Calibri"/>
                <w:b/>
                <w:bCs/>
              </w:rPr>
            </w:pPr>
          </w:p>
        </w:tc>
      </w:tr>
      <w:tr w:rsidR="00AE42DF" w14:paraId="4BBFB98D" w14:textId="77777777">
        <w:trPr>
          <w:trHeight w:val="237"/>
        </w:trPr>
        <w:tc>
          <w:tcPr>
            <w:tcW w:w="1168"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D12869F" w14:textId="77777777" w:rsidR="00AE42DF" w:rsidRDefault="00AE42DF">
            <w:pPr>
              <w:spacing w:line="276" w:lineRule="auto"/>
              <w:jc w:val="both"/>
            </w:pPr>
            <w:r>
              <w:rPr>
                <w:rFonts w:asciiTheme="minorHAnsi" w:hAnsiTheme="minorHAnsi" w:cstheme="minorHAnsi"/>
                <w:sz w:val="20"/>
                <w:szCs w:val="20"/>
              </w:rPr>
              <w:t>SUPERIOR</w:t>
            </w:r>
          </w:p>
        </w:tc>
        <w:tc>
          <w:tcPr>
            <w:tcW w:w="1016"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AC34F3D" w14:textId="77777777" w:rsidR="00AE42DF" w:rsidRDefault="00AE42DF">
            <w:pPr>
              <w:spacing w:line="276" w:lineRule="auto"/>
              <w:jc w:val="both"/>
              <w:rPr>
                <w:rFonts w:ascii="Calibri" w:hAnsi="Calibri" w:cs="Calibri"/>
                <w:sz w:val="20"/>
                <w:szCs w:val="20"/>
              </w:rPr>
            </w:pPr>
            <w:r>
              <w:rPr>
                <w:rFonts w:ascii="Calibri" w:hAnsi="Calibri" w:cs="Calibri"/>
                <w:sz w:val="20"/>
                <w:szCs w:val="20"/>
              </w:rPr>
              <w:t>1.230</w:t>
            </w:r>
          </w:p>
        </w:tc>
        <w:tc>
          <w:tcPr>
            <w:tcW w:w="903"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71C3A9F4" w14:textId="77777777" w:rsidR="00AE42DF" w:rsidRDefault="00AE42DF">
            <w:pPr>
              <w:spacing w:line="276" w:lineRule="auto"/>
              <w:jc w:val="both"/>
              <w:rPr>
                <w:rFonts w:ascii="Calibri" w:hAnsi="Calibri" w:cs="Calibri"/>
                <w:sz w:val="20"/>
                <w:szCs w:val="20"/>
              </w:rPr>
            </w:pPr>
            <w:r>
              <w:rPr>
                <w:rFonts w:ascii="Calibri" w:hAnsi="Calibri" w:cs="Calibri"/>
                <w:sz w:val="20"/>
                <w:szCs w:val="20"/>
              </w:rPr>
              <w:t>717</w:t>
            </w:r>
          </w:p>
        </w:tc>
        <w:tc>
          <w:tcPr>
            <w:tcW w:w="794"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7A5BEAD3" w14:textId="77777777" w:rsidR="00AE42DF" w:rsidRDefault="00AE42DF">
            <w:pPr>
              <w:spacing w:line="276" w:lineRule="auto"/>
              <w:jc w:val="both"/>
              <w:rPr>
                <w:rFonts w:ascii="Calibri" w:hAnsi="Calibri" w:cs="Calibri"/>
                <w:sz w:val="20"/>
                <w:szCs w:val="20"/>
              </w:rPr>
            </w:pPr>
            <w:r>
              <w:rPr>
                <w:rFonts w:ascii="Calibri" w:hAnsi="Calibri" w:cs="Calibri"/>
                <w:sz w:val="20"/>
                <w:szCs w:val="20"/>
              </w:rPr>
              <w:t>550</w:t>
            </w:r>
          </w:p>
        </w:tc>
        <w:tc>
          <w:tcPr>
            <w:tcW w:w="794"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34CA427" w14:textId="77777777" w:rsidR="00AE42DF" w:rsidRDefault="00AE42DF">
            <w:pPr>
              <w:spacing w:line="276" w:lineRule="auto"/>
              <w:jc w:val="both"/>
              <w:rPr>
                <w:rFonts w:ascii="Calibri" w:hAnsi="Calibri" w:cs="Calibri"/>
                <w:sz w:val="20"/>
                <w:szCs w:val="20"/>
              </w:rPr>
            </w:pPr>
            <w:r>
              <w:rPr>
                <w:rFonts w:ascii="Calibri" w:hAnsi="Calibri" w:cs="Calibri"/>
                <w:sz w:val="20"/>
                <w:szCs w:val="20"/>
              </w:rPr>
              <w:t>550</w:t>
            </w:r>
          </w:p>
        </w:tc>
        <w:tc>
          <w:tcPr>
            <w:tcW w:w="247" w:type="dxa"/>
            <w:tcBorders>
              <w:top w:val="nil"/>
              <w:left w:val="single" w:sz="4" w:space="0" w:color="000000"/>
              <w:bottom w:val="nil"/>
              <w:right w:val="single" w:sz="4" w:space="0" w:color="000000"/>
            </w:tcBorders>
            <w:noWrap/>
            <w:tcMar>
              <w:top w:w="15" w:type="dxa"/>
              <w:left w:w="70" w:type="dxa"/>
              <w:bottom w:w="15" w:type="dxa"/>
              <w:right w:w="70" w:type="dxa"/>
            </w:tcMar>
            <w:vAlign w:val="bottom"/>
          </w:tcPr>
          <w:p w14:paraId="1E423D9E" w14:textId="77777777" w:rsidR="00AE42DF" w:rsidRDefault="00AE42DF">
            <w:pPr>
              <w:spacing w:line="276" w:lineRule="auto"/>
              <w:jc w:val="both"/>
              <w:rPr>
                <w:rFonts w:ascii="Calibri" w:hAnsi="Calibri" w:cs="Calibri"/>
                <w:b/>
                <w:bCs/>
                <w:sz w:val="18"/>
                <w:szCs w:val="18"/>
              </w:rPr>
            </w:pPr>
          </w:p>
        </w:tc>
        <w:tc>
          <w:tcPr>
            <w:tcW w:w="1168"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E429AE1" w14:textId="77777777" w:rsidR="00AE42DF" w:rsidRDefault="00AE42DF">
            <w:pPr>
              <w:spacing w:line="276" w:lineRule="auto"/>
              <w:jc w:val="both"/>
            </w:pPr>
            <w:r>
              <w:rPr>
                <w:rFonts w:asciiTheme="minorHAnsi" w:hAnsiTheme="minorHAnsi" w:cstheme="minorHAnsi"/>
                <w:sz w:val="20"/>
                <w:szCs w:val="20"/>
              </w:rPr>
              <w:t>SUPERIOR</w:t>
            </w:r>
          </w:p>
        </w:tc>
        <w:tc>
          <w:tcPr>
            <w:tcW w:w="1016"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C3CAAB2" w14:textId="77777777" w:rsidR="00AE42DF" w:rsidRDefault="00AE42DF">
            <w:pPr>
              <w:spacing w:line="276" w:lineRule="auto"/>
              <w:jc w:val="both"/>
              <w:rPr>
                <w:rFonts w:ascii="Calibri" w:hAnsi="Calibri" w:cs="Calibri"/>
                <w:sz w:val="20"/>
                <w:szCs w:val="20"/>
              </w:rPr>
            </w:pPr>
            <w:r>
              <w:rPr>
                <w:rFonts w:ascii="Calibri" w:hAnsi="Calibri" w:cs="Calibri"/>
                <w:sz w:val="20"/>
                <w:szCs w:val="20"/>
              </w:rPr>
              <w:t>743</w:t>
            </w:r>
          </w:p>
        </w:tc>
        <w:tc>
          <w:tcPr>
            <w:tcW w:w="903"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E6D1302" w14:textId="77777777" w:rsidR="00AE42DF" w:rsidRDefault="00AE42DF">
            <w:pPr>
              <w:spacing w:line="276" w:lineRule="auto"/>
              <w:jc w:val="both"/>
              <w:rPr>
                <w:rFonts w:ascii="Calibri" w:hAnsi="Calibri" w:cs="Calibri"/>
                <w:sz w:val="20"/>
                <w:szCs w:val="20"/>
              </w:rPr>
            </w:pPr>
            <w:r>
              <w:rPr>
                <w:rFonts w:ascii="Calibri" w:hAnsi="Calibri" w:cs="Calibri"/>
                <w:sz w:val="20"/>
                <w:szCs w:val="20"/>
              </w:rPr>
              <w:t>573</w:t>
            </w:r>
          </w:p>
        </w:tc>
        <w:tc>
          <w:tcPr>
            <w:tcW w:w="794"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97EEAE1" w14:textId="77777777" w:rsidR="00AE42DF" w:rsidRDefault="00AE42DF">
            <w:pPr>
              <w:spacing w:line="276" w:lineRule="auto"/>
              <w:jc w:val="both"/>
              <w:rPr>
                <w:rFonts w:ascii="Calibri" w:hAnsi="Calibri" w:cs="Calibri"/>
                <w:sz w:val="20"/>
                <w:szCs w:val="20"/>
              </w:rPr>
            </w:pPr>
            <w:r>
              <w:rPr>
                <w:rFonts w:ascii="Calibri" w:hAnsi="Calibri" w:cs="Calibri"/>
                <w:sz w:val="20"/>
                <w:szCs w:val="20"/>
              </w:rPr>
              <w:t>517</w:t>
            </w:r>
          </w:p>
        </w:tc>
        <w:tc>
          <w:tcPr>
            <w:tcW w:w="794"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5056139" w14:textId="77777777" w:rsidR="00AE42DF" w:rsidRDefault="00AE42DF">
            <w:pPr>
              <w:spacing w:line="276" w:lineRule="auto"/>
              <w:jc w:val="both"/>
              <w:rPr>
                <w:rFonts w:ascii="Calibri" w:hAnsi="Calibri" w:cs="Calibri"/>
                <w:sz w:val="20"/>
                <w:szCs w:val="20"/>
              </w:rPr>
            </w:pPr>
            <w:r>
              <w:rPr>
                <w:rFonts w:ascii="Calibri" w:hAnsi="Calibri" w:cs="Calibri"/>
                <w:sz w:val="20"/>
                <w:szCs w:val="20"/>
              </w:rPr>
              <w:t>517</w:t>
            </w:r>
          </w:p>
        </w:tc>
        <w:tc>
          <w:tcPr>
            <w:tcW w:w="270" w:type="dxa"/>
            <w:gridSpan w:val="2"/>
            <w:tcBorders>
              <w:top w:val="nil"/>
              <w:left w:val="single" w:sz="4" w:space="0" w:color="000000"/>
              <w:bottom w:val="nil"/>
              <w:right w:val="nil"/>
            </w:tcBorders>
            <w:noWrap/>
            <w:tcMar>
              <w:top w:w="15" w:type="dxa"/>
              <w:left w:w="70" w:type="dxa"/>
              <w:bottom w:w="15" w:type="dxa"/>
              <w:right w:w="70" w:type="dxa"/>
            </w:tcMar>
            <w:vAlign w:val="bottom"/>
          </w:tcPr>
          <w:p w14:paraId="1A6FBD59" w14:textId="77777777" w:rsidR="00AE42DF" w:rsidRDefault="00AE42DF">
            <w:pPr>
              <w:spacing w:line="276" w:lineRule="auto"/>
              <w:jc w:val="both"/>
              <w:rPr>
                <w:rFonts w:ascii="Consolas" w:hAnsi="Consolas" w:cs="Calibri"/>
                <w:b/>
                <w:bCs/>
              </w:rPr>
            </w:pPr>
          </w:p>
        </w:tc>
      </w:tr>
      <w:tr w:rsidR="00AE42DF" w14:paraId="1660B135" w14:textId="77777777">
        <w:trPr>
          <w:trHeight w:val="237"/>
        </w:trPr>
        <w:tc>
          <w:tcPr>
            <w:tcW w:w="1168"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53E353C" w14:textId="77777777" w:rsidR="00AE42DF" w:rsidRDefault="00AE42DF">
            <w:pPr>
              <w:spacing w:line="276" w:lineRule="auto"/>
              <w:jc w:val="both"/>
            </w:pPr>
            <w:r>
              <w:rPr>
                <w:rFonts w:asciiTheme="minorHAnsi" w:hAnsiTheme="minorHAnsi" w:cstheme="minorHAnsi"/>
                <w:sz w:val="20"/>
                <w:szCs w:val="20"/>
              </w:rPr>
              <w:t>FIRST CLASS</w:t>
            </w:r>
          </w:p>
        </w:tc>
        <w:tc>
          <w:tcPr>
            <w:tcW w:w="1016"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E8CFE90" w14:textId="77777777" w:rsidR="00AE42DF" w:rsidRDefault="00AE42DF">
            <w:pPr>
              <w:spacing w:line="276" w:lineRule="auto"/>
              <w:jc w:val="both"/>
              <w:rPr>
                <w:rFonts w:asciiTheme="minorHAnsi" w:hAnsiTheme="minorHAnsi" w:cstheme="minorHAnsi"/>
                <w:sz w:val="20"/>
                <w:szCs w:val="20"/>
              </w:rPr>
            </w:pPr>
            <w:r>
              <w:rPr>
                <w:rFonts w:asciiTheme="minorHAnsi" w:hAnsiTheme="minorHAnsi" w:cstheme="minorHAnsi"/>
                <w:sz w:val="20"/>
                <w:szCs w:val="20"/>
              </w:rPr>
              <w:t>1.539</w:t>
            </w:r>
          </w:p>
        </w:tc>
        <w:tc>
          <w:tcPr>
            <w:tcW w:w="903"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20EA3E4" w14:textId="77777777" w:rsidR="00AE42DF" w:rsidRDefault="00AE42DF">
            <w:pPr>
              <w:spacing w:line="276" w:lineRule="auto"/>
              <w:jc w:val="both"/>
              <w:rPr>
                <w:rFonts w:asciiTheme="minorHAnsi" w:hAnsiTheme="minorHAnsi" w:cstheme="minorHAnsi"/>
                <w:sz w:val="20"/>
                <w:szCs w:val="20"/>
              </w:rPr>
            </w:pPr>
            <w:r>
              <w:rPr>
                <w:rFonts w:asciiTheme="minorHAnsi" w:hAnsiTheme="minorHAnsi" w:cstheme="minorHAnsi"/>
                <w:sz w:val="20"/>
                <w:szCs w:val="20"/>
              </w:rPr>
              <w:t>847</w:t>
            </w:r>
          </w:p>
        </w:tc>
        <w:tc>
          <w:tcPr>
            <w:tcW w:w="794"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6B249E8" w14:textId="77777777" w:rsidR="00AE42DF" w:rsidRDefault="00AE42DF">
            <w:pPr>
              <w:spacing w:line="276" w:lineRule="auto"/>
              <w:jc w:val="both"/>
              <w:rPr>
                <w:rFonts w:asciiTheme="minorHAnsi" w:hAnsiTheme="minorHAnsi" w:cstheme="minorHAnsi"/>
                <w:sz w:val="20"/>
                <w:szCs w:val="20"/>
              </w:rPr>
            </w:pPr>
            <w:r>
              <w:rPr>
                <w:rFonts w:asciiTheme="minorHAnsi" w:hAnsiTheme="minorHAnsi" w:cstheme="minorHAnsi"/>
                <w:sz w:val="20"/>
                <w:szCs w:val="20"/>
              </w:rPr>
              <w:t>702</w:t>
            </w:r>
          </w:p>
        </w:tc>
        <w:tc>
          <w:tcPr>
            <w:tcW w:w="794"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0CA0838" w14:textId="77777777" w:rsidR="00AE42DF" w:rsidRDefault="00AE42DF">
            <w:pPr>
              <w:spacing w:line="276" w:lineRule="auto"/>
              <w:jc w:val="both"/>
              <w:rPr>
                <w:rFonts w:asciiTheme="minorHAnsi" w:hAnsiTheme="minorHAnsi" w:cstheme="minorHAnsi"/>
                <w:sz w:val="20"/>
                <w:szCs w:val="20"/>
              </w:rPr>
            </w:pPr>
            <w:r>
              <w:rPr>
                <w:rFonts w:asciiTheme="minorHAnsi" w:hAnsiTheme="minorHAnsi" w:cstheme="minorHAnsi"/>
                <w:sz w:val="20"/>
                <w:szCs w:val="20"/>
              </w:rPr>
              <w:t>702</w:t>
            </w:r>
          </w:p>
        </w:tc>
        <w:tc>
          <w:tcPr>
            <w:tcW w:w="247" w:type="dxa"/>
            <w:tcBorders>
              <w:top w:val="nil"/>
              <w:left w:val="single" w:sz="4" w:space="0" w:color="000000"/>
              <w:bottom w:val="nil"/>
              <w:right w:val="single" w:sz="4" w:space="0" w:color="000000"/>
            </w:tcBorders>
            <w:noWrap/>
            <w:tcMar>
              <w:top w:w="15" w:type="dxa"/>
              <w:left w:w="70" w:type="dxa"/>
              <w:bottom w:w="15" w:type="dxa"/>
              <w:right w:w="70" w:type="dxa"/>
            </w:tcMar>
            <w:vAlign w:val="bottom"/>
          </w:tcPr>
          <w:p w14:paraId="71AA3C5C" w14:textId="77777777" w:rsidR="00AE42DF" w:rsidRDefault="00AE42DF">
            <w:pPr>
              <w:spacing w:line="276" w:lineRule="auto"/>
              <w:jc w:val="both"/>
              <w:rPr>
                <w:rFonts w:ascii="Calibri" w:hAnsi="Calibri" w:cs="Calibri"/>
                <w:b/>
                <w:bCs/>
                <w:sz w:val="18"/>
                <w:szCs w:val="18"/>
              </w:rPr>
            </w:pPr>
          </w:p>
        </w:tc>
        <w:tc>
          <w:tcPr>
            <w:tcW w:w="1168"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ADA8478" w14:textId="77777777" w:rsidR="00AE42DF" w:rsidRDefault="00AE42DF">
            <w:pPr>
              <w:spacing w:line="276" w:lineRule="auto"/>
              <w:jc w:val="both"/>
            </w:pPr>
            <w:r>
              <w:rPr>
                <w:rFonts w:asciiTheme="minorHAnsi" w:hAnsiTheme="minorHAnsi" w:cstheme="minorHAnsi"/>
                <w:sz w:val="20"/>
                <w:szCs w:val="20"/>
              </w:rPr>
              <w:t>FIRST CLASS</w:t>
            </w:r>
          </w:p>
        </w:tc>
        <w:tc>
          <w:tcPr>
            <w:tcW w:w="1016"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C18AA91" w14:textId="77777777" w:rsidR="00AE42DF" w:rsidRDefault="00AE42DF">
            <w:pPr>
              <w:spacing w:line="276" w:lineRule="auto"/>
              <w:jc w:val="both"/>
              <w:rPr>
                <w:rFonts w:asciiTheme="minorHAnsi" w:hAnsiTheme="minorHAnsi" w:cstheme="minorHAnsi"/>
                <w:sz w:val="20"/>
                <w:szCs w:val="20"/>
              </w:rPr>
            </w:pPr>
            <w:r>
              <w:rPr>
                <w:rFonts w:asciiTheme="minorHAnsi" w:hAnsiTheme="minorHAnsi" w:cstheme="minorHAnsi"/>
                <w:sz w:val="20"/>
                <w:szCs w:val="20"/>
              </w:rPr>
              <w:t>1.052</w:t>
            </w:r>
          </w:p>
        </w:tc>
        <w:tc>
          <w:tcPr>
            <w:tcW w:w="903"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79542E46" w14:textId="77777777" w:rsidR="00AE42DF" w:rsidRDefault="00AE42DF">
            <w:pPr>
              <w:spacing w:line="276" w:lineRule="auto"/>
              <w:jc w:val="both"/>
              <w:rPr>
                <w:rFonts w:asciiTheme="minorHAnsi" w:hAnsiTheme="minorHAnsi" w:cstheme="minorHAnsi"/>
                <w:sz w:val="20"/>
                <w:szCs w:val="20"/>
              </w:rPr>
            </w:pPr>
            <w:r>
              <w:rPr>
                <w:rFonts w:asciiTheme="minorHAnsi" w:hAnsiTheme="minorHAnsi" w:cstheme="minorHAnsi"/>
                <w:sz w:val="20"/>
                <w:szCs w:val="20"/>
              </w:rPr>
              <w:t>703</w:t>
            </w:r>
          </w:p>
        </w:tc>
        <w:tc>
          <w:tcPr>
            <w:tcW w:w="794"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D803D13" w14:textId="77777777" w:rsidR="00AE42DF" w:rsidRDefault="00AE42DF">
            <w:pPr>
              <w:spacing w:line="276" w:lineRule="auto"/>
              <w:jc w:val="both"/>
              <w:rPr>
                <w:rFonts w:asciiTheme="minorHAnsi" w:hAnsiTheme="minorHAnsi" w:cstheme="minorHAnsi"/>
                <w:sz w:val="20"/>
                <w:szCs w:val="20"/>
              </w:rPr>
            </w:pPr>
            <w:r>
              <w:rPr>
                <w:rFonts w:asciiTheme="minorHAnsi" w:hAnsiTheme="minorHAnsi" w:cstheme="minorHAnsi"/>
                <w:sz w:val="20"/>
                <w:szCs w:val="20"/>
              </w:rPr>
              <w:t>668</w:t>
            </w:r>
          </w:p>
        </w:tc>
        <w:tc>
          <w:tcPr>
            <w:tcW w:w="794"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BB3CF4E" w14:textId="77777777" w:rsidR="00AE42DF" w:rsidRDefault="00AE42DF">
            <w:pPr>
              <w:spacing w:line="276" w:lineRule="auto"/>
              <w:jc w:val="both"/>
              <w:rPr>
                <w:rFonts w:asciiTheme="minorHAnsi" w:hAnsiTheme="minorHAnsi" w:cstheme="minorHAnsi"/>
                <w:sz w:val="20"/>
                <w:szCs w:val="20"/>
              </w:rPr>
            </w:pPr>
            <w:r>
              <w:rPr>
                <w:rFonts w:asciiTheme="minorHAnsi" w:hAnsiTheme="minorHAnsi" w:cstheme="minorHAnsi"/>
                <w:sz w:val="20"/>
                <w:szCs w:val="20"/>
              </w:rPr>
              <w:t>668</w:t>
            </w:r>
          </w:p>
        </w:tc>
        <w:tc>
          <w:tcPr>
            <w:tcW w:w="270" w:type="dxa"/>
            <w:gridSpan w:val="2"/>
            <w:tcBorders>
              <w:top w:val="nil"/>
              <w:left w:val="single" w:sz="4" w:space="0" w:color="000000"/>
              <w:bottom w:val="nil"/>
              <w:right w:val="nil"/>
            </w:tcBorders>
            <w:noWrap/>
            <w:tcMar>
              <w:top w:w="15" w:type="dxa"/>
              <w:left w:w="70" w:type="dxa"/>
              <w:bottom w:w="15" w:type="dxa"/>
              <w:right w:w="70" w:type="dxa"/>
            </w:tcMar>
            <w:vAlign w:val="bottom"/>
          </w:tcPr>
          <w:p w14:paraId="2C24AF2A" w14:textId="77777777" w:rsidR="00AE42DF" w:rsidRDefault="00AE42DF">
            <w:pPr>
              <w:spacing w:line="276" w:lineRule="auto"/>
              <w:jc w:val="both"/>
              <w:rPr>
                <w:rFonts w:ascii="Consolas" w:hAnsi="Consolas" w:cs="Calibri"/>
                <w:b/>
                <w:bCs/>
              </w:rPr>
            </w:pPr>
          </w:p>
        </w:tc>
      </w:tr>
      <w:tr w:rsidR="00AE42DF" w14:paraId="75880946" w14:textId="77777777">
        <w:trPr>
          <w:trHeight w:val="237"/>
        </w:trPr>
        <w:tc>
          <w:tcPr>
            <w:tcW w:w="1168"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67AF4A8" w14:textId="77777777" w:rsidR="00AE42DF" w:rsidRDefault="00AE42DF">
            <w:pPr>
              <w:spacing w:line="276" w:lineRule="auto"/>
              <w:jc w:val="both"/>
            </w:pPr>
            <w:r>
              <w:rPr>
                <w:rFonts w:asciiTheme="minorHAnsi" w:hAnsiTheme="minorHAnsi" w:cstheme="minorHAnsi"/>
                <w:sz w:val="20"/>
                <w:szCs w:val="20"/>
              </w:rPr>
              <w:t>DE LUXE</w:t>
            </w:r>
          </w:p>
        </w:tc>
        <w:tc>
          <w:tcPr>
            <w:tcW w:w="1016"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6087F91" w14:textId="77777777" w:rsidR="00AE42DF" w:rsidRDefault="00AE42DF">
            <w:pPr>
              <w:spacing w:line="276" w:lineRule="auto"/>
              <w:jc w:val="both"/>
              <w:rPr>
                <w:rFonts w:asciiTheme="minorHAnsi" w:hAnsiTheme="minorHAnsi" w:cstheme="minorHAnsi"/>
                <w:sz w:val="20"/>
                <w:szCs w:val="20"/>
              </w:rPr>
            </w:pPr>
            <w:r>
              <w:rPr>
                <w:rFonts w:asciiTheme="minorHAnsi" w:hAnsiTheme="minorHAnsi" w:cstheme="minorHAnsi"/>
                <w:sz w:val="20"/>
                <w:szCs w:val="20"/>
              </w:rPr>
              <w:t>2.095</w:t>
            </w:r>
          </w:p>
        </w:tc>
        <w:tc>
          <w:tcPr>
            <w:tcW w:w="903"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F128970" w14:textId="77777777" w:rsidR="00AE42DF" w:rsidRDefault="00AE42DF">
            <w:pPr>
              <w:spacing w:line="276" w:lineRule="auto"/>
              <w:jc w:val="both"/>
              <w:rPr>
                <w:rFonts w:asciiTheme="minorHAnsi" w:hAnsiTheme="minorHAnsi" w:cstheme="minorHAnsi"/>
                <w:sz w:val="20"/>
                <w:szCs w:val="20"/>
              </w:rPr>
            </w:pPr>
            <w:r>
              <w:rPr>
                <w:rFonts w:asciiTheme="minorHAnsi" w:hAnsiTheme="minorHAnsi" w:cstheme="minorHAnsi"/>
                <w:sz w:val="20"/>
                <w:szCs w:val="20"/>
              </w:rPr>
              <w:t>1.106</w:t>
            </w:r>
          </w:p>
        </w:tc>
        <w:tc>
          <w:tcPr>
            <w:tcW w:w="794"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52F4429" w14:textId="77777777" w:rsidR="00AE42DF" w:rsidRDefault="00AE42DF">
            <w:pPr>
              <w:spacing w:line="276" w:lineRule="auto"/>
              <w:jc w:val="both"/>
              <w:rPr>
                <w:rFonts w:asciiTheme="minorHAnsi" w:hAnsiTheme="minorHAnsi" w:cstheme="minorHAnsi"/>
                <w:sz w:val="20"/>
                <w:szCs w:val="20"/>
              </w:rPr>
            </w:pPr>
            <w:r>
              <w:rPr>
                <w:rFonts w:asciiTheme="minorHAnsi" w:hAnsiTheme="minorHAnsi" w:cstheme="minorHAnsi"/>
                <w:sz w:val="20"/>
                <w:szCs w:val="20"/>
              </w:rPr>
              <w:t>945</w:t>
            </w:r>
          </w:p>
        </w:tc>
        <w:tc>
          <w:tcPr>
            <w:tcW w:w="794"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156B4C3" w14:textId="77777777" w:rsidR="00AE42DF" w:rsidRDefault="00AE42DF">
            <w:pPr>
              <w:spacing w:line="276" w:lineRule="auto"/>
              <w:jc w:val="both"/>
              <w:rPr>
                <w:rFonts w:asciiTheme="minorHAnsi" w:hAnsiTheme="minorHAnsi" w:cstheme="minorHAnsi"/>
                <w:sz w:val="20"/>
                <w:szCs w:val="20"/>
              </w:rPr>
            </w:pPr>
            <w:r>
              <w:rPr>
                <w:rFonts w:asciiTheme="minorHAnsi" w:hAnsiTheme="minorHAnsi" w:cstheme="minorHAnsi"/>
                <w:sz w:val="20"/>
                <w:szCs w:val="20"/>
              </w:rPr>
              <w:t>945</w:t>
            </w:r>
          </w:p>
        </w:tc>
        <w:tc>
          <w:tcPr>
            <w:tcW w:w="247" w:type="dxa"/>
            <w:tcBorders>
              <w:top w:val="nil"/>
              <w:left w:val="single" w:sz="4" w:space="0" w:color="000000"/>
              <w:bottom w:val="nil"/>
              <w:right w:val="single" w:sz="4" w:space="0" w:color="000000"/>
            </w:tcBorders>
            <w:noWrap/>
            <w:tcMar>
              <w:top w:w="15" w:type="dxa"/>
              <w:left w:w="70" w:type="dxa"/>
              <w:bottom w:w="15" w:type="dxa"/>
              <w:right w:w="70" w:type="dxa"/>
            </w:tcMar>
            <w:vAlign w:val="bottom"/>
          </w:tcPr>
          <w:p w14:paraId="4661447A" w14:textId="77777777" w:rsidR="00AE42DF" w:rsidRDefault="00AE42DF">
            <w:pPr>
              <w:spacing w:line="276" w:lineRule="auto"/>
              <w:jc w:val="both"/>
              <w:rPr>
                <w:rFonts w:ascii="Calibri" w:hAnsi="Calibri" w:cs="Calibri"/>
                <w:b/>
                <w:bCs/>
                <w:sz w:val="18"/>
                <w:szCs w:val="18"/>
              </w:rPr>
            </w:pPr>
          </w:p>
        </w:tc>
        <w:tc>
          <w:tcPr>
            <w:tcW w:w="1168"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C8CD989" w14:textId="77777777" w:rsidR="00AE42DF" w:rsidRDefault="00AE42DF">
            <w:pPr>
              <w:spacing w:line="276" w:lineRule="auto"/>
              <w:jc w:val="both"/>
            </w:pPr>
            <w:r>
              <w:rPr>
                <w:rFonts w:asciiTheme="minorHAnsi" w:hAnsiTheme="minorHAnsi" w:cstheme="minorHAnsi"/>
                <w:sz w:val="20"/>
                <w:szCs w:val="20"/>
              </w:rPr>
              <w:t>DE LUXE</w:t>
            </w:r>
          </w:p>
        </w:tc>
        <w:tc>
          <w:tcPr>
            <w:tcW w:w="1016"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2820EBF" w14:textId="77777777" w:rsidR="00AE42DF" w:rsidRDefault="00AE42DF">
            <w:pPr>
              <w:spacing w:line="276" w:lineRule="auto"/>
              <w:jc w:val="both"/>
              <w:rPr>
                <w:rFonts w:asciiTheme="minorHAnsi" w:hAnsiTheme="minorHAnsi" w:cstheme="minorHAnsi"/>
                <w:sz w:val="20"/>
                <w:szCs w:val="20"/>
              </w:rPr>
            </w:pPr>
            <w:r>
              <w:rPr>
                <w:rFonts w:asciiTheme="minorHAnsi" w:hAnsiTheme="minorHAnsi" w:cstheme="minorHAnsi"/>
                <w:sz w:val="20"/>
                <w:szCs w:val="20"/>
              </w:rPr>
              <w:t>1.581</w:t>
            </w:r>
          </w:p>
        </w:tc>
        <w:tc>
          <w:tcPr>
            <w:tcW w:w="903"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27C9525" w14:textId="77777777" w:rsidR="00AE42DF" w:rsidRDefault="00AE42DF">
            <w:pPr>
              <w:spacing w:line="276" w:lineRule="auto"/>
              <w:jc w:val="both"/>
              <w:rPr>
                <w:rFonts w:asciiTheme="minorHAnsi" w:hAnsiTheme="minorHAnsi" w:cstheme="minorHAnsi"/>
                <w:sz w:val="20"/>
                <w:szCs w:val="20"/>
              </w:rPr>
            </w:pPr>
            <w:r>
              <w:rPr>
                <w:rFonts w:asciiTheme="minorHAnsi" w:hAnsiTheme="minorHAnsi" w:cstheme="minorHAnsi"/>
                <w:sz w:val="20"/>
                <w:szCs w:val="20"/>
              </w:rPr>
              <w:t>962</w:t>
            </w:r>
          </w:p>
        </w:tc>
        <w:tc>
          <w:tcPr>
            <w:tcW w:w="794"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70728B86" w14:textId="77777777" w:rsidR="00AE42DF" w:rsidRDefault="00AE42DF">
            <w:pPr>
              <w:spacing w:line="276" w:lineRule="auto"/>
              <w:jc w:val="both"/>
              <w:rPr>
                <w:rFonts w:asciiTheme="minorHAnsi" w:hAnsiTheme="minorHAnsi" w:cstheme="minorHAnsi"/>
                <w:sz w:val="20"/>
                <w:szCs w:val="20"/>
              </w:rPr>
            </w:pPr>
            <w:r>
              <w:rPr>
                <w:rFonts w:asciiTheme="minorHAnsi" w:hAnsiTheme="minorHAnsi" w:cstheme="minorHAnsi"/>
                <w:sz w:val="20"/>
                <w:szCs w:val="20"/>
              </w:rPr>
              <w:t>912</w:t>
            </w:r>
          </w:p>
        </w:tc>
        <w:tc>
          <w:tcPr>
            <w:tcW w:w="794"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755F80C6" w14:textId="77777777" w:rsidR="00AE42DF" w:rsidRDefault="00AE42DF">
            <w:pPr>
              <w:spacing w:line="276" w:lineRule="auto"/>
              <w:jc w:val="both"/>
              <w:rPr>
                <w:rFonts w:asciiTheme="minorHAnsi" w:hAnsiTheme="minorHAnsi" w:cstheme="minorHAnsi"/>
                <w:sz w:val="20"/>
                <w:szCs w:val="20"/>
              </w:rPr>
            </w:pPr>
            <w:r>
              <w:rPr>
                <w:rFonts w:asciiTheme="minorHAnsi" w:hAnsiTheme="minorHAnsi" w:cstheme="minorHAnsi"/>
                <w:sz w:val="20"/>
                <w:szCs w:val="20"/>
              </w:rPr>
              <w:t>912</w:t>
            </w:r>
          </w:p>
        </w:tc>
        <w:tc>
          <w:tcPr>
            <w:tcW w:w="270" w:type="dxa"/>
            <w:gridSpan w:val="2"/>
            <w:tcBorders>
              <w:top w:val="nil"/>
              <w:left w:val="single" w:sz="4" w:space="0" w:color="000000"/>
              <w:bottom w:val="nil"/>
              <w:right w:val="nil"/>
            </w:tcBorders>
            <w:noWrap/>
            <w:tcMar>
              <w:top w:w="15" w:type="dxa"/>
              <w:left w:w="70" w:type="dxa"/>
              <w:bottom w:w="15" w:type="dxa"/>
              <w:right w:w="70" w:type="dxa"/>
            </w:tcMar>
            <w:vAlign w:val="bottom"/>
          </w:tcPr>
          <w:p w14:paraId="6BDC17C0" w14:textId="77777777" w:rsidR="00AE42DF" w:rsidRDefault="00AE42DF">
            <w:pPr>
              <w:spacing w:line="276" w:lineRule="auto"/>
              <w:jc w:val="both"/>
              <w:rPr>
                <w:rFonts w:ascii="Consolas" w:hAnsi="Consolas" w:cs="Calibri"/>
                <w:b/>
                <w:bCs/>
              </w:rPr>
            </w:pPr>
          </w:p>
        </w:tc>
      </w:tr>
      <w:tr w:rsidR="00AE42DF" w14:paraId="23543A21" w14:textId="77777777">
        <w:trPr>
          <w:trHeight w:val="237"/>
        </w:trPr>
        <w:tc>
          <w:tcPr>
            <w:tcW w:w="1168" w:type="dxa"/>
            <w:tcBorders>
              <w:top w:val="nil"/>
              <w:left w:val="nil"/>
              <w:bottom w:val="single" w:sz="4" w:space="0" w:color="000000"/>
              <w:right w:val="nil"/>
            </w:tcBorders>
            <w:noWrap/>
            <w:tcMar>
              <w:top w:w="15" w:type="dxa"/>
              <w:left w:w="70" w:type="dxa"/>
              <w:bottom w:w="15" w:type="dxa"/>
              <w:right w:w="70" w:type="dxa"/>
            </w:tcMar>
            <w:vAlign w:val="bottom"/>
          </w:tcPr>
          <w:p w14:paraId="7ED8AB40" w14:textId="77777777" w:rsidR="00AE42DF" w:rsidRDefault="00AE42DF">
            <w:pPr>
              <w:spacing w:line="276" w:lineRule="auto"/>
              <w:jc w:val="both"/>
              <w:rPr>
                <w:sz w:val="20"/>
                <w:szCs w:val="20"/>
              </w:rPr>
            </w:pPr>
          </w:p>
        </w:tc>
        <w:tc>
          <w:tcPr>
            <w:tcW w:w="1016" w:type="dxa"/>
            <w:tcBorders>
              <w:top w:val="nil"/>
              <w:left w:val="nil"/>
              <w:bottom w:val="single" w:sz="4" w:space="0" w:color="000000"/>
              <w:right w:val="nil"/>
            </w:tcBorders>
            <w:noWrap/>
            <w:tcMar>
              <w:top w:w="15" w:type="dxa"/>
              <w:left w:w="70" w:type="dxa"/>
              <w:bottom w:w="15" w:type="dxa"/>
              <w:right w:w="70" w:type="dxa"/>
            </w:tcMar>
            <w:vAlign w:val="bottom"/>
          </w:tcPr>
          <w:p w14:paraId="592EBAF2" w14:textId="77777777" w:rsidR="00AE42DF" w:rsidRDefault="00AE42DF">
            <w:pPr>
              <w:spacing w:line="276" w:lineRule="auto"/>
              <w:jc w:val="both"/>
              <w:rPr>
                <w:rFonts w:ascii="Calibri" w:hAnsi="Calibri" w:cs="Calibri"/>
                <w:sz w:val="20"/>
                <w:szCs w:val="20"/>
              </w:rPr>
            </w:pPr>
          </w:p>
        </w:tc>
        <w:tc>
          <w:tcPr>
            <w:tcW w:w="903" w:type="dxa"/>
            <w:tcBorders>
              <w:top w:val="nil"/>
              <w:left w:val="nil"/>
              <w:bottom w:val="single" w:sz="4" w:space="0" w:color="000000"/>
              <w:right w:val="nil"/>
            </w:tcBorders>
            <w:noWrap/>
            <w:tcMar>
              <w:top w:w="15" w:type="dxa"/>
              <w:left w:w="70" w:type="dxa"/>
              <w:bottom w:w="15" w:type="dxa"/>
              <w:right w:w="70" w:type="dxa"/>
            </w:tcMar>
            <w:vAlign w:val="bottom"/>
          </w:tcPr>
          <w:p w14:paraId="70C6CA20" w14:textId="77777777" w:rsidR="00AE42DF" w:rsidRDefault="00AE42DF">
            <w:pPr>
              <w:spacing w:line="276" w:lineRule="auto"/>
              <w:jc w:val="both"/>
              <w:rPr>
                <w:rFonts w:ascii="Calibri" w:hAnsi="Calibri" w:cs="Calibri"/>
                <w:sz w:val="20"/>
                <w:szCs w:val="20"/>
              </w:rPr>
            </w:pPr>
          </w:p>
        </w:tc>
        <w:tc>
          <w:tcPr>
            <w:tcW w:w="794" w:type="dxa"/>
            <w:tcBorders>
              <w:top w:val="nil"/>
              <w:left w:val="nil"/>
              <w:bottom w:val="single" w:sz="4" w:space="0" w:color="000000"/>
              <w:right w:val="nil"/>
            </w:tcBorders>
            <w:noWrap/>
            <w:tcMar>
              <w:top w:w="15" w:type="dxa"/>
              <w:left w:w="70" w:type="dxa"/>
              <w:bottom w:w="15" w:type="dxa"/>
              <w:right w:w="70" w:type="dxa"/>
            </w:tcMar>
            <w:vAlign w:val="bottom"/>
          </w:tcPr>
          <w:p w14:paraId="15452344" w14:textId="77777777" w:rsidR="00AE42DF" w:rsidRDefault="00AE42DF">
            <w:pPr>
              <w:spacing w:line="276" w:lineRule="auto"/>
              <w:jc w:val="both"/>
              <w:rPr>
                <w:sz w:val="20"/>
                <w:szCs w:val="20"/>
              </w:rPr>
            </w:pPr>
          </w:p>
        </w:tc>
        <w:tc>
          <w:tcPr>
            <w:tcW w:w="794" w:type="dxa"/>
            <w:tcBorders>
              <w:top w:val="nil"/>
              <w:left w:val="nil"/>
              <w:bottom w:val="single" w:sz="4" w:space="0" w:color="000000"/>
              <w:right w:val="nil"/>
            </w:tcBorders>
            <w:noWrap/>
            <w:tcMar>
              <w:top w:w="15" w:type="dxa"/>
              <w:left w:w="70" w:type="dxa"/>
              <w:bottom w:w="15" w:type="dxa"/>
              <w:right w:w="70" w:type="dxa"/>
            </w:tcMar>
            <w:vAlign w:val="bottom"/>
          </w:tcPr>
          <w:p w14:paraId="1866A213" w14:textId="77777777" w:rsidR="00AE42DF" w:rsidRDefault="00AE42DF">
            <w:pPr>
              <w:spacing w:line="276" w:lineRule="auto"/>
              <w:jc w:val="both"/>
              <w:rPr>
                <w:sz w:val="20"/>
                <w:szCs w:val="20"/>
              </w:rPr>
            </w:pPr>
          </w:p>
        </w:tc>
        <w:tc>
          <w:tcPr>
            <w:tcW w:w="247" w:type="dxa"/>
            <w:noWrap/>
            <w:tcMar>
              <w:top w:w="15" w:type="dxa"/>
              <w:left w:w="70" w:type="dxa"/>
              <w:bottom w:w="15" w:type="dxa"/>
              <w:right w:w="70" w:type="dxa"/>
            </w:tcMar>
            <w:vAlign w:val="bottom"/>
          </w:tcPr>
          <w:p w14:paraId="3464797C" w14:textId="77777777" w:rsidR="00AE42DF" w:rsidRDefault="00AE42DF">
            <w:pPr>
              <w:spacing w:line="276" w:lineRule="auto"/>
              <w:jc w:val="both"/>
              <w:rPr>
                <w:sz w:val="20"/>
                <w:szCs w:val="20"/>
              </w:rPr>
            </w:pPr>
          </w:p>
        </w:tc>
        <w:tc>
          <w:tcPr>
            <w:tcW w:w="1168" w:type="dxa"/>
            <w:tcBorders>
              <w:top w:val="single" w:sz="4" w:space="0" w:color="000000"/>
              <w:left w:val="nil"/>
              <w:bottom w:val="nil"/>
              <w:right w:val="nil"/>
            </w:tcBorders>
            <w:noWrap/>
            <w:tcMar>
              <w:top w:w="15" w:type="dxa"/>
              <w:left w:w="70" w:type="dxa"/>
              <w:bottom w:w="15" w:type="dxa"/>
              <w:right w:w="70" w:type="dxa"/>
            </w:tcMar>
            <w:vAlign w:val="bottom"/>
          </w:tcPr>
          <w:p w14:paraId="0D9567EF" w14:textId="77777777" w:rsidR="00AE42DF" w:rsidRDefault="00AE42DF">
            <w:pPr>
              <w:spacing w:line="276" w:lineRule="auto"/>
              <w:jc w:val="both"/>
              <w:rPr>
                <w:sz w:val="20"/>
                <w:szCs w:val="20"/>
              </w:rPr>
            </w:pPr>
          </w:p>
        </w:tc>
        <w:tc>
          <w:tcPr>
            <w:tcW w:w="1016" w:type="dxa"/>
            <w:tcBorders>
              <w:top w:val="single" w:sz="4" w:space="0" w:color="000000"/>
              <w:left w:val="nil"/>
              <w:bottom w:val="nil"/>
              <w:right w:val="nil"/>
            </w:tcBorders>
            <w:noWrap/>
            <w:tcMar>
              <w:top w:w="15" w:type="dxa"/>
              <w:left w:w="70" w:type="dxa"/>
              <w:bottom w:w="15" w:type="dxa"/>
              <w:right w:w="70" w:type="dxa"/>
            </w:tcMar>
            <w:vAlign w:val="bottom"/>
          </w:tcPr>
          <w:p w14:paraId="37C10627" w14:textId="77777777" w:rsidR="00AE42DF" w:rsidRDefault="00AE42DF">
            <w:pPr>
              <w:spacing w:line="276" w:lineRule="auto"/>
              <w:jc w:val="both"/>
              <w:rPr>
                <w:sz w:val="20"/>
                <w:szCs w:val="20"/>
              </w:rPr>
            </w:pPr>
          </w:p>
        </w:tc>
        <w:tc>
          <w:tcPr>
            <w:tcW w:w="903" w:type="dxa"/>
            <w:tcBorders>
              <w:top w:val="single" w:sz="4" w:space="0" w:color="000000"/>
              <w:left w:val="nil"/>
              <w:bottom w:val="nil"/>
              <w:right w:val="nil"/>
            </w:tcBorders>
            <w:noWrap/>
            <w:tcMar>
              <w:top w:w="15" w:type="dxa"/>
              <w:left w:w="70" w:type="dxa"/>
              <w:bottom w:w="15" w:type="dxa"/>
              <w:right w:w="70" w:type="dxa"/>
            </w:tcMar>
            <w:vAlign w:val="bottom"/>
          </w:tcPr>
          <w:p w14:paraId="0315E734" w14:textId="77777777" w:rsidR="00AE42DF" w:rsidRDefault="00AE42DF">
            <w:pPr>
              <w:spacing w:line="276" w:lineRule="auto"/>
              <w:jc w:val="both"/>
              <w:rPr>
                <w:sz w:val="20"/>
                <w:szCs w:val="20"/>
              </w:rPr>
            </w:pPr>
          </w:p>
        </w:tc>
        <w:tc>
          <w:tcPr>
            <w:tcW w:w="794" w:type="dxa"/>
            <w:tcBorders>
              <w:top w:val="single" w:sz="4" w:space="0" w:color="000000"/>
              <w:left w:val="nil"/>
              <w:bottom w:val="nil"/>
              <w:right w:val="nil"/>
            </w:tcBorders>
            <w:noWrap/>
            <w:tcMar>
              <w:top w:w="15" w:type="dxa"/>
              <w:left w:w="70" w:type="dxa"/>
              <w:bottom w:w="15" w:type="dxa"/>
              <w:right w:w="70" w:type="dxa"/>
            </w:tcMar>
            <w:vAlign w:val="bottom"/>
          </w:tcPr>
          <w:p w14:paraId="7A5371FB" w14:textId="77777777" w:rsidR="00AE42DF" w:rsidRDefault="00AE42DF">
            <w:pPr>
              <w:spacing w:line="276" w:lineRule="auto"/>
              <w:jc w:val="both"/>
              <w:rPr>
                <w:sz w:val="20"/>
                <w:szCs w:val="20"/>
              </w:rPr>
            </w:pPr>
          </w:p>
        </w:tc>
        <w:tc>
          <w:tcPr>
            <w:tcW w:w="794" w:type="dxa"/>
            <w:tcBorders>
              <w:top w:val="single" w:sz="4" w:space="0" w:color="000000"/>
              <w:left w:val="nil"/>
              <w:bottom w:val="nil"/>
              <w:right w:val="nil"/>
            </w:tcBorders>
            <w:noWrap/>
            <w:tcMar>
              <w:top w:w="15" w:type="dxa"/>
              <w:left w:w="70" w:type="dxa"/>
              <w:bottom w:w="15" w:type="dxa"/>
              <w:right w:w="70" w:type="dxa"/>
            </w:tcMar>
            <w:vAlign w:val="bottom"/>
          </w:tcPr>
          <w:p w14:paraId="6E489DF3" w14:textId="77777777" w:rsidR="00AE42DF" w:rsidRDefault="00AE42DF">
            <w:pPr>
              <w:spacing w:line="276" w:lineRule="auto"/>
              <w:jc w:val="both"/>
              <w:rPr>
                <w:sz w:val="20"/>
                <w:szCs w:val="20"/>
              </w:rPr>
            </w:pPr>
          </w:p>
        </w:tc>
        <w:tc>
          <w:tcPr>
            <w:tcW w:w="270" w:type="dxa"/>
            <w:gridSpan w:val="2"/>
            <w:noWrap/>
            <w:tcMar>
              <w:top w:w="15" w:type="dxa"/>
              <w:left w:w="70" w:type="dxa"/>
              <w:bottom w:w="15" w:type="dxa"/>
              <w:right w:w="70" w:type="dxa"/>
            </w:tcMar>
            <w:vAlign w:val="bottom"/>
          </w:tcPr>
          <w:p w14:paraId="72E0561B" w14:textId="77777777" w:rsidR="00AE42DF" w:rsidRDefault="00AE42DF">
            <w:pPr>
              <w:spacing w:line="276" w:lineRule="auto"/>
              <w:jc w:val="both"/>
              <w:rPr>
                <w:sz w:val="20"/>
                <w:szCs w:val="20"/>
              </w:rPr>
            </w:pPr>
          </w:p>
        </w:tc>
      </w:tr>
      <w:tr w:rsidR="00AE42DF" w14:paraId="7846F0C4" w14:textId="77777777">
        <w:trPr>
          <w:trHeight w:val="237"/>
        </w:trPr>
        <w:tc>
          <w:tcPr>
            <w:tcW w:w="4675" w:type="dxa"/>
            <w:gridSpan w:val="5"/>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7146C240" w14:textId="77777777" w:rsidR="00AE42DF" w:rsidRDefault="00AE42DF">
            <w:pPr>
              <w:spacing w:line="276" w:lineRule="auto"/>
              <w:jc w:val="center"/>
            </w:pPr>
            <w:r>
              <w:rPr>
                <w:rFonts w:ascii="Calibri" w:hAnsi="Calibri" w:cs="Calibri"/>
                <w:b/>
                <w:bCs/>
                <w:sz w:val="20"/>
                <w:szCs w:val="20"/>
              </w:rPr>
              <w:t>PRIVATE 10 + PAX</w:t>
            </w:r>
          </w:p>
        </w:tc>
        <w:tc>
          <w:tcPr>
            <w:tcW w:w="247" w:type="dxa"/>
            <w:tcBorders>
              <w:top w:val="nil"/>
              <w:left w:val="single" w:sz="4" w:space="0" w:color="000000"/>
              <w:bottom w:val="nil"/>
              <w:right w:val="single" w:sz="4" w:space="0" w:color="000000"/>
            </w:tcBorders>
            <w:noWrap/>
            <w:tcMar>
              <w:top w:w="15" w:type="dxa"/>
              <w:left w:w="70" w:type="dxa"/>
              <w:bottom w:w="15" w:type="dxa"/>
              <w:right w:w="70" w:type="dxa"/>
            </w:tcMar>
            <w:vAlign w:val="bottom"/>
          </w:tcPr>
          <w:p w14:paraId="42970F48" w14:textId="77777777" w:rsidR="00AE42DF" w:rsidRDefault="00AE42DF">
            <w:pPr>
              <w:spacing w:line="276" w:lineRule="auto"/>
              <w:jc w:val="center"/>
              <w:rPr>
                <w:rFonts w:ascii="Calibri" w:hAnsi="Calibri" w:cs="Calibri"/>
                <w:color w:val="0000FF"/>
                <w:sz w:val="20"/>
                <w:szCs w:val="20"/>
              </w:rPr>
            </w:pPr>
          </w:p>
        </w:tc>
        <w:tc>
          <w:tcPr>
            <w:tcW w:w="4697" w:type="dxa"/>
            <w:gridSpan w:val="6"/>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83204B7" w14:textId="77777777" w:rsidR="00AE42DF" w:rsidRDefault="00AE42DF">
            <w:pPr>
              <w:spacing w:line="276" w:lineRule="auto"/>
              <w:jc w:val="center"/>
              <w:rPr>
                <w:rFonts w:ascii="Calibri" w:hAnsi="Calibri" w:cs="Calibri"/>
                <w:b/>
                <w:bCs/>
                <w:color w:val="FF0000"/>
                <w:sz w:val="20"/>
                <w:szCs w:val="20"/>
              </w:rPr>
            </w:pPr>
            <w:r>
              <w:rPr>
                <w:rFonts w:ascii="Calibri" w:hAnsi="Calibri" w:cs="Calibri"/>
                <w:b/>
                <w:bCs/>
                <w:color w:val="FF0000"/>
                <w:sz w:val="20"/>
                <w:szCs w:val="20"/>
              </w:rPr>
              <w:t>REGULAR SERVICE</w:t>
            </w:r>
          </w:p>
        </w:tc>
        <w:tc>
          <w:tcPr>
            <w:tcW w:w="248" w:type="dxa"/>
            <w:tcBorders>
              <w:top w:val="nil"/>
              <w:left w:val="single" w:sz="4" w:space="0" w:color="000000"/>
              <w:bottom w:val="nil"/>
              <w:right w:val="nil"/>
            </w:tcBorders>
            <w:noWrap/>
            <w:tcMar>
              <w:top w:w="15" w:type="dxa"/>
              <w:left w:w="70" w:type="dxa"/>
              <w:bottom w:w="15" w:type="dxa"/>
              <w:right w:w="70" w:type="dxa"/>
            </w:tcMar>
            <w:vAlign w:val="bottom"/>
          </w:tcPr>
          <w:p w14:paraId="71EBA5DD" w14:textId="77777777" w:rsidR="00AE42DF" w:rsidRDefault="00AE42DF">
            <w:pPr>
              <w:spacing w:line="276" w:lineRule="auto"/>
              <w:jc w:val="both"/>
              <w:rPr>
                <w:rFonts w:ascii="Arial Unicode MS" w:hAnsi="Arial Unicode MS" w:cs="Calibri"/>
                <w:b/>
                <w:bCs/>
                <w:color w:val="FF0000"/>
                <w:sz w:val="20"/>
                <w:szCs w:val="20"/>
              </w:rPr>
            </w:pPr>
          </w:p>
        </w:tc>
      </w:tr>
      <w:tr w:rsidR="00AE42DF" w14:paraId="3DEF4355" w14:textId="77777777">
        <w:trPr>
          <w:trHeight w:val="237"/>
        </w:trPr>
        <w:tc>
          <w:tcPr>
            <w:tcW w:w="1168" w:type="dxa"/>
            <w:tcBorders>
              <w:top w:val="single" w:sz="4" w:space="0" w:color="000000"/>
              <w:left w:val="single" w:sz="4" w:space="0" w:color="000000"/>
              <w:bottom w:val="single" w:sz="4" w:space="0" w:color="000000"/>
              <w:right w:val="single" w:sz="4" w:space="0" w:color="000000"/>
            </w:tcBorders>
            <w:shd w:val="clear" w:color="auto" w:fill="009900"/>
            <w:noWrap/>
            <w:tcMar>
              <w:top w:w="15" w:type="dxa"/>
              <w:left w:w="70" w:type="dxa"/>
              <w:bottom w:w="15" w:type="dxa"/>
              <w:right w:w="70" w:type="dxa"/>
            </w:tcMar>
            <w:vAlign w:val="bottom"/>
            <w:hideMark/>
          </w:tcPr>
          <w:p w14:paraId="548F752E" w14:textId="77777777" w:rsidR="00AE42DF" w:rsidRDefault="00AE42DF">
            <w:pPr>
              <w:spacing w:line="276" w:lineRule="auto"/>
              <w:jc w:val="both"/>
            </w:pPr>
            <w:r>
              <w:rPr>
                <w:rFonts w:asciiTheme="minorHAnsi" w:hAnsiTheme="minorHAnsi" w:cstheme="minorHAnsi"/>
                <w:color w:val="FFFFFF"/>
                <w:sz w:val="20"/>
                <w:szCs w:val="20"/>
              </w:rPr>
              <w:t>CATEGORY</w:t>
            </w:r>
          </w:p>
        </w:tc>
        <w:tc>
          <w:tcPr>
            <w:tcW w:w="1016" w:type="dxa"/>
            <w:tcBorders>
              <w:top w:val="single" w:sz="4" w:space="0" w:color="000000"/>
              <w:left w:val="single" w:sz="4" w:space="0" w:color="000000"/>
              <w:bottom w:val="single" w:sz="4" w:space="0" w:color="000000"/>
              <w:right w:val="single" w:sz="4" w:space="0" w:color="000000"/>
            </w:tcBorders>
            <w:shd w:val="clear" w:color="auto" w:fill="009900"/>
            <w:noWrap/>
            <w:tcMar>
              <w:top w:w="15" w:type="dxa"/>
              <w:left w:w="70" w:type="dxa"/>
              <w:bottom w:w="15" w:type="dxa"/>
              <w:right w:w="70" w:type="dxa"/>
            </w:tcMar>
            <w:vAlign w:val="bottom"/>
            <w:hideMark/>
          </w:tcPr>
          <w:p w14:paraId="1E8F47CB" w14:textId="77777777" w:rsidR="00AE42DF" w:rsidRDefault="00AE42DF">
            <w:pPr>
              <w:spacing w:line="276" w:lineRule="auto"/>
              <w:jc w:val="both"/>
            </w:pPr>
            <w:r>
              <w:rPr>
                <w:rFonts w:asciiTheme="minorHAnsi" w:hAnsiTheme="minorHAnsi" w:cstheme="minorHAnsi"/>
                <w:color w:val="FFFFFF"/>
                <w:sz w:val="20"/>
                <w:szCs w:val="20"/>
              </w:rPr>
              <w:t>SINGLE</w:t>
            </w:r>
          </w:p>
        </w:tc>
        <w:tc>
          <w:tcPr>
            <w:tcW w:w="903" w:type="dxa"/>
            <w:tcBorders>
              <w:top w:val="single" w:sz="4" w:space="0" w:color="000000"/>
              <w:left w:val="single" w:sz="4" w:space="0" w:color="000000"/>
              <w:bottom w:val="single" w:sz="4" w:space="0" w:color="000000"/>
              <w:right w:val="single" w:sz="4" w:space="0" w:color="000000"/>
            </w:tcBorders>
            <w:shd w:val="clear" w:color="auto" w:fill="009900"/>
            <w:noWrap/>
            <w:tcMar>
              <w:top w:w="15" w:type="dxa"/>
              <w:left w:w="70" w:type="dxa"/>
              <w:bottom w:w="15" w:type="dxa"/>
              <w:right w:w="70" w:type="dxa"/>
            </w:tcMar>
            <w:vAlign w:val="bottom"/>
            <w:hideMark/>
          </w:tcPr>
          <w:p w14:paraId="79C207AA" w14:textId="77777777" w:rsidR="00AE42DF" w:rsidRDefault="00AE42DF">
            <w:pPr>
              <w:spacing w:line="276" w:lineRule="auto"/>
              <w:jc w:val="both"/>
            </w:pPr>
            <w:r>
              <w:rPr>
                <w:rFonts w:asciiTheme="minorHAnsi" w:hAnsiTheme="minorHAnsi" w:cstheme="minorHAnsi"/>
                <w:color w:val="FFFFFF"/>
                <w:sz w:val="20"/>
                <w:szCs w:val="20"/>
              </w:rPr>
              <w:t>DOUBLE</w:t>
            </w:r>
          </w:p>
        </w:tc>
        <w:tc>
          <w:tcPr>
            <w:tcW w:w="794" w:type="dxa"/>
            <w:tcBorders>
              <w:top w:val="single" w:sz="4" w:space="0" w:color="000000"/>
              <w:left w:val="single" w:sz="4" w:space="0" w:color="000000"/>
              <w:bottom w:val="single" w:sz="4" w:space="0" w:color="000000"/>
              <w:right w:val="single" w:sz="4" w:space="0" w:color="000000"/>
            </w:tcBorders>
            <w:shd w:val="clear" w:color="auto" w:fill="009900"/>
            <w:noWrap/>
            <w:tcMar>
              <w:top w:w="15" w:type="dxa"/>
              <w:left w:w="70" w:type="dxa"/>
              <w:bottom w:w="15" w:type="dxa"/>
              <w:right w:w="70" w:type="dxa"/>
            </w:tcMar>
            <w:vAlign w:val="bottom"/>
            <w:hideMark/>
          </w:tcPr>
          <w:p w14:paraId="23AD0B8E" w14:textId="77777777" w:rsidR="00AE42DF" w:rsidRDefault="00AE42DF">
            <w:pPr>
              <w:spacing w:line="276" w:lineRule="auto"/>
              <w:jc w:val="both"/>
            </w:pPr>
            <w:r>
              <w:rPr>
                <w:rFonts w:asciiTheme="minorHAnsi" w:hAnsiTheme="minorHAnsi" w:cstheme="minorHAnsi"/>
                <w:color w:val="FFFFFF"/>
                <w:sz w:val="20"/>
                <w:szCs w:val="20"/>
              </w:rPr>
              <w:t>TRIPLE</w:t>
            </w:r>
          </w:p>
        </w:tc>
        <w:tc>
          <w:tcPr>
            <w:tcW w:w="794" w:type="dxa"/>
            <w:tcBorders>
              <w:top w:val="single" w:sz="4" w:space="0" w:color="000000"/>
              <w:left w:val="single" w:sz="4" w:space="0" w:color="000000"/>
              <w:bottom w:val="single" w:sz="4" w:space="0" w:color="000000"/>
              <w:right w:val="single" w:sz="4" w:space="0" w:color="000000"/>
            </w:tcBorders>
            <w:shd w:val="clear" w:color="auto" w:fill="009900"/>
            <w:noWrap/>
            <w:tcMar>
              <w:top w:w="15" w:type="dxa"/>
              <w:left w:w="70" w:type="dxa"/>
              <w:bottom w:w="15" w:type="dxa"/>
              <w:right w:w="70" w:type="dxa"/>
            </w:tcMar>
            <w:vAlign w:val="bottom"/>
            <w:hideMark/>
          </w:tcPr>
          <w:p w14:paraId="40A117BC" w14:textId="77777777" w:rsidR="00AE42DF" w:rsidRDefault="00AE42DF">
            <w:pPr>
              <w:spacing w:line="276" w:lineRule="auto"/>
              <w:jc w:val="both"/>
            </w:pPr>
            <w:r>
              <w:rPr>
                <w:rFonts w:asciiTheme="minorHAnsi" w:hAnsiTheme="minorHAnsi" w:cstheme="minorHAnsi"/>
                <w:color w:val="FFFFFF"/>
                <w:sz w:val="20"/>
                <w:szCs w:val="20"/>
              </w:rPr>
              <w:t>CHILD</w:t>
            </w:r>
          </w:p>
        </w:tc>
        <w:tc>
          <w:tcPr>
            <w:tcW w:w="247" w:type="dxa"/>
            <w:tcBorders>
              <w:top w:val="nil"/>
              <w:left w:val="single" w:sz="4" w:space="0" w:color="000000"/>
              <w:bottom w:val="nil"/>
              <w:right w:val="single" w:sz="4" w:space="0" w:color="000000"/>
            </w:tcBorders>
            <w:noWrap/>
            <w:tcMar>
              <w:top w:w="15" w:type="dxa"/>
              <w:left w:w="70" w:type="dxa"/>
              <w:bottom w:w="15" w:type="dxa"/>
              <w:right w:w="70" w:type="dxa"/>
            </w:tcMar>
            <w:vAlign w:val="bottom"/>
          </w:tcPr>
          <w:p w14:paraId="7F185645" w14:textId="77777777" w:rsidR="00AE42DF" w:rsidRDefault="00AE42DF">
            <w:pPr>
              <w:spacing w:line="276" w:lineRule="auto"/>
              <w:jc w:val="both"/>
              <w:rPr>
                <w:rFonts w:ascii="Calibri" w:hAnsi="Calibri" w:cs="Calibri"/>
                <w:sz w:val="20"/>
                <w:szCs w:val="20"/>
              </w:rPr>
            </w:pPr>
          </w:p>
        </w:tc>
        <w:tc>
          <w:tcPr>
            <w:tcW w:w="1168" w:type="dxa"/>
            <w:tcBorders>
              <w:top w:val="single" w:sz="4" w:space="0" w:color="000000"/>
              <w:left w:val="single" w:sz="4" w:space="0" w:color="000000"/>
              <w:bottom w:val="single" w:sz="4" w:space="0" w:color="000000"/>
              <w:right w:val="single" w:sz="4" w:space="0" w:color="000000"/>
            </w:tcBorders>
            <w:shd w:val="clear" w:color="auto" w:fill="009900"/>
            <w:noWrap/>
            <w:tcMar>
              <w:top w:w="15" w:type="dxa"/>
              <w:left w:w="70" w:type="dxa"/>
              <w:bottom w:w="15" w:type="dxa"/>
              <w:right w:w="70" w:type="dxa"/>
            </w:tcMar>
            <w:vAlign w:val="bottom"/>
            <w:hideMark/>
          </w:tcPr>
          <w:p w14:paraId="63B28023" w14:textId="77777777" w:rsidR="00AE42DF" w:rsidRDefault="00AE42DF">
            <w:pPr>
              <w:spacing w:line="276" w:lineRule="auto"/>
              <w:jc w:val="both"/>
            </w:pPr>
            <w:r>
              <w:rPr>
                <w:rFonts w:asciiTheme="minorHAnsi" w:hAnsiTheme="minorHAnsi" w:cstheme="minorHAnsi"/>
                <w:color w:val="FFFFFF"/>
                <w:sz w:val="20"/>
                <w:szCs w:val="20"/>
              </w:rPr>
              <w:t>CATEGORY</w:t>
            </w:r>
          </w:p>
        </w:tc>
        <w:tc>
          <w:tcPr>
            <w:tcW w:w="1016" w:type="dxa"/>
            <w:tcBorders>
              <w:top w:val="single" w:sz="4" w:space="0" w:color="000000"/>
              <w:left w:val="single" w:sz="4" w:space="0" w:color="000000"/>
              <w:bottom w:val="single" w:sz="4" w:space="0" w:color="000000"/>
              <w:right w:val="single" w:sz="4" w:space="0" w:color="000000"/>
            </w:tcBorders>
            <w:shd w:val="clear" w:color="auto" w:fill="009900"/>
            <w:noWrap/>
            <w:tcMar>
              <w:top w:w="15" w:type="dxa"/>
              <w:left w:w="70" w:type="dxa"/>
              <w:bottom w:w="15" w:type="dxa"/>
              <w:right w:w="70" w:type="dxa"/>
            </w:tcMar>
            <w:vAlign w:val="bottom"/>
            <w:hideMark/>
          </w:tcPr>
          <w:p w14:paraId="51EAAE48" w14:textId="77777777" w:rsidR="00AE42DF" w:rsidRDefault="00AE42DF">
            <w:pPr>
              <w:spacing w:line="276" w:lineRule="auto"/>
              <w:jc w:val="both"/>
            </w:pPr>
            <w:r>
              <w:rPr>
                <w:rFonts w:asciiTheme="minorHAnsi" w:hAnsiTheme="minorHAnsi" w:cstheme="minorHAnsi"/>
                <w:color w:val="FFFFFF"/>
                <w:sz w:val="20"/>
                <w:szCs w:val="20"/>
              </w:rPr>
              <w:t>SINGLE</w:t>
            </w:r>
          </w:p>
        </w:tc>
        <w:tc>
          <w:tcPr>
            <w:tcW w:w="903" w:type="dxa"/>
            <w:tcBorders>
              <w:top w:val="single" w:sz="4" w:space="0" w:color="000000"/>
              <w:left w:val="single" w:sz="4" w:space="0" w:color="000000"/>
              <w:bottom w:val="single" w:sz="4" w:space="0" w:color="000000"/>
              <w:right w:val="single" w:sz="4" w:space="0" w:color="000000"/>
            </w:tcBorders>
            <w:shd w:val="clear" w:color="auto" w:fill="009900"/>
            <w:noWrap/>
            <w:tcMar>
              <w:top w:w="15" w:type="dxa"/>
              <w:left w:w="70" w:type="dxa"/>
              <w:bottom w:w="15" w:type="dxa"/>
              <w:right w:w="70" w:type="dxa"/>
            </w:tcMar>
            <w:vAlign w:val="bottom"/>
            <w:hideMark/>
          </w:tcPr>
          <w:p w14:paraId="332CEBC1" w14:textId="77777777" w:rsidR="00AE42DF" w:rsidRDefault="00AE42DF">
            <w:pPr>
              <w:spacing w:line="276" w:lineRule="auto"/>
              <w:jc w:val="both"/>
            </w:pPr>
            <w:r>
              <w:rPr>
                <w:rFonts w:asciiTheme="minorHAnsi" w:hAnsiTheme="minorHAnsi" w:cstheme="minorHAnsi"/>
                <w:color w:val="FFFFFF"/>
                <w:sz w:val="20"/>
                <w:szCs w:val="20"/>
              </w:rPr>
              <w:t>DOUBLE</w:t>
            </w:r>
          </w:p>
        </w:tc>
        <w:tc>
          <w:tcPr>
            <w:tcW w:w="794" w:type="dxa"/>
            <w:tcBorders>
              <w:top w:val="single" w:sz="4" w:space="0" w:color="000000"/>
              <w:left w:val="single" w:sz="4" w:space="0" w:color="000000"/>
              <w:bottom w:val="single" w:sz="4" w:space="0" w:color="000000"/>
              <w:right w:val="single" w:sz="4" w:space="0" w:color="000000"/>
            </w:tcBorders>
            <w:shd w:val="clear" w:color="auto" w:fill="009900"/>
            <w:noWrap/>
            <w:tcMar>
              <w:top w:w="15" w:type="dxa"/>
              <w:left w:w="70" w:type="dxa"/>
              <w:bottom w:w="15" w:type="dxa"/>
              <w:right w:w="70" w:type="dxa"/>
            </w:tcMar>
            <w:vAlign w:val="bottom"/>
            <w:hideMark/>
          </w:tcPr>
          <w:p w14:paraId="5D5D1EA8" w14:textId="77777777" w:rsidR="00AE42DF" w:rsidRDefault="00AE42DF">
            <w:pPr>
              <w:spacing w:line="276" w:lineRule="auto"/>
              <w:jc w:val="both"/>
            </w:pPr>
            <w:r>
              <w:rPr>
                <w:rFonts w:asciiTheme="minorHAnsi" w:hAnsiTheme="minorHAnsi" w:cstheme="minorHAnsi"/>
                <w:color w:val="FFFFFF"/>
                <w:sz w:val="20"/>
                <w:szCs w:val="20"/>
              </w:rPr>
              <w:t>TRIPLE</w:t>
            </w:r>
          </w:p>
        </w:tc>
        <w:tc>
          <w:tcPr>
            <w:tcW w:w="794" w:type="dxa"/>
            <w:tcBorders>
              <w:top w:val="single" w:sz="4" w:space="0" w:color="000000"/>
              <w:left w:val="single" w:sz="4" w:space="0" w:color="000000"/>
              <w:bottom w:val="single" w:sz="4" w:space="0" w:color="000000"/>
              <w:right w:val="single" w:sz="4" w:space="0" w:color="000000"/>
            </w:tcBorders>
            <w:shd w:val="clear" w:color="auto" w:fill="009900"/>
            <w:noWrap/>
            <w:tcMar>
              <w:top w:w="15" w:type="dxa"/>
              <w:left w:w="70" w:type="dxa"/>
              <w:bottom w:w="15" w:type="dxa"/>
              <w:right w:w="70" w:type="dxa"/>
            </w:tcMar>
            <w:vAlign w:val="bottom"/>
            <w:hideMark/>
          </w:tcPr>
          <w:p w14:paraId="586E012D" w14:textId="77777777" w:rsidR="00AE42DF" w:rsidRDefault="00AE42DF">
            <w:pPr>
              <w:spacing w:line="276" w:lineRule="auto"/>
              <w:jc w:val="both"/>
            </w:pPr>
            <w:r>
              <w:rPr>
                <w:rFonts w:asciiTheme="minorHAnsi" w:hAnsiTheme="minorHAnsi" w:cstheme="minorHAnsi"/>
                <w:color w:val="FFFFFF"/>
                <w:sz w:val="20"/>
                <w:szCs w:val="20"/>
              </w:rPr>
              <w:t>CHILD</w:t>
            </w:r>
          </w:p>
        </w:tc>
        <w:tc>
          <w:tcPr>
            <w:tcW w:w="270" w:type="dxa"/>
            <w:gridSpan w:val="2"/>
            <w:tcBorders>
              <w:top w:val="nil"/>
              <w:left w:val="single" w:sz="4" w:space="0" w:color="000000"/>
              <w:bottom w:val="nil"/>
              <w:right w:val="nil"/>
            </w:tcBorders>
            <w:noWrap/>
            <w:tcMar>
              <w:top w:w="15" w:type="dxa"/>
              <w:left w:w="70" w:type="dxa"/>
              <w:bottom w:w="15" w:type="dxa"/>
              <w:right w:w="70" w:type="dxa"/>
            </w:tcMar>
            <w:vAlign w:val="bottom"/>
          </w:tcPr>
          <w:p w14:paraId="0F2FF5A4" w14:textId="77777777" w:rsidR="00AE42DF" w:rsidRDefault="00AE42DF">
            <w:pPr>
              <w:spacing w:line="276" w:lineRule="auto"/>
              <w:jc w:val="both"/>
              <w:rPr>
                <w:rFonts w:ascii="Arial Unicode MS" w:hAnsi="Arial Unicode MS" w:cs="Calibri"/>
                <w:b/>
                <w:bCs/>
                <w:sz w:val="20"/>
                <w:szCs w:val="20"/>
              </w:rPr>
            </w:pPr>
          </w:p>
        </w:tc>
      </w:tr>
      <w:tr w:rsidR="00AE42DF" w14:paraId="4F7CFCD7" w14:textId="77777777">
        <w:trPr>
          <w:trHeight w:val="237"/>
        </w:trPr>
        <w:tc>
          <w:tcPr>
            <w:tcW w:w="1168"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EF6FAE8" w14:textId="77777777" w:rsidR="00AE42DF" w:rsidRDefault="00AE42DF">
            <w:pPr>
              <w:spacing w:line="276" w:lineRule="auto"/>
              <w:jc w:val="both"/>
            </w:pPr>
            <w:r>
              <w:rPr>
                <w:rFonts w:asciiTheme="minorHAnsi" w:hAnsiTheme="minorHAnsi" w:cstheme="minorHAnsi"/>
                <w:sz w:val="20"/>
                <w:szCs w:val="20"/>
              </w:rPr>
              <w:t>TOURIST</w:t>
            </w:r>
          </w:p>
        </w:tc>
        <w:tc>
          <w:tcPr>
            <w:tcW w:w="1016"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40466C2" w14:textId="77777777" w:rsidR="00AE42DF" w:rsidRDefault="00AE42DF">
            <w:pPr>
              <w:spacing w:line="276" w:lineRule="auto"/>
              <w:jc w:val="both"/>
              <w:rPr>
                <w:rFonts w:ascii="Calibri" w:hAnsi="Calibri" w:cs="Calibri"/>
                <w:sz w:val="20"/>
                <w:szCs w:val="20"/>
              </w:rPr>
            </w:pPr>
            <w:r>
              <w:rPr>
                <w:rFonts w:ascii="Calibri" w:hAnsi="Calibri" w:cs="Calibri"/>
                <w:sz w:val="20"/>
                <w:szCs w:val="20"/>
              </w:rPr>
              <w:t>635</w:t>
            </w:r>
          </w:p>
        </w:tc>
        <w:tc>
          <w:tcPr>
            <w:tcW w:w="903"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37E6D71A" w14:textId="77777777" w:rsidR="00AE42DF" w:rsidRDefault="00AE42DF">
            <w:pPr>
              <w:spacing w:line="276" w:lineRule="auto"/>
              <w:jc w:val="both"/>
              <w:rPr>
                <w:rFonts w:ascii="Calibri" w:hAnsi="Calibri" w:cs="Calibri"/>
                <w:sz w:val="20"/>
                <w:szCs w:val="20"/>
              </w:rPr>
            </w:pPr>
            <w:r>
              <w:rPr>
                <w:rFonts w:ascii="Calibri" w:hAnsi="Calibri" w:cs="Calibri"/>
                <w:sz w:val="20"/>
                <w:szCs w:val="20"/>
              </w:rPr>
              <w:t>475</w:t>
            </w:r>
          </w:p>
        </w:tc>
        <w:tc>
          <w:tcPr>
            <w:tcW w:w="794"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DD6C3E2" w14:textId="77777777" w:rsidR="00AE42DF" w:rsidRDefault="00AE42DF">
            <w:pPr>
              <w:spacing w:line="276" w:lineRule="auto"/>
              <w:jc w:val="both"/>
              <w:rPr>
                <w:rFonts w:ascii="Calibri" w:hAnsi="Calibri" w:cs="Calibri"/>
                <w:sz w:val="20"/>
                <w:szCs w:val="20"/>
              </w:rPr>
            </w:pPr>
            <w:r>
              <w:rPr>
                <w:rFonts w:ascii="Calibri" w:hAnsi="Calibri" w:cs="Calibri"/>
                <w:sz w:val="20"/>
                <w:szCs w:val="20"/>
              </w:rPr>
              <w:t>433</w:t>
            </w:r>
          </w:p>
        </w:tc>
        <w:tc>
          <w:tcPr>
            <w:tcW w:w="794"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3257ADD" w14:textId="77777777" w:rsidR="00AE42DF" w:rsidRDefault="00AE42DF">
            <w:pPr>
              <w:spacing w:line="276" w:lineRule="auto"/>
              <w:jc w:val="both"/>
              <w:rPr>
                <w:rFonts w:ascii="Calibri" w:hAnsi="Calibri" w:cs="Calibri"/>
                <w:sz w:val="20"/>
                <w:szCs w:val="20"/>
              </w:rPr>
            </w:pPr>
            <w:r>
              <w:rPr>
                <w:rFonts w:ascii="Calibri" w:hAnsi="Calibri" w:cs="Calibri"/>
                <w:sz w:val="20"/>
                <w:szCs w:val="20"/>
              </w:rPr>
              <w:t>433</w:t>
            </w:r>
          </w:p>
        </w:tc>
        <w:tc>
          <w:tcPr>
            <w:tcW w:w="247" w:type="dxa"/>
            <w:tcBorders>
              <w:top w:val="nil"/>
              <w:left w:val="single" w:sz="4" w:space="0" w:color="000000"/>
              <w:bottom w:val="nil"/>
              <w:right w:val="single" w:sz="4" w:space="0" w:color="000000"/>
            </w:tcBorders>
            <w:noWrap/>
            <w:tcMar>
              <w:top w:w="15" w:type="dxa"/>
              <w:left w:w="70" w:type="dxa"/>
              <w:bottom w:w="15" w:type="dxa"/>
              <w:right w:w="70" w:type="dxa"/>
            </w:tcMar>
            <w:vAlign w:val="bottom"/>
          </w:tcPr>
          <w:p w14:paraId="6FE727E1" w14:textId="77777777" w:rsidR="00AE42DF" w:rsidRDefault="00AE42DF">
            <w:pPr>
              <w:spacing w:line="276" w:lineRule="auto"/>
              <w:jc w:val="both"/>
              <w:rPr>
                <w:rFonts w:ascii="Calibri" w:hAnsi="Calibri" w:cs="Calibri"/>
                <w:sz w:val="20"/>
                <w:szCs w:val="20"/>
              </w:rPr>
            </w:pPr>
          </w:p>
        </w:tc>
        <w:tc>
          <w:tcPr>
            <w:tcW w:w="1168"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1F1DA67" w14:textId="77777777" w:rsidR="00AE42DF" w:rsidRDefault="00AE42DF">
            <w:pPr>
              <w:spacing w:line="276" w:lineRule="auto"/>
              <w:jc w:val="both"/>
            </w:pPr>
            <w:r>
              <w:rPr>
                <w:rFonts w:asciiTheme="minorHAnsi" w:hAnsiTheme="minorHAnsi" w:cstheme="minorHAnsi"/>
                <w:sz w:val="20"/>
                <w:szCs w:val="20"/>
              </w:rPr>
              <w:t>TOURIST</w:t>
            </w:r>
          </w:p>
        </w:tc>
        <w:tc>
          <w:tcPr>
            <w:tcW w:w="1016"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654580B" w14:textId="77777777" w:rsidR="00AE42DF" w:rsidRDefault="00AE42DF">
            <w:pPr>
              <w:spacing w:line="276" w:lineRule="auto"/>
              <w:jc w:val="both"/>
              <w:rPr>
                <w:rFonts w:ascii="Calibri" w:hAnsi="Calibri" w:cs="Calibri"/>
                <w:sz w:val="20"/>
                <w:szCs w:val="20"/>
              </w:rPr>
            </w:pPr>
            <w:r>
              <w:rPr>
                <w:rFonts w:ascii="Calibri" w:hAnsi="Calibri" w:cs="Calibri"/>
                <w:sz w:val="20"/>
                <w:szCs w:val="20"/>
              </w:rPr>
              <w:t>598</w:t>
            </w:r>
          </w:p>
        </w:tc>
        <w:tc>
          <w:tcPr>
            <w:tcW w:w="903"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CC2616E" w14:textId="77777777" w:rsidR="00AE42DF" w:rsidRDefault="00AE42DF">
            <w:pPr>
              <w:spacing w:line="276" w:lineRule="auto"/>
              <w:jc w:val="both"/>
              <w:rPr>
                <w:rFonts w:ascii="Calibri" w:hAnsi="Calibri" w:cs="Calibri"/>
                <w:sz w:val="20"/>
                <w:szCs w:val="20"/>
              </w:rPr>
            </w:pPr>
            <w:r>
              <w:rPr>
                <w:rFonts w:ascii="Calibri" w:hAnsi="Calibri" w:cs="Calibri"/>
                <w:sz w:val="20"/>
                <w:szCs w:val="20"/>
              </w:rPr>
              <w:t>438</w:t>
            </w:r>
          </w:p>
        </w:tc>
        <w:tc>
          <w:tcPr>
            <w:tcW w:w="794"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7820A514" w14:textId="77777777" w:rsidR="00AE42DF" w:rsidRDefault="00AE42DF">
            <w:pPr>
              <w:spacing w:line="276" w:lineRule="auto"/>
              <w:jc w:val="both"/>
              <w:rPr>
                <w:rFonts w:ascii="Calibri" w:hAnsi="Calibri" w:cs="Calibri"/>
                <w:sz w:val="20"/>
                <w:szCs w:val="20"/>
              </w:rPr>
            </w:pPr>
            <w:r>
              <w:rPr>
                <w:rFonts w:ascii="Calibri" w:hAnsi="Calibri" w:cs="Calibri"/>
                <w:sz w:val="20"/>
                <w:szCs w:val="20"/>
              </w:rPr>
              <w:t>396</w:t>
            </w:r>
          </w:p>
        </w:tc>
        <w:tc>
          <w:tcPr>
            <w:tcW w:w="794"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769F4AB" w14:textId="77777777" w:rsidR="00AE42DF" w:rsidRDefault="00AE42DF">
            <w:pPr>
              <w:spacing w:line="276" w:lineRule="auto"/>
              <w:jc w:val="both"/>
              <w:rPr>
                <w:rFonts w:ascii="Calibri" w:hAnsi="Calibri" w:cs="Calibri"/>
                <w:sz w:val="20"/>
                <w:szCs w:val="20"/>
              </w:rPr>
            </w:pPr>
            <w:r>
              <w:rPr>
                <w:rFonts w:ascii="Calibri" w:hAnsi="Calibri" w:cs="Calibri"/>
                <w:sz w:val="20"/>
                <w:szCs w:val="20"/>
              </w:rPr>
              <w:t>410</w:t>
            </w:r>
          </w:p>
        </w:tc>
        <w:tc>
          <w:tcPr>
            <w:tcW w:w="270" w:type="dxa"/>
            <w:gridSpan w:val="2"/>
            <w:tcBorders>
              <w:top w:val="nil"/>
              <w:left w:val="single" w:sz="4" w:space="0" w:color="000000"/>
              <w:bottom w:val="nil"/>
              <w:right w:val="nil"/>
            </w:tcBorders>
            <w:noWrap/>
            <w:tcMar>
              <w:top w:w="15" w:type="dxa"/>
              <w:left w:w="70" w:type="dxa"/>
              <w:bottom w:w="15" w:type="dxa"/>
              <w:right w:w="70" w:type="dxa"/>
            </w:tcMar>
            <w:vAlign w:val="bottom"/>
          </w:tcPr>
          <w:p w14:paraId="56DBF619" w14:textId="77777777" w:rsidR="00AE42DF" w:rsidRDefault="00AE42DF">
            <w:pPr>
              <w:spacing w:line="276" w:lineRule="auto"/>
              <w:jc w:val="both"/>
              <w:rPr>
                <w:rFonts w:ascii="Arial Unicode MS" w:hAnsi="Arial Unicode MS" w:cs="Calibri"/>
                <w:b/>
                <w:bCs/>
                <w:sz w:val="20"/>
                <w:szCs w:val="20"/>
              </w:rPr>
            </w:pPr>
          </w:p>
        </w:tc>
      </w:tr>
      <w:tr w:rsidR="00AE42DF" w14:paraId="7DFBFF05" w14:textId="77777777">
        <w:trPr>
          <w:trHeight w:val="237"/>
        </w:trPr>
        <w:tc>
          <w:tcPr>
            <w:tcW w:w="1168"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8FCA331" w14:textId="77777777" w:rsidR="00AE42DF" w:rsidRDefault="00AE42DF">
            <w:pPr>
              <w:spacing w:line="276" w:lineRule="auto"/>
              <w:jc w:val="both"/>
            </w:pPr>
            <w:r>
              <w:rPr>
                <w:rFonts w:asciiTheme="minorHAnsi" w:hAnsiTheme="minorHAnsi" w:cstheme="minorHAnsi"/>
                <w:sz w:val="20"/>
                <w:szCs w:val="20"/>
              </w:rPr>
              <w:t>SUPERIOR</w:t>
            </w:r>
          </w:p>
        </w:tc>
        <w:tc>
          <w:tcPr>
            <w:tcW w:w="1016"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F0D5588" w14:textId="77777777" w:rsidR="00AE42DF" w:rsidRDefault="00AE42DF">
            <w:pPr>
              <w:spacing w:line="276" w:lineRule="auto"/>
              <w:jc w:val="both"/>
              <w:rPr>
                <w:rFonts w:ascii="Calibri" w:hAnsi="Calibri" w:cs="Calibri"/>
                <w:sz w:val="20"/>
                <w:szCs w:val="20"/>
              </w:rPr>
            </w:pPr>
            <w:r>
              <w:rPr>
                <w:rFonts w:ascii="Calibri" w:hAnsi="Calibri" w:cs="Calibri"/>
                <w:sz w:val="20"/>
                <w:szCs w:val="20"/>
              </w:rPr>
              <w:t>712</w:t>
            </w:r>
          </w:p>
        </w:tc>
        <w:tc>
          <w:tcPr>
            <w:tcW w:w="903"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D972E3B" w14:textId="77777777" w:rsidR="00AE42DF" w:rsidRDefault="00AE42DF">
            <w:pPr>
              <w:spacing w:line="276" w:lineRule="auto"/>
              <w:jc w:val="both"/>
              <w:rPr>
                <w:rFonts w:ascii="Calibri" w:hAnsi="Calibri" w:cs="Calibri"/>
                <w:sz w:val="20"/>
                <w:szCs w:val="20"/>
              </w:rPr>
            </w:pPr>
            <w:r>
              <w:rPr>
                <w:rFonts w:ascii="Calibri" w:hAnsi="Calibri" w:cs="Calibri"/>
                <w:sz w:val="20"/>
                <w:szCs w:val="20"/>
              </w:rPr>
              <w:t>542</w:t>
            </w:r>
          </w:p>
        </w:tc>
        <w:tc>
          <w:tcPr>
            <w:tcW w:w="794"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BD54F85" w14:textId="77777777" w:rsidR="00AE42DF" w:rsidRDefault="00AE42DF">
            <w:pPr>
              <w:spacing w:line="276" w:lineRule="auto"/>
              <w:jc w:val="both"/>
              <w:rPr>
                <w:rFonts w:ascii="Calibri" w:hAnsi="Calibri" w:cs="Calibri"/>
                <w:sz w:val="20"/>
                <w:szCs w:val="20"/>
              </w:rPr>
            </w:pPr>
            <w:r>
              <w:rPr>
                <w:rFonts w:ascii="Calibri" w:hAnsi="Calibri" w:cs="Calibri"/>
                <w:sz w:val="20"/>
                <w:szCs w:val="20"/>
              </w:rPr>
              <w:t>486</w:t>
            </w:r>
          </w:p>
        </w:tc>
        <w:tc>
          <w:tcPr>
            <w:tcW w:w="794"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1588319" w14:textId="77777777" w:rsidR="00AE42DF" w:rsidRDefault="00AE42DF">
            <w:pPr>
              <w:spacing w:line="276" w:lineRule="auto"/>
              <w:jc w:val="both"/>
              <w:rPr>
                <w:rFonts w:ascii="Calibri" w:hAnsi="Calibri" w:cs="Calibri"/>
                <w:sz w:val="20"/>
                <w:szCs w:val="20"/>
              </w:rPr>
            </w:pPr>
            <w:r>
              <w:rPr>
                <w:rFonts w:ascii="Calibri" w:hAnsi="Calibri" w:cs="Calibri"/>
                <w:sz w:val="20"/>
                <w:szCs w:val="20"/>
              </w:rPr>
              <w:t>486</w:t>
            </w:r>
          </w:p>
        </w:tc>
        <w:tc>
          <w:tcPr>
            <w:tcW w:w="247" w:type="dxa"/>
            <w:tcBorders>
              <w:top w:val="nil"/>
              <w:left w:val="single" w:sz="4" w:space="0" w:color="000000"/>
              <w:bottom w:val="nil"/>
              <w:right w:val="single" w:sz="4" w:space="0" w:color="000000"/>
            </w:tcBorders>
            <w:noWrap/>
            <w:tcMar>
              <w:top w:w="15" w:type="dxa"/>
              <w:left w:w="70" w:type="dxa"/>
              <w:bottom w:w="15" w:type="dxa"/>
              <w:right w:w="70" w:type="dxa"/>
            </w:tcMar>
            <w:vAlign w:val="bottom"/>
          </w:tcPr>
          <w:p w14:paraId="4BAA317F" w14:textId="77777777" w:rsidR="00AE42DF" w:rsidRDefault="00AE42DF">
            <w:pPr>
              <w:spacing w:line="276" w:lineRule="auto"/>
              <w:jc w:val="both"/>
              <w:rPr>
                <w:rFonts w:ascii="Calibri" w:hAnsi="Calibri" w:cs="Calibri"/>
                <w:sz w:val="20"/>
                <w:szCs w:val="20"/>
              </w:rPr>
            </w:pPr>
          </w:p>
        </w:tc>
        <w:tc>
          <w:tcPr>
            <w:tcW w:w="1168"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B399FB0" w14:textId="77777777" w:rsidR="00AE42DF" w:rsidRDefault="00AE42DF">
            <w:pPr>
              <w:spacing w:line="276" w:lineRule="auto"/>
              <w:jc w:val="both"/>
            </w:pPr>
            <w:r>
              <w:rPr>
                <w:rFonts w:asciiTheme="minorHAnsi" w:hAnsiTheme="minorHAnsi" w:cstheme="minorHAnsi"/>
                <w:sz w:val="20"/>
                <w:szCs w:val="20"/>
              </w:rPr>
              <w:t>SUPERIOR</w:t>
            </w:r>
          </w:p>
        </w:tc>
        <w:tc>
          <w:tcPr>
            <w:tcW w:w="1016"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CB018E0" w14:textId="77777777" w:rsidR="00AE42DF" w:rsidRDefault="00AE42DF">
            <w:pPr>
              <w:spacing w:line="276" w:lineRule="auto"/>
              <w:jc w:val="both"/>
              <w:rPr>
                <w:rFonts w:ascii="Calibri" w:hAnsi="Calibri" w:cs="Calibri"/>
                <w:sz w:val="20"/>
                <w:szCs w:val="20"/>
              </w:rPr>
            </w:pPr>
            <w:r>
              <w:rPr>
                <w:rFonts w:ascii="Calibri" w:hAnsi="Calibri" w:cs="Calibri"/>
                <w:sz w:val="20"/>
                <w:szCs w:val="20"/>
              </w:rPr>
              <w:t>652</w:t>
            </w:r>
          </w:p>
        </w:tc>
        <w:tc>
          <w:tcPr>
            <w:tcW w:w="903"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AB71F78" w14:textId="77777777" w:rsidR="00AE42DF" w:rsidRDefault="00AE42DF">
            <w:pPr>
              <w:spacing w:line="276" w:lineRule="auto"/>
              <w:jc w:val="both"/>
              <w:rPr>
                <w:rFonts w:ascii="Calibri" w:hAnsi="Calibri" w:cs="Calibri"/>
                <w:sz w:val="20"/>
                <w:szCs w:val="20"/>
              </w:rPr>
            </w:pPr>
            <w:r>
              <w:rPr>
                <w:rFonts w:ascii="Calibri" w:hAnsi="Calibri" w:cs="Calibri"/>
                <w:sz w:val="20"/>
                <w:szCs w:val="20"/>
              </w:rPr>
              <w:t>482</w:t>
            </w:r>
          </w:p>
        </w:tc>
        <w:tc>
          <w:tcPr>
            <w:tcW w:w="794"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7E3F0D1D" w14:textId="77777777" w:rsidR="00AE42DF" w:rsidRDefault="00AE42DF">
            <w:pPr>
              <w:spacing w:line="276" w:lineRule="auto"/>
              <w:jc w:val="both"/>
              <w:rPr>
                <w:rFonts w:ascii="Calibri" w:hAnsi="Calibri" w:cs="Calibri"/>
                <w:sz w:val="20"/>
                <w:szCs w:val="20"/>
              </w:rPr>
            </w:pPr>
            <w:r>
              <w:rPr>
                <w:rFonts w:ascii="Calibri" w:hAnsi="Calibri" w:cs="Calibri"/>
                <w:sz w:val="20"/>
                <w:szCs w:val="20"/>
              </w:rPr>
              <w:t>425</w:t>
            </w:r>
          </w:p>
        </w:tc>
        <w:tc>
          <w:tcPr>
            <w:tcW w:w="794"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3E71F86" w14:textId="77777777" w:rsidR="00AE42DF" w:rsidRDefault="00AE42DF">
            <w:pPr>
              <w:spacing w:line="276" w:lineRule="auto"/>
              <w:jc w:val="both"/>
              <w:rPr>
                <w:rFonts w:ascii="Calibri" w:hAnsi="Calibri" w:cs="Calibri"/>
                <w:sz w:val="20"/>
                <w:szCs w:val="20"/>
              </w:rPr>
            </w:pPr>
            <w:r>
              <w:rPr>
                <w:rFonts w:ascii="Calibri" w:hAnsi="Calibri" w:cs="Calibri"/>
                <w:sz w:val="20"/>
                <w:szCs w:val="20"/>
              </w:rPr>
              <w:t>440</w:t>
            </w:r>
          </w:p>
        </w:tc>
        <w:tc>
          <w:tcPr>
            <w:tcW w:w="270" w:type="dxa"/>
            <w:gridSpan w:val="2"/>
            <w:tcBorders>
              <w:top w:val="nil"/>
              <w:left w:val="single" w:sz="4" w:space="0" w:color="000000"/>
              <w:bottom w:val="nil"/>
              <w:right w:val="nil"/>
            </w:tcBorders>
            <w:noWrap/>
            <w:tcMar>
              <w:top w:w="15" w:type="dxa"/>
              <w:left w:w="70" w:type="dxa"/>
              <w:bottom w:w="15" w:type="dxa"/>
              <w:right w:w="70" w:type="dxa"/>
            </w:tcMar>
            <w:vAlign w:val="bottom"/>
          </w:tcPr>
          <w:p w14:paraId="64B1399C" w14:textId="77777777" w:rsidR="00AE42DF" w:rsidRDefault="00AE42DF">
            <w:pPr>
              <w:spacing w:line="276" w:lineRule="auto"/>
              <w:jc w:val="both"/>
              <w:rPr>
                <w:rFonts w:ascii="Arial Unicode MS" w:hAnsi="Arial Unicode MS" w:cs="Calibri"/>
                <w:b/>
                <w:bCs/>
                <w:sz w:val="20"/>
                <w:szCs w:val="20"/>
              </w:rPr>
            </w:pPr>
          </w:p>
        </w:tc>
      </w:tr>
      <w:tr w:rsidR="00AE42DF" w14:paraId="0BBA5D12" w14:textId="77777777">
        <w:trPr>
          <w:trHeight w:val="237"/>
        </w:trPr>
        <w:tc>
          <w:tcPr>
            <w:tcW w:w="1168"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7734B7E" w14:textId="77777777" w:rsidR="00AE42DF" w:rsidRDefault="00AE42DF">
            <w:pPr>
              <w:spacing w:line="276" w:lineRule="auto"/>
              <w:jc w:val="both"/>
            </w:pPr>
            <w:r>
              <w:rPr>
                <w:rFonts w:asciiTheme="minorHAnsi" w:hAnsiTheme="minorHAnsi" w:cstheme="minorHAnsi"/>
                <w:sz w:val="20"/>
                <w:szCs w:val="20"/>
              </w:rPr>
              <w:t>FIRST CLASS</w:t>
            </w:r>
          </w:p>
        </w:tc>
        <w:tc>
          <w:tcPr>
            <w:tcW w:w="1016"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D23F12C" w14:textId="77777777" w:rsidR="00AE42DF" w:rsidRDefault="00AE42DF">
            <w:pPr>
              <w:spacing w:line="276" w:lineRule="auto"/>
              <w:jc w:val="both"/>
              <w:rPr>
                <w:rFonts w:asciiTheme="minorHAnsi" w:hAnsiTheme="minorHAnsi" w:cstheme="minorHAnsi"/>
                <w:sz w:val="20"/>
                <w:szCs w:val="20"/>
              </w:rPr>
            </w:pPr>
            <w:r>
              <w:rPr>
                <w:rFonts w:asciiTheme="minorHAnsi" w:hAnsiTheme="minorHAnsi" w:cstheme="minorHAnsi"/>
                <w:sz w:val="20"/>
                <w:szCs w:val="20"/>
              </w:rPr>
              <w:t>1.021</w:t>
            </w:r>
          </w:p>
        </w:tc>
        <w:tc>
          <w:tcPr>
            <w:tcW w:w="903"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6E7FB00" w14:textId="77777777" w:rsidR="00AE42DF" w:rsidRDefault="00AE42DF">
            <w:pPr>
              <w:spacing w:line="276" w:lineRule="auto"/>
              <w:jc w:val="both"/>
              <w:rPr>
                <w:rFonts w:asciiTheme="minorHAnsi" w:hAnsiTheme="minorHAnsi" w:cstheme="minorHAnsi"/>
                <w:sz w:val="20"/>
                <w:szCs w:val="20"/>
              </w:rPr>
            </w:pPr>
            <w:r>
              <w:rPr>
                <w:rFonts w:asciiTheme="minorHAnsi" w:hAnsiTheme="minorHAnsi" w:cstheme="minorHAnsi"/>
                <w:sz w:val="20"/>
                <w:szCs w:val="20"/>
              </w:rPr>
              <w:t>672</w:t>
            </w:r>
          </w:p>
        </w:tc>
        <w:tc>
          <w:tcPr>
            <w:tcW w:w="794"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C951CEC" w14:textId="77777777" w:rsidR="00AE42DF" w:rsidRDefault="00AE42DF">
            <w:pPr>
              <w:spacing w:line="276" w:lineRule="auto"/>
              <w:jc w:val="both"/>
              <w:rPr>
                <w:rFonts w:asciiTheme="minorHAnsi" w:hAnsiTheme="minorHAnsi" w:cstheme="minorHAnsi"/>
                <w:sz w:val="20"/>
                <w:szCs w:val="20"/>
              </w:rPr>
            </w:pPr>
            <w:r>
              <w:rPr>
                <w:rFonts w:asciiTheme="minorHAnsi" w:hAnsiTheme="minorHAnsi" w:cstheme="minorHAnsi"/>
                <w:sz w:val="20"/>
                <w:szCs w:val="20"/>
              </w:rPr>
              <w:t>637</w:t>
            </w:r>
          </w:p>
        </w:tc>
        <w:tc>
          <w:tcPr>
            <w:tcW w:w="794"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F834F1F" w14:textId="77777777" w:rsidR="00AE42DF" w:rsidRDefault="00AE42DF">
            <w:pPr>
              <w:spacing w:line="276" w:lineRule="auto"/>
              <w:jc w:val="both"/>
              <w:rPr>
                <w:rFonts w:asciiTheme="minorHAnsi" w:hAnsiTheme="minorHAnsi" w:cstheme="minorHAnsi"/>
                <w:sz w:val="20"/>
                <w:szCs w:val="20"/>
              </w:rPr>
            </w:pPr>
            <w:r>
              <w:rPr>
                <w:rFonts w:asciiTheme="minorHAnsi" w:hAnsiTheme="minorHAnsi" w:cstheme="minorHAnsi"/>
                <w:sz w:val="20"/>
                <w:szCs w:val="20"/>
              </w:rPr>
              <w:t>637</w:t>
            </w:r>
          </w:p>
        </w:tc>
        <w:tc>
          <w:tcPr>
            <w:tcW w:w="247" w:type="dxa"/>
            <w:tcBorders>
              <w:top w:val="nil"/>
              <w:left w:val="single" w:sz="4" w:space="0" w:color="000000"/>
              <w:bottom w:val="nil"/>
              <w:right w:val="single" w:sz="4" w:space="0" w:color="000000"/>
            </w:tcBorders>
            <w:noWrap/>
            <w:tcMar>
              <w:top w:w="15" w:type="dxa"/>
              <w:left w:w="70" w:type="dxa"/>
              <w:bottom w:w="15" w:type="dxa"/>
              <w:right w:w="70" w:type="dxa"/>
            </w:tcMar>
            <w:vAlign w:val="bottom"/>
          </w:tcPr>
          <w:p w14:paraId="0B7F1362" w14:textId="77777777" w:rsidR="00AE42DF" w:rsidRDefault="00AE42DF">
            <w:pPr>
              <w:spacing w:line="276" w:lineRule="auto"/>
              <w:jc w:val="both"/>
              <w:rPr>
                <w:rFonts w:ascii="Calibri" w:hAnsi="Calibri" w:cs="Calibri"/>
                <w:sz w:val="20"/>
                <w:szCs w:val="20"/>
              </w:rPr>
            </w:pPr>
          </w:p>
        </w:tc>
        <w:tc>
          <w:tcPr>
            <w:tcW w:w="1168"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5175625" w14:textId="77777777" w:rsidR="00AE42DF" w:rsidRDefault="00AE42DF">
            <w:pPr>
              <w:spacing w:line="276" w:lineRule="auto"/>
              <w:jc w:val="both"/>
            </w:pPr>
            <w:r>
              <w:rPr>
                <w:rFonts w:asciiTheme="minorHAnsi" w:hAnsiTheme="minorHAnsi" w:cstheme="minorHAnsi"/>
                <w:sz w:val="20"/>
                <w:szCs w:val="20"/>
              </w:rPr>
              <w:t>FIRST CLASS</w:t>
            </w:r>
          </w:p>
        </w:tc>
        <w:tc>
          <w:tcPr>
            <w:tcW w:w="1016"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B507E1F" w14:textId="77777777" w:rsidR="00AE42DF" w:rsidRDefault="00AE42DF">
            <w:pPr>
              <w:spacing w:line="276" w:lineRule="auto"/>
              <w:jc w:val="both"/>
              <w:rPr>
                <w:rFonts w:asciiTheme="minorHAnsi" w:hAnsiTheme="minorHAnsi" w:cstheme="minorHAnsi"/>
                <w:sz w:val="20"/>
                <w:szCs w:val="20"/>
              </w:rPr>
            </w:pPr>
            <w:r>
              <w:rPr>
                <w:rFonts w:asciiTheme="minorHAnsi" w:hAnsiTheme="minorHAnsi" w:cstheme="minorHAnsi"/>
                <w:sz w:val="20"/>
                <w:szCs w:val="20"/>
              </w:rPr>
              <w:t>961</w:t>
            </w:r>
          </w:p>
        </w:tc>
        <w:tc>
          <w:tcPr>
            <w:tcW w:w="903"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A0312FA" w14:textId="77777777" w:rsidR="00AE42DF" w:rsidRDefault="00AE42DF">
            <w:pPr>
              <w:spacing w:line="276" w:lineRule="auto"/>
              <w:jc w:val="both"/>
              <w:rPr>
                <w:rFonts w:asciiTheme="minorHAnsi" w:hAnsiTheme="minorHAnsi" w:cstheme="minorHAnsi"/>
                <w:sz w:val="20"/>
                <w:szCs w:val="20"/>
              </w:rPr>
            </w:pPr>
            <w:r>
              <w:rPr>
                <w:rFonts w:asciiTheme="minorHAnsi" w:hAnsiTheme="minorHAnsi" w:cstheme="minorHAnsi"/>
                <w:sz w:val="20"/>
                <w:szCs w:val="20"/>
              </w:rPr>
              <w:t>611</w:t>
            </w:r>
          </w:p>
        </w:tc>
        <w:tc>
          <w:tcPr>
            <w:tcW w:w="794"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2FBBEA3" w14:textId="77777777" w:rsidR="00AE42DF" w:rsidRDefault="00AE42DF">
            <w:pPr>
              <w:spacing w:line="276" w:lineRule="auto"/>
              <w:jc w:val="both"/>
              <w:rPr>
                <w:rFonts w:asciiTheme="minorHAnsi" w:hAnsiTheme="minorHAnsi" w:cstheme="minorHAnsi"/>
                <w:sz w:val="20"/>
                <w:szCs w:val="20"/>
              </w:rPr>
            </w:pPr>
            <w:r>
              <w:rPr>
                <w:rFonts w:asciiTheme="minorHAnsi" w:hAnsiTheme="minorHAnsi" w:cstheme="minorHAnsi"/>
                <w:sz w:val="20"/>
                <w:szCs w:val="20"/>
              </w:rPr>
              <w:t>577</w:t>
            </w:r>
          </w:p>
        </w:tc>
        <w:tc>
          <w:tcPr>
            <w:tcW w:w="794"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ECD4770" w14:textId="77777777" w:rsidR="00AE42DF" w:rsidRDefault="00AE42DF">
            <w:pPr>
              <w:spacing w:line="276" w:lineRule="auto"/>
              <w:jc w:val="both"/>
              <w:rPr>
                <w:rFonts w:asciiTheme="minorHAnsi" w:hAnsiTheme="minorHAnsi" w:cstheme="minorHAnsi"/>
                <w:sz w:val="20"/>
                <w:szCs w:val="20"/>
              </w:rPr>
            </w:pPr>
            <w:r>
              <w:rPr>
                <w:rFonts w:asciiTheme="minorHAnsi" w:hAnsiTheme="minorHAnsi" w:cstheme="minorHAnsi"/>
                <w:sz w:val="20"/>
                <w:szCs w:val="20"/>
              </w:rPr>
              <w:t>597</w:t>
            </w:r>
          </w:p>
        </w:tc>
        <w:tc>
          <w:tcPr>
            <w:tcW w:w="270" w:type="dxa"/>
            <w:gridSpan w:val="2"/>
            <w:tcBorders>
              <w:top w:val="nil"/>
              <w:left w:val="single" w:sz="4" w:space="0" w:color="000000"/>
              <w:bottom w:val="nil"/>
              <w:right w:val="nil"/>
            </w:tcBorders>
            <w:noWrap/>
            <w:tcMar>
              <w:top w:w="15" w:type="dxa"/>
              <w:left w:w="70" w:type="dxa"/>
              <w:bottom w:w="15" w:type="dxa"/>
              <w:right w:w="70" w:type="dxa"/>
            </w:tcMar>
            <w:vAlign w:val="bottom"/>
          </w:tcPr>
          <w:p w14:paraId="443A4D75" w14:textId="77777777" w:rsidR="00AE42DF" w:rsidRDefault="00AE42DF">
            <w:pPr>
              <w:spacing w:line="276" w:lineRule="auto"/>
              <w:jc w:val="both"/>
              <w:rPr>
                <w:rFonts w:ascii="Arial Unicode MS" w:hAnsi="Arial Unicode MS" w:cs="Calibri"/>
                <w:b/>
                <w:bCs/>
                <w:sz w:val="20"/>
                <w:szCs w:val="20"/>
              </w:rPr>
            </w:pPr>
          </w:p>
        </w:tc>
      </w:tr>
      <w:tr w:rsidR="00AE42DF" w14:paraId="18F3F990" w14:textId="77777777">
        <w:trPr>
          <w:trHeight w:val="237"/>
        </w:trPr>
        <w:tc>
          <w:tcPr>
            <w:tcW w:w="1168"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7912DAB" w14:textId="77777777" w:rsidR="00AE42DF" w:rsidRDefault="00AE42DF">
            <w:pPr>
              <w:spacing w:line="276" w:lineRule="auto"/>
              <w:jc w:val="both"/>
            </w:pPr>
            <w:r>
              <w:rPr>
                <w:rFonts w:asciiTheme="minorHAnsi" w:hAnsiTheme="minorHAnsi" w:cstheme="minorHAnsi"/>
                <w:sz w:val="20"/>
                <w:szCs w:val="20"/>
              </w:rPr>
              <w:t>DE LUXE</w:t>
            </w:r>
          </w:p>
        </w:tc>
        <w:tc>
          <w:tcPr>
            <w:tcW w:w="1016"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6791C073" w14:textId="77777777" w:rsidR="00AE42DF" w:rsidRDefault="00AE42DF">
            <w:pPr>
              <w:spacing w:line="276" w:lineRule="auto"/>
              <w:jc w:val="both"/>
              <w:rPr>
                <w:rFonts w:asciiTheme="minorHAnsi" w:hAnsiTheme="minorHAnsi" w:cstheme="minorHAnsi"/>
                <w:sz w:val="20"/>
                <w:szCs w:val="20"/>
              </w:rPr>
            </w:pPr>
            <w:r>
              <w:rPr>
                <w:rFonts w:asciiTheme="minorHAnsi" w:hAnsiTheme="minorHAnsi" w:cstheme="minorHAnsi"/>
                <w:sz w:val="20"/>
                <w:szCs w:val="20"/>
              </w:rPr>
              <w:t>1.578</w:t>
            </w:r>
          </w:p>
        </w:tc>
        <w:tc>
          <w:tcPr>
            <w:tcW w:w="903"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D90F8FB" w14:textId="77777777" w:rsidR="00AE42DF" w:rsidRDefault="00AE42DF">
            <w:pPr>
              <w:spacing w:line="276" w:lineRule="auto"/>
              <w:jc w:val="both"/>
              <w:rPr>
                <w:rFonts w:asciiTheme="minorHAnsi" w:hAnsiTheme="minorHAnsi" w:cstheme="minorHAnsi"/>
                <w:sz w:val="20"/>
                <w:szCs w:val="20"/>
              </w:rPr>
            </w:pPr>
            <w:r>
              <w:rPr>
                <w:rFonts w:asciiTheme="minorHAnsi" w:hAnsiTheme="minorHAnsi" w:cstheme="minorHAnsi"/>
                <w:sz w:val="20"/>
                <w:szCs w:val="20"/>
              </w:rPr>
              <w:t>931</w:t>
            </w:r>
          </w:p>
        </w:tc>
        <w:tc>
          <w:tcPr>
            <w:tcW w:w="794"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1DACA308" w14:textId="77777777" w:rsidR="00AE42DF" w:rsidRDefault="00AE42DF">
            <w:pPr>
              <w:spacing w:line="276" w:lineRule="auto"/>
              <w:jc w:val="both"/>
              <w:rPr>
                <w:rFonts w:asciiTheme="minorHAnsi" w:hAnsiTheme="minorHAnsi" w:cstheme="minorHAnsi"/>
                <w:sz w:val="20"/>
                <w:szCs w:val="20"/>
              </w:rPr>
            </w:pPr>
            <w:r>
              <w:rPr>
                <w:rFonts w:asciiTheme="minorHAnsi" w:hAnsiTheme="minorHAnsi" w:cstheme="minorHAnsi"/>
                <w:sz w:val="20"/>
                <w:szCs w:val="20"/>
              </w:rPr>
              <w:t>881</w:t>
            </w:r>
          </w:p>
        </w:tc>
        <w:tc>
          <w:tcPr>
            <w:tcW w:w="794"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02F72853" w14:textId="77777777" w:rsidR="00AE42DF" w:rsidRDefault="00AE42DF">
            <w:pPr>
              <w:spacing w:line="276" w:lineRule="auto"/>
              <w:jc w:val="both"/>
              <w:rPr>
                <w:rFonts w:asciiTheme="minorHAnsi" w:hAnsiTheme="minorHAnsi" w:cstheme="minorHAnsi"/>
                <w:sz w:val="20"/>
                <w:szCs w:val="20"/>
              </w:rPr>
            </w:pPr>
            <w:r>
              <w:rPr>
                <w:rFonts w:asciiTheme="minorHAnsi" w:hAnsiTheme="minorHAnsi" w:cstheme="minorHAnsi"/>
                <w:sz w:val="20"/>
                <w:szCs w:val="20"/>
              </w:rPr>
              <w:t>881</w:t>
            </w:r>
          </w:p>
        </w:tc>
        <w:tc>
          <w:tcPr>
            <w:tcW w:w="247" w:type="dxa"/>
            <w:tcBorders>
              <w:top w:val="nil"/>
              <w:left w:val="single" w:sz="4" w:space="0" w:color="000000"/>
              <w:bottom w:val="nil"/>
              <w:right w:val="single" w:sz="4" w:space="0" w:color="000000"/>
            </w:tcBorders>
            <w:noWrap/>
            <w:tcMar>
              <w:top w:w="15" w:type="dxa"/>
              <w:left w:w="70" w:type="dxa"/>
              <w:bottom w:w="15" w:type="dxa"/>
              <w:right w:w="70" w:type="dxa"/>
            </w:tcMar>
            <w:vAlign w:val="bottom"/>
          </w:tcPr>
          <w:p w14:paraId="5ED2B764" w14:textId="77777777" w:rsidR="00AE42DF" w:rsidRDefault="00AE42DF">
            <w:pPr>
              <w:spacing w:line="276" w:lineRule="auto"/>
              <w:jc w:val="both"/>
              <w:rPr>
                <w:rFonts w:ascii="Calibri" w:hAnsi="Calibri" w:cs="Calibri"/>
                <w:sz w:val="20"/>
                <w:szCs w:val="20"/>
              </w:rPr>
            </w:pPr>
          </w:p>
        </w:tc>
        <w:tc>
          <w:tcPr>
            <w:tcW w:w="1168"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4D25CDB" w14:textId="77777777" w:rsidR="00AE42DF" w:rsidRDefault="00AE42DF">
            <w:pPr>
              <w:spacing w:line="276" w:lineRule="auto"/>
              <w:jc w:val="both"/>
            </w:pPr>
            <w:r>
              <w:rPr>
                <w:rFonts w:asciiTheme="minorHAnsi" w:hAnsiTheme="minorHAnsi" w:cstheme="minorHAnsi"/>
                <w:sz w:val="20"/>
                <w:szCs w:val="20"/>
              </w:rPr>
              <w:t>DE LUXE</w:t>
            </w:r>
          </w:p>
        </w:tc>
        <w:tc>
          <w:tcPr>
            <w:tcW w:w="1016"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2541331F" w14:textId="77777777" w:rsidR="00AE42DF" w:rsidRDefault="00AE42DF">
            <w:pPr>
              <w:spacing w:line="276" w:lineRule="auto"/>
              <w:jc w:val="both"/>
              <w:rPr>
                <w:rFonts w:asciiTheme="minorHAnsi" w:hAnsiTheme="minorHAnsi" w:cstheme="minorHAnsi"/>
                <w:sz w:val="20"/>
                <w:szCs w:val="20"/>
              </w:rPr>
            </w:pPr>
            <w:r>
              <w:rPr>
                <w:rFonts w:asciiTheme="minorHAnsi" w:hAnsiTheme="minorHAnsi" w:cstheme="minorHAnsi"/>
                <w:sz w:val="20"/>
                <w:szCs w:val="20"/>
              </w:rPr>
              <w:t>1.517</w:t>
            </w:r>
          </w:p>
        </w:tc>
        <w:tc>
          <w:tcPr>
            <w:tcW w:w="903"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515305E0" w14:textId="77777777" w:rsidR="00AE42DF" w:rsidRDefault="00AE42DF">
            <w:pPr>
              <w:spacing w:line="276" w:lineRule="auto"/>
              <w:jc w:val="both"/>
              <w:rPr>
                <w:rFonts w:asciiTheme="minorHAnsi" w:hAnsiTheme="minorHAnsi" w:cstheme="minorHAnsi"/>
                <w:sz w:val="20"/>
                <w:szCs w:val="20"/>
              </w:rPr>
            </w:pPr>
            <w:r>
              <w:rPr>
                <w:rFonts w:asciiTheme="minorHAnsi" w:hAnsiTheme="minorHAnsi" w:cstheme="minorHAnsi"/>
                <w:sz w:val="20"/>
                <w:szCs w:val="20"/>
              </w:rPr>
              <w:t>871</w:t>
            </w:r>
          </w:p>
        </w:tc>
        <w:tc>
          <w:tcPr>
            <w:tcW w:w="794"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79154581" w14:textId="77777777" w:rsidR="00AE42DF" w:rsidRDefault="00AE42DF">
            <w:pPr>
              <w:spacing w:line="276" w:lineRule="auto"/>
              <w:jc w:val="both"/>
              <w:rPr>
                <w:rFonts w:asciiTheme="minorHAnsi" w:hAnsiTheme="minorHAnsi" w:cstheme="minorHAnsi"/>
                <w:sz w:val="20"/>
                <w:szCs w:val="20"/>
              </w:rPr>
            </w:pPr>
            <w:r>
              <w:rPr>
                <w:rFonts w:asciiTheme="minorHAnsi" w:hAnsiTheme="minorHAnsi" w:cstheme="minorHAnsi"/>
                <w:sz w:val="20"/>
                <w:szCs w:val="20"/>
              </w:rPr>
              <w:t>820</w:t>
            </w:r>
          </w:p>
        </w:tc>
        <w:tc>
          <w:tcPr>
            <w:tcW w:w="794" w:type="dxa"/>
            <w:tcBorders>
              <w:top w:val="single" w:sz="4" w:space="0" w:color="000000"/>
              <w:left w:val="single" w:sz="4" w:space="0" w:color="000000"/>
              <w:bottom w:val="single" w:sz="4" w:space="0" w:color="000000"/>
              <w:right w:val="single" w:sz="4" w:space="0" w:color="000000"/>
            </w:tcBorders>
            <w:noWrap/>
            <w:tcMar>
              <w:top w:w="15" w:type="dxa"/>
              <w:left w:w="70" w:type="dxa"/>
              <w:bottom w:w="15" w:type="dxa"/>
              <w:right w:w="70" w:type="dxa"/>
            </w:tcMar>
            <w:vAlign w:val="bottom"/>
            <w:hideMark/>
          </w:tcPr>
          <w:p w14:paraId="40184B9E" w14:textId="77777777" w:rsidR="00AE42DF" w:rsidRDefault="00AE42DF">
            <w:pPr>
              <w:spacing w:line="276" w:lineRule="auto"/>
              <w:jc w:val="both"/>
              <w:rPr>
                <w:rFonts w:asciiTheme="minorHAnsi" w:hAnsiTheme="minorHAnsi" w:cstheme="minorHAnsi"/>
                <w:sz w:val="20"/>
                <w:szCs w:val="20"/>
              </w:rPr>
            </w:pPr>
            <w:r>
              <w:rPr>
                <w:rFonts w:asciiTheme="minorHAnsi" w:hAnsiTheme="minorHAnsi" w:cstheme="minorHAnsi"/>
                <w:sz w:val="20"/>
                <w:szCs w:val="20"/>
              </w:rPr>
              <w:t>849</w:t>
            </w:r>
          </w:p>
        </w:tc>
        <w:tc>
          <w:tcPr>
            <w:tcW w:w="270" w:type="dxa"/>
            <w:gridSpan w:val="2"/>
            <w:tcBorders>
              <w:top w:val="nil"/>
              <w:left w:val="single" w:sz="4" w:space="0" w:color="000000"/>
              <w:bottom w:val="nil"/>
              <w:right w:val="nil"/>
            </w:tcBorders>
            <w:noWrap/>
            <w:tcMar>
              <w:top w:w="15" w:type="dxa"/>
              <w:left w:w="70" w:type="dxa"/>
              <w:bottom w:w="15" w:type="dxa"/>
              <w:right w:w="70" w:type="dxa"/>
            </w:tcMar>
            <w:vAlign w:val="bottom"/>
          </w:tcPr>
          <w:p w14:paraId="7F19B9A5" w14:textId="77777777" w:rsidR="00AE42DF" w:rsidRDefault="00AE42DF">
            <w:pPr>
              <w:spacing w:line="276" w:lineRule="auto"/>
              <w:jc w:val="both"/>
              <w:rPr>
                <w:rFonts w:ascii="Arial Unicode MS" w:hAnsi="Arial Unicode MS" w:cs="Calibri"/>
                <w:b/>
                <w:bCs/>
                <w:sz w:val="20"/>
                <w:szCs w:val="20"/>
              </w:rPr>
            </w:pPr>
          </w:p>
        </w:tc>
      </w:tr>
    </w:tbl>
    <w:p w14:paraId="62B9BE49" w14:textId="77777777" w:rsidR="00AE42DF" w:rsidRDefault="00AE42DF" w:rsidP="00AE42DF">
      <w:pPr>
        <w:jc w:val="both"/>
        <w:rPr>
          <w:b/>
          <w:bCs/>
          <w:color w:val="008000"/>
          <w:lang w:val="es-PE"/>
        </w:rPr>
      </w:pPr>
    </w:p>
    <w:p w14:paraId="0AC5E079" w14:textId="77777777" w:rsidR="00AE42DF" w:rsidRDefault="00AE42DF" w:rsidP="00AE42DF">
      <w:pPr>
        <w:jc w:val="both"/>
        <w:rPr>
          <w:rFonts w:ascii="Calibri" w:hAnsi="Calibri" w:cs="Calibri"/>
          <w:b/>
          <w:bCs/>
          <w:color w:val="008000"/>
        </w:rPr>
      </w:pPr>
    </w:p>
    <w:p w14:paraId="64412F49" w14:textId="77777777" w:rsidR="00AE42DF" w:rsidRDefault="00AE42DF" w:rsidP="00AE42DF">
      <w:pPr>
        <w:jc w:val="center"/>
        <w:rPr>
          <w:rFonts w:ascii="Calibri" w:hAnsi="Calibri" w:cs="Calibri"/>
          <w:b/>
          <w:bCs/>
          <w:color w:val="008000"/>
          <w:lang w:val="es-PE"/>
        </w:rPr>
      </w:pPr>
      <w:r>
        <w:rPr>
          <w:rFonts w:ascii="Calibri" w:hAnsi="Calibri" w:cs="Calibri"/>
          <w:b/>
          <w:bCs/>
          <w:color w:val="008000"/>
          <w:lang w:val="es-PE"/>
        </w:rPr>
        <w:t>ITINERARY</w:t>
      </w:r>
    </w:p>
    <w:p w14:paraId="33BFFF9A" w14:textId="77777777" w:rsidR="00AE42DF" w:rsidRDefault="00AE42DF" w:rsidP="00AE42DF">
      <w:pPr>
        <w:rPr>
          <w:rFonts w:ascii="Calibri" w:hAnsi="Calibri" w:cs="Calibri"/>
          <w:sz w:val="20"/>
          <w:szCs w:val="20"/>
          <w:lang w:val="en-US"/>
        </w:rPr>
      </w:pPr>
      <w:r>
        <w:rPr>
          <w:rFonts w:ascii="Calibri" w:hAnsi="Calibri" w:cs="Calibri"/>
          <w:b/>
          <w:bCs/>
          <w:color w:val="008000"/>
          <w:sz w:val="20"/>
          <w:szCs w:val="20"/>
          <w:lang w:val="en-US"/>
        </w:rPr>
        <w:t>DAY 1: WELCOME TO LIMA</w:t>
      </w:r>
      <w:r>
        <w:rPr>
          <w:rFonts w:ascii="Calibri" w:hAnsi="Calibri" w:cs="Calibri"/>
          <w:sz w:val="20"/>
          <w:szCs w:val="20"/>
          <w:lang w:val="en-US"/>
        </w:rPr>
        <w:t>. – Arrival at Jorge Chávez International Airport, welcome, assistance, and transfer to the hotel. Accommodation.</w:t>
      </w:r>
    </w:p>
    <w:p w14:paraId="67BD88FD" w14:textId="77777777" w:rsidR="00AE42DF" w:rsidRDefault="00AE42DF" w:rsidP="00AE42DF">
      <w:pPr>
        <w:rPr>
          <w:rFonts w:ascii="Calibri" w:hAnsi="Calibri" w:cs="Calibri"/>
          <w:sz w:val="20"/>
          <w:szCs w:val="20"/>
          <w:lang w:val="en-US"/>
        </w:rPr>
      </w:pPr>
      <w:r>
        <w:rPr>
          <w:rFonts w:ascii="Calibri" w:hAnsi="Calibri" w:cs="Calibri"/>
          <w:b/>
          <w:bCs/>
          <w:color w:val="008000"/>
          <w:sz w:val="20"/>
          <w:szCs w:val="20"/>
          <w:lang w:val="en-US"/>
        </w:rPr>
        <w:t>DAY 2: LIMA CITY TOUR.</w:t>
      </w:r>
      <w:r>
        <w:rPr>
          <w:rFonts w:ascii="Calibri" w:hAnsi="Calibri" w:cs="Calibri"/>
          <w:sz w:val="20"/>
          <w:szCs w:val="20"/>
          <w:lang w:val="en-US"/>
        </w:rPr>
        <w:t xml:space="preserve"> – At the scheduled time, hotel pick-up to begin a beautiful panoramic tour of the city of Lima. This is the best excursion to discover the city of Lima and its history through its three historical periods: Ancestral Lima, Colonial Lima, and Contemporary Lima. Accommodation.</w:t>
      </w:r>
    </w:p>
    <w:p w14:paraId="6D3D4E24" w14:textId="77777777" w:rsidR="00AE42DF" w:rsidRDefault="00AE42DF" w:rsidP="00AE42DF">
      <w:pPr>
        <w:rPr>
          <w:rFonts w:ascii="Calibri" w:hAnsi="Calibri" w:cs="Calibri"/>
          <w:sz w:val="20"/>
          <w:szCs w:val="20"/>
          <w:lang w:val="en-US"/>
        </w:rPr>
      </w:pPr>
      <w:r>
        <w:rPr>
          <w:rFonts w:ascii="Calibri" w:hAnsi="Calibri" w:cs="Calibri"/>
          <w:b/>
          <w:bCs/>
          <w:color w:val="008000"/>
          <w:sz w:val="20"/>
          <w:szCs w:val="20"/>
          <w:lang w:val="en-US"/>
        </w:rPr>
        <w:t>DAY 3: LIMA - PARACAS</w:t>
      </w:r>
      <w:r>
        <w:rPr>
          <w:rFonts w:ascii="Calibri" w:hAnsi="Calibri" w:cs="Calibri"/>
          <w:sz w:val="20"/>
          <w:szCs w:val="20"/>
          <w:lang w:val="en-US"/>
        </w:rPr>
        <w:t xml:space="preserve">. – At the scheduled time, hotel pick-up to transfer to the bus station for your trip to Paracas. Upon arrival in Paracas, transfer to the pier to begin the tour. One of the most popular activities for visitors in this area is sailing by boat to the Ballestas Islands, which belong to the National Reserve System of Islands, Islets, and Guano Points. In addition to Ica, this reserve spans the departments of Lambayeque, La Libertad, </w:t>
      </w:r>
      <w:proofErr w:type="spellStart"/>
      <w:r>
        <w:rPr>
          <w:rFonts w:ascii="Calibri" w:hAnsi="Calibri" w:cs="Calibri"/>
          <w:sz w:val="20"/>
          <w:szCs w:val="20"/>
          <w:lang w:val="en-US"/>
        </w:rPr>
        <w:t>Áncash</w:t>
      </w:r>
      <w:proofErr w:type="spellEnd"/>
      <w:r>
        <w:rPr>
          <w:rFonts w:ascii="Calibri" w:hAnsi="Calibri" w:cs="Calibri"/>
          <w:sz w:val="20"/>
          <w:szCs w:val="20"/>
          <w:lang w:val="en-US"/>
        </w:rPr>
        <w:t>, Lima, and Moquegua. Here, you can observe colonies of sea lions in their natural habitat, Humboldt penguins, among other species. Afterwards, transfer to the bus station to head to Ica. Arrival in Ica and transfer to your hotel accommodation.</w:t>
      </w:r>
    </w:p>
    <w:p w14:paraId="63EB9B0F" w14:textId="77777777" w:rsidR="00AE42DF" w:rsidRDefault="00AE42DF" w:rsidP="00AE42DF">
      <w:pPr>
        <w:rPr>
          <w:rFonts w:ascii="Calibri" w:hAnsi="Calibri" w:cs="Calibri"/>
          <w:sz w:val="20"/>
          <w:szCs w:val="20"/>
          <w:lang w:val="en-US"/>
        </w:rPr>
      </w:pPr>
      <w:r>
        <w:rPr>
          <w:rFonts w:ascii="Calibri" w:hAnsi="Calibri" w:cs="Calibri"/>
          <w:b/>
          <w:bCs/>
          <w:color w:val="008000"/>
          <w:sz w:val="20"/>
          <w:szCs w:val="20"/>
          <w:lang w:val="en-US"/>
        </w:rPr>
        <w:lastRenderedPageBreak/>
        <w:t>DAY 4: ICA - LIMA.</w:t>
      </w:r>
      <w:r>
        <w:rPr>
          <w:rFonts w:ascii="Calibri" w:hAnsi="Calibri" w:cs="Calibri"/>
          <w:color w:val="008000"/>
          <w:sz w:val="20"/>
          <w:szCs w:val="20"/>
          <w:lang w:val="en-US"/>
        </w:rPr>
        <w:t xml:space="preserve"> </w:t>
      </w:r>
      <w:r>
        <w:rPr>
          <w:rFonts w:ascii="Calibri" w:hAnsi="Calibri" w:cs="Calibri"/>
          <w:sz w:val="20"/>
          <w:szCs w:val="20"/>
          <w:lang w:val="en-US"/>
        </w:rPr>
        <w:t>– At the scheduled time, transfer to the bus station to travel back to Lima. Arrival in Lima and transfer to your hotel accommodation.</w:t>
      </w:r>
    </w:p>
    <w:p w14:paraId="60A88283" w14:textId="77777777" w:rsidR="00AE42DF" w:rsidRDefault="00AE42DF" w:rsidP="00AE42DF">
      <w:pPr>
        <w:rPr>
          <w:rFonts w:ascii="Calibri" w:hAnsi="Calibri" w:cs="Calibri"/>
          <w:sz w:val="20"/>
          <w:szCs w:val="20"/>
          <w:lang w:val="en-US"/>
        </w:rPr>
      </w:pPr>
      <w:r>
        <w:rPr>
          <w:rFonts w:ascii="Calibri" w:hAnsi="Calibri" w:cs="Calibri"/>
          <w:b/>
          <w:bCs/>
          <w:color w:val="008000"/>
          <w:sz w:val="20"/>
          <w:szCs w:val="20"/>
          <w:lang w:val="en-US"/>
        </w:rPr>
        <w:t>DAY 5: LIMA</w:t>
      </w:r>
      <w:r>
        <w:rPr>
          <w:rFonts w:ascii="Calibri" w:hAnsi="Calibri" w:cs="Calibri"/>
          <w:color w:val="008000"/>
          <w:sz w:val="20"/>
          <w:szCs w:val="20"/>
          <w:lang w:val="en-US"/>
        </w:rPr>
        <w:t xml:space="preserve">. </w:t>
      </w:r>
      <w:r>
        <w:rPr>
          <w:rFonts w:ascii="Calibri" w:hAnsi="Calibri" w:cs="Calibri"/>
          <w:sz w:val="20"/>
          <w:szCs w:val="20"/>
          <w:lang w:val="en-US"/>
        </w:rPr>
        <w:t>– At the scheduled time, transfer to the airport to take your return flight.</w:t>
      </w:r>
    </w:p>
    <w:p w14:paraId="3BA3C34B" w14:textId="77777777" w:rsidR="00AE42DF" w:rsidRDefault="00AE42DF" w:rsidP="00AE42DF">
      <w:pPr>
        <w:rPr>
          <w:rFonts w:ascii="Calibri" w:hAnsi="Calibri" w:cs="Calibri"/>
          <w:sz w:val="20"/>
          <w:szCs w:val="20"/>
          <w:lang w:val="es-PE"/>
        </w:rPr>
      </w:pPr>
      <w:r>
        <w:rPr>
          <w:rFonts w:ascii="Calibri" w:hAnsi="Calibri" w:cs="Calibri"/>
          <w:sz w:val="20"/>
          <w:szCs w:val="20"/>
          <w:lang w:val="es-PE"/>
        </w:rPr>
        <w:t>END OF OUR SERVICES</w:t>
      </w:r>
    </w:p>
    <w:p w14:paraId="1487D6B6" w14:textId="77777777" w:rsidR="00AE42DF" w:rsidRDefault="00AE42DF" w:rsidP="00AE42DF">
      <w:pPr>
        <w:jc w:val="center"/>
        <w:rPr>
          <w:rFonts w:ascii="Calibri" w:hAnsi="Calibri" w:cs="Calibri"/>
          <w:sz w:val="20"/>
          <w:szCs w:val="20"/>
          <w:lang w:val="es-PE"/>
        </w:rPr>
      </w:pPr>
      <w:r>
        <w:rPr>
          <w:rFonts w:ascii="Calibri" w:hAnsi="Calibri" w:cs="Calibri"/>
          <w:sz w:val="20"/>
          <w:szCs w:val="20"/>
          <w:lang w:val="es-PE"/>
        </w:rPr>
        <w:pict w14:anchorId="041937D7">
          <v:rect id="_x0000_i1025" style="width:441.9pt;height:1.5pt" o:hralign="center" o:hrstd="t" o:hr="t" fillcolor="#a0a0a0" stroked="f"/>
        </w:pict>
      </w:r>
    </w:p>
    <w:p w14:paraId="3A44BC04" w14:textId="77777777" w:rsidR="00AE42DF" w:rsidRDefault="00AE42DF" w:rsidP="00AE42DF">
      <w:pPr>
        <w:jc w:val="center"/>
        <w:rPr>
          <w:rFonts w:ascii="Calibri" w:hAnsi="Calibri" w:cs="Calibri"/>
          <w:b/>
          <w:bCs/>
          <w:lang w:val="es-PE"/>
        </w:rPr>
      </w:pPr>
    </w:p>
    <w:p w14:paraId="79EDAC42" w14:textId="77777777" w:rsidR="00AE42DF" w:rsidRDefault="00AE42DF" w:rsidP="00AE42DF">
      <w:pPr>
        <w:jc w:val="center"/>
        <w:rPr>
          <w:rFonts w:ascii="Calibri" w:hAnsi="Calibri" w:cs="Calibri"/>
          <w:b/>
          <w:bCs/>
          <w:lang w:val="es-PE"/>
        </w:rPr>
      </w:pPr>
      <w:r>
        <w:rPr>
          <w:rFonts w:ascii="Calibri" w:hAnsi="Calibri" w:cs="Calibri"/>
          <w:b/>
          <w:bCs/>
          <w:lang w:val="es-PE"/>
        </w:rPr>
        <w:t>GENERAL CONDITIONS:</w:t>
      </w:r>
    </w:p>
    <w:p w14:paraId="2DF652C5" w14:textId="77777777" w:rsidR="00AE42DF" w:rsidRDefault="00AE42DF" w:rsidP="00AE42DF">
      <w:pPr>
        <w:jc w:val="center"/>
        <w:rPr>
          <w:rFonts w:ascii="Calibri" w:hAnsi="Calibri" w:cs="Calibri"/>
          <w:b/>
          <w:bCs/>
          <w:lang w:val="es-PE"/>
        </w:rPr>
      </w:pPr>
    </w:p>
    <w:p w14:paraId="5DD20D88" w14:textId="77777777" w:rsidR="00AE42DF" w:rsidRDefault="00AE42DF" w:rsidP="00AE42DF">
      <w:pPr>
        <w:numPr>
          <w:ilvl w:val="0"/>
          <w:numId w:val="31"/>
        </w:numPr>
        <w:rPr>
          <w:rFonts w:ascii="Calibri" w:hAnsi="Calibri" w:cs="Calibri"/>
          <w:sz w:val="20"/>
          <w:szCs w:val="20"/>
          <w:lang w:val="en-US"/>
        </w:rPr>
      </w:pPr>
      <w:r>
        <w:rPr>
          <w:rFonts w:ascii="Calibri" w:hAnsi="Calibri" w:cs="Calibri"/>
          <w:sz w:val="20"/>
          <w:szCs w:val="20"/>
          <w:lang w:val="en-US"/>
        </w:rPr>
        <w:t>Check-in time in Lima: 3:00 PM / Check-out time: 12:00 PM (noon).</w:t>
      </w:r>
    </w:p>
    <w:p w14:paraId="5E5DFC90" w14:textId="77777777" w:rsidR="00AE42DF" w:rsidRDefault="00AE42DF" w:rsidP="00AE42DF">
      <w:pPr>
        <w:numPr>
          <w:ilvl w:val="0"/>
          <w:numId w:val="31"/>
        </w:numPr>
        <w:rPr>
          <w:rFonts w:ascii="Calibri" w:hAnsi="Calibri" w:cs="Calibri"/>
          <w:sz w:val="20"/>
          <w:szCs w:val="20"/>
          <w:lang w:val="en-US"/>
        </w:rPr>
      </w:pPr>
      <w:r>
        <w:rPr>
          <w:rFonts w:ascii="Calibri" w:hAnsi="Calibri" w:cs="Calibri"/>
          <w:sz w:val="20"/>
          <w:szCs w:val="20"/>
          <w:lang w:val="en-US"/>
        </w:rPr>
        <w:t>Check-in time in Ica: 3:00 PM / Check-out time: 11:00 AM.</w:t>
      </w:r>
    </w:p>
    <w:p w14:paraId="56AEF834" w14:textId="77777777" w:rsidR="00AE42DF" w:rsidRDefault="00AE42DF" w:rsidP="00AE42DF">
      <w:pPr>
        <w:numPr>
          <w:ilvl w:val="0"/>
          <w:numId w:val="31"/>
        </w:numPr>
        <w:rPr>
          <w:rFonts w:ascii="Calibri" w:hAnsi="Calibri" w:cs="Calibri"/>
          <w:sz w:val="20"/>
          <w:szCs w:val="20"/>
          <w:lang w:val="en-US"/>
        </w:rPr>
      </w:pPr>
      <w:r>
        <w:rPr>
          <w:rFonts w:ascii="Calibri" w:hAnsi="Calibri" w:cs="Calibri"/>
          <w:sz w:val="20"/>
          <w:szCs w:val="20"/>
          <w:lang w:val="en-US"/>
        </w:rPr>
        <w:t>Bed configuration for Double Rooms (DBL) is subject to hotel availability.</w:t>
      </w:r>
    </w:p>
    <w:p w14:paraId="1174BF35" w14:textId="77777777" w:rsidR="00AE42DF" w:rsidRDefault="00AE42DF" w:rsidP="00AE42DF">
      <w:pPr>
        <w:numPr>
          <w:ilvl w:val="0"/>
          <w:numId w:val="31"/>
        </w:numPr>
        <w:rPr>
          <w:rFonts w:ascii="Calibri" w:hAnsi="Calibri" w:cs="Calibri"/>
          <w:sz w:val="20"/>
          <w:szCs w:val="20"/>
          <w:lang w:val="en-US"/>
        </w:rPr>
      </w:pPr>
      <w:r>
        <w:rPr>
          <w:rFonts w:ascii="Calibri" w:hAnsi="Calibri" w:cs="Calibri"/>
          <w:sz w:val="20"/>
          <w:szCs w:val="20"/>
          <w:lang w:val="en-US"/>
        </w:rPr>
        <w:t>Bed configuration for Triple Rooms (TPL) is subject to hotel availability. They may include 3 twin beds, 2 twin beds, or 2 twin beds + a sofa bed or rollaway bed.</w:t>
      </w:r>
    </w:p>
    <w:p w14:paraId="46D7FF56" w14:textId="77777777" w:rsidR="00AE42DF" w:rsidRDefault="00AE42DF" w:rsidP="00AE42DF">
      <w:pPr>
        <w:numPr>
          <w:ilvl w:val="0"/>
          <w:numId w:val="31"/>
        </w:numPr>
        <w:rPr>
          <w:rFonts w:ascii="Calibri" w:hAnsi="Calibri" w:cs="Calibri"/>
          <w:sz w:val="20"/>
          <w:szCs w:val="20"/>
          <w:lang w:val="en-US"/>
        </w:rPr>
      </w:pPr>
      <w:r>
        <w:rPr>
          <w:rFonts w:ascii="Calibri" w:hAnsi="Calibri" w:cs="Calibri"/>
          <w:sz w:val="20"/>
          <w:szCs w:val="20"/>
          <w:lang w:val="en-US"/>
        </w:rPr>
        <w:t>Children (CHD) are considered ages 0-4 sharing a bed and room with 2 Adults (ADT).</w:t>
      </w:r>
    </w:p>
    <w:p w14:paraId="676B7116" w14:textId="77777777" w:rsidR="00AE42DF" w:rsidRDefault="00AE42DF" w:rsidP="00AE42DF">
      <w:pPr>
        <w:numPr>
          <w:ilvl w:val="0"/>
          <w:numId w:val="31"/>
        </w:numPr>
        <w:rPr>
          <w:rFonts w:ascii="Calibri" w:hAnsi="Calibri" w:cs="Calibri"/>
          <w:sz w:val="20"/>
          <w:szCs w:val="20"/>
          <w:lang w:val="en-US"/>
        </w:rPr>
      </w:pPr>
      <w:r>
        <w:rPr>
          <w:rFonts w:ascii="Calibri" w:hAnsi="Calibri" w:cs="Calibri"/>
          <w:sz w:val="20"/>
          <w:szCs w:val="20"/>
          <w:lang w:val="en-US"/>
        </w:rPr>
        <w:t>Prices do not include international airfare.</w:t>
      </w:r>
    </w:p>
    <w:p w14:paraId="1FDE59F2" w14:textId="77777777" w:rsidR="00AE42DF" w:rsidRDefault="00AE42DF" w:rsidP="00AE42DF">
      <w:pPr>
        <w:numPr>
          <w:ilvl w:val="0"/>
          <w:numId w:val="31"/>
        </w:numPr>
        <w:rPr>
          <w:rFonts w:ascii="Calibri" w:hAnsi="Calibri" w:cs="Calibri"/>
          <w:sz w:val="20"/>
          <w:szCs w:val="20"/>
          <w:lang w:val="en-US"/>
        </w:rPr>
      </w:pPr>
      <w:r>
        <w:rPr>
          <w:rFonts w:ascii="Calibri" w:hAnsi="Calibri" w:cs="Calibri"/>
          <w:sz w:val="20"/>
          <w:szCs w:val="20"/>
          <w:lang w:val="en-US"/>
        </w:rPr>
        <w:t>Meals and visits not explicitly listed as included are not covered.</w:t>
      </w:r>
    </w:p>
    <w:p w14:paraId="302D638B" w14:textId="77777777" w:rsidR="00AE42DF" w:rsidRDefault="00AE42DF" w:rsidP="00AE42DF">
      <w:pPr>
        <w:numPr>
          <w:ilvl w:val="0"/>
          <w:numId w:val="31"/>
        </w:numPr>
        <w:rPr>
          <w:rFonts w:ascii="Calibri" w:hAnsi="Calibri" w:cs="Calibri"/>
          <w:sz w:val="20"/>
          <w:szCs w:val="20"/>
          <w:lang w:val="en-US"/>
        </w:rPr>
      </w:pPr>
      <w:r>
        <w:rPr>
          <w:rFonts w:ascii="Calibri" w:hAnsi="Calibri" w:cs="Calibri"/>
          <w:sz w:val="20"/>
          <w:szCs w:val="20"/>
          <w:lang w:val="en-US"/>
        </w:rPr>
        <w:t>Drinks/beverages during meals are not included.</w:t>
      </w:r>
    </w:p>
    <w:p w14:paraId="5850A20A" w14:textId="77777777" w:rsidR="00AE42DF" w:rsidRDefault="00AE42DF" w:rsidP="00AE42DF">
      <w:pPr>
        <w:numPr>
          <w:ilvl w:val="0"/>
          <w:numId w:val="31"/>
        </w:numPr>
        <w:rPr>
          <w:rFonts w:ascii="Calibri" w:hAnsi="Calibri" w:cs="Calibri"/>
          <w:sz w:val="20"/>
          <w:szCs w:val="20"/>
          <w:lang w:val="en-US"/>
        </w:rPr>
      </w:pPr>
      <w:r>
        <w:rPr>
          <w:rFonts w:ascii="Calibri" w:hAnsi="Calibri" w:cs="Calibri"/>
          <w:sz w:val="20"/>
          <w:szCs w:val="20"/>
          <w:lang w:val="en-US"/>
        </w:rPr>
        <w:t>Prices per person in the selected hotel and room type are NET RATES TO BE PAID TO VIDATUR.</w:t>
      </w:r>
    </w:p>
    <w:p w14:paraId="28652B9B" w14:textId="77777777" w:rsidR="00AE42DF" w:rsidRDefault="00AE42DF" w:rsidP="00AE42DF">
      <w:pPr>
        <w:numPr>
          <w:ilvl w:val="0"/>
          <w:numId w:val="31"/>
        </w:numPr>
        <w:rPr>
          <w:rFonts w:ascii="Calibri" w:hAnsi="Calibri" w:cs="Calibri"/>
          <w:sz w:val="20"/>
          <w:szCs w:val="20"/>
          <w:lang w:val="en-US"/>
        </w:rPr>
      </w:pPr>
      <w:r>
        <w:rPr>
          <w:rFonts w:ascii="Calibri" w:hAnsi="Calibri" w:cs="Calibri"/>
          <w:sz w:val="20"/>
          <w:szCs w:val="20"/>
          <w:lang w:val="en-US"/>
        </w:rPr>
        <w:t>BLACKOUT DATES APPLY: PEAK SEASON DATES.</w:t>
      </w:r>
    </w:p>
    <w:p w14:paraId="4C46A835" w14:textId="77777777" w:rsidR="00AE42DF" w:rsidRDefault="00AE42DF" w:rsidP="00AE42DF">
      <w:pPr>
        <w:numPr>
          <w:ilvl w:val="0"/>
          <w:numId w:val="31"/>
        </w:numPr>
        <w:rPr>
          <w:rFonts w:ascii="Calibri" w:hAnsi="Calibri" w:cs="Calibri"/>
          <w:sz w:val="20"/>
          <w:szCs w:val="20"/>
          <w:lang w:val="es-PE"/>
        </w:rPr>
      </w:pPr>
      <w:r>
        <w:rPr>
          <w:rFonts w:ascii="Calibri" w:hAnsi="Calibri" w:cs="Calibri"/>
          <w:sz w:val="20"/>
          <w:szCs w:val="20"/>
          <w:lang w:val="es-PE"/>
        </w:rPr>
        <w:t>DATES CONSIDERED PEAK SEASON:</w:t>
      </w:r>
    </w:p>
    <w:p w14:paraId="4DAFDD5C" w14:textId="77777777" w:rsidR="00AE42DF" w:rsidRDefault="00AE42DF" w:rsidP="00AE42DF">
      <w:pPr>
        <w:numPr>
          <w:ilvl w:val="1"/>
          <w:numId w:val="31"/>
        </w:numPr>
        <w:rPr>
          <w:rFonts w:ascii="Calibri" w:hAnsi="Calibri" w:cs="Calibri"/>
          <w:sz w:val="20"/>
          <w:szCs w:val="20"/>
          <w:lang w:val="es-PE"/>
        </w:rPr>
      </w:pPr>
      <w:r>
        <w:rPr>
          <w:rFonts w:ascii="Calibri" w:hAnsi="Calibri" w:cs="Calibri"/>
          <w:sz w:val="20"/>
          <w:szCs w:val="20"/>
          <w:lang w:val="es-PE"/>
        </w:rPr>
        <w:t xml:space="preserve">From April 01 </w:t>
      </w:r>
      <w:proofErr w:type="spellStart"/>
      <w:r>
        <w:rPr>
          <w:rFonts w:ascii="Calibri" w:hAnsi="Calibri" w:cs="Calibri"/>
          <w:sz w:val="20"/>
          <w:szCs w:val="20"/>
          <w:lang w:val="es-PE"/>
        </w:rPr>
        <w:t>to</w:t>
      </w:r>
      <w:proofErr w:type="spellEnd"/>
      <w:r>
        <w:rPr>
          <w:rFonts w:ascii="Calibri" w:hAnsi="Calibri" w:cs="Calibri"/>
          <w:sz w:val="20"/>
          <w:szCs w:val="20"/>
          <w:lang w:val="es-PE"/>
        </w:rPr>
        <w:t xml:space="preserve"> April 06</w:t>
      </w:r>
    </w:p>
    <w:p w14:paraId="6ECBDFAC" w14:textId="77777777" w:rsidR="00AE42DF" w:rsidRDefault="00AE42DF" w:rsidP="00AE42DF">
      <w:pPr>
        <w:numPr>
          <w:ilvl w:val="1"/>
          <w:numId w:val="31"/>
        </w:numPr>
        <w:rPr>
          <w:rFonts w:ascii="Calibri" w:hAnsi="Calibri" w:cs="Calibri"/>
          <w:sz w:val="20"/>
          <w:szCs w:val="20"/>
          <w:lang w:val="es-PE"/>
        </w:rPr>
      </w:pPr>
      <w:r>
        <w:rPr>
          <w:rFonts w:ascii="Calibri" w:hAnsi="Calibri" w:cs="Calibri"/>
          <w:sz w:val="20"/>
          <w:szCs w:val="20"/>
          <w:lang w:val="es-PE"/>
        </w:rPr>
        <w:t xml:space="preserve">From April 29 </w:t>
      </w:r>
      <w:proofErr w:type="spellStart"/>
      <w:r>
        <w:rPr>
          <w:rFonts w:ascii="Calibri" w:hAnsi="Calibri" w:cs="Calibri"/>
          <w:sz w:val="20"/>
          <w:szCs w:val="20"/>
          <w:lang w:val="es-PE"/>
        </w:rPr>
        <w:t>to</w:t>
      </w:r>
      <w:proofErr w:type="spellEnd"/>
      <w:r>
        <w:rPr>
          <w:rFonts w:ascii="Calibri" w:hAnsi="Calibri" w:cs="Calibri"/>
          <w:sz w:val="20"/>
          <w:szCs w:val="20"/>
          <w:lang w:val="es-PE"/>
        </w:rPr>
        <w:t xml:space="preserve"> May 04</w:t>
      </w:r>
    </w:p>
    <w:p w14:paraId="1E50ADBE" w14:textId="77777777" w:rsidR="00AE42DF" w:rsidRDefault="00AE42DF" w:rsidP="00AE42DF">
      <w:pPr>
        <w:numPr>
          <w:ilvl w:val="1"/>
          <w:numId w:val="31"/>
        </w:numPr>
        <w:rPr>
          <w:rFonts w:ascii="Calibri" w:hAnsi="Calibri" w:cs="Calibri"/>
          <w:sz w:val="20"/>
          <w:szCs w:val="20"/>
          <w:lang w:val="es-PE"/>
        </w:rPr>
      </w:pPr>
      <w:r>
        <w:rPr>
          <w:rFonts w:ascii="Calibri" w:hAnsi="Calibri" w:cs="Calibri"/>
          <w:sz w:val="20"/>
          <w:szCs w:val="20"/>
          <w:lang w:val="es-PE"/>
        </w:rPr>
        <w:t xml:space="preserve">From June 20 </w:t>
      </w:r>
      <w:proofErr w:type="spellStart"/>
      <w:r>
        <w:rPr>
          <w:rFonts w:ascii="Calibri" w:hAnsi="Calibri" w:cs="Calibri"/>
          <w:sz w:val="20"/>
          <w:szCs w:val="20"/>
          <w:lang w:val="es-PE"/>
        </w:rPr>
        <w:t>to</w:t>
      </w:r>
      <w:proofErr w:type="spellEnd"/>
      <w:r>
        <w:rPr>
          <w:rFonts w:ascii="Calibri" w:hAnsi="Calibri" w:cs="Calibri"/>
          <w:sz w:val="20"/>
          <w:szCs w:val="20"/>
          <w:lang w:val="es-PE"/>
        </w:rPr>
        <w:t xml:space="preserve"> June 30</w:t>
      </w:r>
    </w:p>
    <w:p w14:paraId="18260700" w14:textId="77777777" w:rsidR="00AE42DF" w:rsidRDefault="00AE42DF" w:rsidP="00AE42DF">
      <w:pPr>
        <w:numPr>
          <w:ilvl w:val="1"/>
          <w:numId w:val="31"/>
        </w:numPr>
        <w:rPr>
          <w:rFonts w:ascii="Calibri" w:hAnsi="Calibri" w:cs="Calibri"/>
          <w:sz w:val="20"/>
          <w:szCs w:val="20"/>
          <w:lang w:val="es-PE"/>
        </w:rPr>
      </w:pPr>
      <w:r>
        <w:rPr>
          <w:rFonts w:ascii="Calibri" w:hAnsi="Calibri" w:cs="Calibri"/>
          <w:sz w:val="20"/>
          <w:szCs w:val="20"/>
          <w:lang w:val="es-PE"/>
        </w:rPr>
        <w:t xml:space="preserve">From </w:t>
      </w:r>
      <w:proofErr w:type="spellStart"/>
      <w:r>
        <w:rPr>
          <w:rFonts w:ascii="Calibri" w:hAnsi="Calibri" w:cs="Calibri"/>
          <w:sz w:val="20"/>
          <w:szCs w:val="20"/>
          <w:lang w:val="es-PE"/>
        </w:rPr>
        <w:t>July</w:t>
      </w:r>
      <w:proofErr w:type="spellEnd"/>
      <w:r>
        <w:rPr>
          <w:rFonts w:ascii="Calibri" w:hAnsi="Calibri" w:cs="Calibri"/>
          <w:sz w:val="20"/>
          <w:szCs w:val="20"/>
          <w:lang w:val="es-PE"/>
        </w:rPr>
        <w:t xml:space="preserve"> 26 </w:t>
      </w:r>
      <w:proofErr w:type="spellStart"/>
      <w:r>
        <w:rPr>
          <w:rFonts w:ascii="Calibri" w:hAnsi="Calibri" w:cs="Calibri"/>
          <w:sz w:val="20"/>
          <w:szCs w:val="20"/>
          <w:lang w:val="es-PE"/>
        </w:rPr>
        <w:t>to</w:t>
      </w:r>
      <w:proofErr w:type="spellEnd"/>
      <w:r>
        <w:rPr>
          <w:rFonts w:ascii="Calibri" w:hAnsi="Calibri" w:cs="Calibri"/>
          <w:sz w:val="20"/>
          <w:szCs w:val="20"/>
          <w:lang w:val="es-PE"/>
        </w:rPr>
        <w:t xml:space="preserve"> August 03</w:t>
      </w:r>
    </w:p>
    <w:p w14:paraId="05E74E97" w14:textId="77777777" w:rsidR="00AE42DF" w:rsidRDefault="00AE42DF" w:rsidP="00AE42DF">
      <w:pPr>
        <w:numPr>
          <w:ilvl w:val="1"/>
          <w:numId w:val="31"/>
        </w:numPr>
        <w:rPr>
          <w:rFonts w:ascii="Calibri" w:hAnsi="Calibri" w:cs="Calibri"/>
          <w:sz w:val="20"/>
          <w:szCs w:val="20"/>
          <w:lang w:val="es-PE"/>
        </w:rPr>
      </w:pPr>
      <w:r>
        <w:rPr>
          <w:rFonts w:ascii="Calibri" w:hAnsi="Calibri" w:cs="Calibri"/>
          <w:sz w:val="20"/>
          <w:szCs w:val="20"/>
          <w:lang w:val="es-PE"/>
        </w:rPr>
        <w:t xml:space="preserve">From December 23 </w:t>
      </w:r>
      <w:proofErr w:type="spellStart"/>
      <w:r>
        <w:rPr>
          <w:rFonts w:ascii="Calibri" w:hAnsi="Calibri" w:cs="Calibri"/>
          <w:sz w:val="20"/>
          <w:szCs w:val="20"/>
          <w:lang w:val="es-PE"/>
        </w:rPr>
        <w:t>to</w:t>
      </w:r>
      <w:proofErr w:type="spellEnd"/>
      <w:r>
        <w:rPr>
          <w:rFonts w:ascii="Calibri" w:hAnsi="Calibri" w:cs="Calibri"/>
          <w:sz w:val="20"/>
          <w:szCs w:val="20"/>
          <w:lang w:val="es-PE"/>
        </w:rPr>
        <w:t xml:space="preserve"> December 26</w:t>
      </w:r>
    </w:p>
    <w:p w14:paraId="15BEA431" w14:textId="77777777" w:rsidR="00AE42DF" w:rsidRDefault="00AE42DF" w:rsidP="00AE42DF">
      <w:pPr>
        <w:numPr>
          <w:ilvl w:val="1"/>
          <w:numId w:val="31"/>
        </w:numPr>
        <w:rPr>
          <w:rFonts w:ascii="Calibri" w:hAnsi="Calibri" w:cs="Calibri"/>
          <w:sz w:val="20"/>
          <w:szCs w:val="20"/>
          <w:lang w:val="es-PE"/>
        </w:rPr>
      </w:pPr>
      <w:r>
        <w:rPr>
          <w:rFonts w:ascii="Calibri" w:hAnsi="Calibri" w:cs="Calibri"/>
          <w:sz w:val="20"/>
          <w:szCs w:val="20"/>
          <w:lang w:val="es-PE"/>
        </w:rPr>
        <w:t xml:space="preserve">From December 28 </w:t>
      </w:r>
      <w:proofErr w:type="spellStart"/>
      <w:r>
        <w:rPr>
          <w:rFonts w:ascii="Calibri" w:hAnsi="Calibri" w:cs="Calibri"/>
          <w:sz w:val="20"/>
          <w:szCs w:val="20"/>
          <w:lang w:val="es-PE"/>
        </w:rPr>
        <w:t>to</w:t>
      </w:r>
      <w:proofErr w:type="spellEnd"/>
      <w:r>
        <w:rPr>
          <w:rFonts w:ascii="Calibri" w:hAnsi="Calibri" w:cs="Calibri"/>
          <w:sz w:val="20"/>
          <w:szCs w:val="20"/>
          <w:lang w:val="es-PE"/>
        </w:rPr>
        <w:t xml:space="preserve"> January 03</w:t>
      </w:r>
    </w:p>
    <w:p w14:paraId="4DAD9B28" w14:textId="77777777" w:rsidR="00AE42DF" w:rsidRDefault="00AE42DF" w:rsidP="00AE42DF">
      <w:pPr>
        <w:numPr>
          <w:ilvl w:val="1"/>
          <w:numId w:val="31"/>
        </w:numPr>
        <w:rPr>
          <w:rFonts w:ascii="Calibri" w:hAnsi="Calibri" w:cs="Calibri"/>
          <w:sz w:val="20"/>
          <w:szCs w:val="20"/>
          <w:lang w:val="en-US"/>
        </w:rPr>
      </w:pPr>
      <w:r>
        <w:rPr>
          <w:rFonts w:ascii="Calibri" w:hAnsi="Calibri" w:cs="Calibri"/>
          <w:sz w:val="20"/>
          <w:szCs w:val="20"/>
          <w:lang w:val="en-US"/>
        </w:rPr>
        <w:t>Holidays, government-decreed holidays, and festive dates in Cusco.</w:t>
      </w:r>
    </w:p>
    <w:p w14:paraId="18261F95" w14:textId="77777777" w:rsidR="00AE42DF" w:rsidRDefault="00AE42DF" w:rsidP="00AE42DF">
      <w:pPr>
        <w:numPr>
          <w:ilvl w:val="1"/>
          <w:numId w:val="31"/>
        </w:numPr>
        <w:rPr>
          <w:rFonts w:ascii="Calibri" w:hAnsi="Calibri" w:cs="Calibri"/>
          <w:sz w:val="20"/>
          <w:szCs w:val="20"/>
          <w:lang w:val="es-PE"/>
        </w:rPr>
      </w:pPr>
      <w:r>
        <w:rPr>
          <w:rFonts w:ascii="Calibri" w:hAnsi="Calibri" w:cs="Calibri"/>
          <w:sz w:val="20"/>
          <w:szCs w:val="20"/>
          <w:lang w:val="es-PE"/>
        </w:rPr>
        <w:t>Easter Week (Holy Week).</w:t>
      </w:r>
    </w:p>
    <w:p w14:paraId="099646A3" w14:textId="77777777" w:rsidR="00AE42DF" w:rsidRDefault="00AE42DF" w:rsidP="00AE42DF">
      <w:pPr>
        <w:numPr>
          <w:ilvl w:val="0"/>
          <w:numId w:val="31"/>
        </w:numPr>
        <w:rPr>
          <w:rFonts w:ascii="Calibri" w:hAnsi="Calibri" w:cs="Calibri"/>
          <w:sz w:val="20"/>
          <w:szCs w:val="20"/>
          <w:lang w:val="en-US"/>
        </w:rPr>
      </w:pPr>
      <w:r>
        <w:rPr>
          <w:rFonts w:ascii="Calibri" w:hAnsi="Calibri" w:cs="Calibri"/>
          <w:sz w:val="20"/>
          <w:szCs w:val="20"/>
          <w:lang w:val="en-US"/>
        </w:rPr>
        <w:t>Prices are not valid for credit card payments. ALL CREDIT CARD PAYMENTS WILL INCUR AN ADDITIONAL CHARGE.</w:t>
      </w:r>
    </w:p>
    <w:p w14:paraId="652094D5" w14:textId="77777777" w:rsidR="00AE42DF" w:rsidRDefault="00AE42DF" w:rsidP="00AE42DF">
      <w:pPr>
        <w:numPr>
          <w:ilvl w:val="0"/>
          <w:numId w:val="31"/>
        </w:numPr>
        <w:rPr>
          <w:rFonts w:ascii="Calibri" w:hAnsi="Calibri" w:cs="Calibri"/>
          <w:sz w:val="20"/>
          <w:szCs w:val="20"/>
          <w:lang w:val="en-US"/>
        </w:rPr>
      </w:pPr>
      <w:r>
        <w:rPr>
          <w:rFonts w:ascii="Calibri" w:hAnsi="Calibri" w:cs="Calibri"/>
          <w:sz w:val="20"/>
          <w:szCs w:val="20"/>
          <w:lang w:val="en-US"/>
        </w:rPr>
        <w:t>Prices do not include international bank transfer fees.</w:t>
      </w:r>
    </w:p>
    <w:p w14:paraId="2DFAA35F" w14:textId="77777777" w:rsidR="00AE42DF" w:rsidRDefault="00AE42DF" w:rsidP="00AE42DF">
      <w:pPr>
        <w:numPr>
          <w:ilvl w:val="0"/>
          <w:numId w:val="31"/>
        </w:numPr>
        <w:rPr>
          <w:rFonts w:ascii="Calibri" w:hAnsi="Calibri" w:cs="Calibri"/>
          <w:sz w:val="20"/>
          <w:szCs w:val="20"/>
          <w:lang w:val="en-US"/>
        </w:rPr>
      </w:pPr>
      <w:r>
        <w:rPr>
          <w:rFonts w:ascii="Calibri" w:hAnsi="Calibri" w:cs="Calibri"/>
          <w:sz w:val="20"/>
          <w:szCs w:val="20"/>
          <w:lang w:val="en-US"/>
        </w:rPr>
        <w:t>Prices do not include tips and extras.</w:t>
      </w:r>
    </w:p>
    <w:p w14:paraId="035A2DE3" w14:textId="77777777" w:rsidR="00AE42DF" w:rsidRDefault="00AE42DF" w:rsidP="00AE42DF">
      <w:pPr>
        <w:numPr>
          <w:ilvl w:val="0"/>
          <w:numId w:val="31"/>
        </w:numPr>
        <w:rPr>
          <w:rFonts w:ascii="Calibri" w:hAnsi="Calibri" w:cs="Calibri"/>
          <w:sz w:val="20"/>
          <w:szCs w:val="20"/>
          <w:lang w:val="en-US"/>
        </w:rPr>
      </w:pPr>
      <w:r>
        <w:rPr>
          <w:rFonts w:ascii="Calibri" w:hAnsi="Calibri" w:cs="Calibri"/>
          <w:sz w:val="20"/>
          <w:szCs w:val="20"/>
          <w:lang w:val="en-US"/>
        </w:rPr>
        <w:t>Prices do not include anything not mentioned as included.</w:t>
      </w:r>
    </w:p>
    <w:p w14:paraId="359EFDAF" w14:textId="77777777" w:rsidR="00AE42DF" w:rsidRDefault="00AE42DF" w:rsidP="00AE42DF">
      <w:pPr>
        <w:numPr>
          <w:ilvl w:val="0"/>
          <w:numId w:val="31"/>
        </w:numPr>
        <w:rPr>
          <w:rFonts w:ascii="Calibri" w:hAnsi="Calibri" w:cs="Calibri"/>
          <w:sz w:val="20"/>
          <w:szCs w:val="20"/>
          <w:lang w:val="en-US"/>
        </w:rPr>
      </w:pPr>
      <w:r>
        <w:rPr>
          <w:rFonts w:ascii="Calibri" w:hAnsi="Calibri" w:cs="Calibri"/>
          <w:sz w:val="20"/>
          <w:szCs w:val="20"/>
          <w:lang w:val="en-US"/>
        </w:rPr>
        <w:t>The tour order may change while respecting all sites to be visited.</w:t>
      </w:r>
    </w:p>
    <w:p w14:paraId="2F770076" w14:textId="77777777" w:rsidR="00AE42DF" w:rsidRDefault="00AE42DF" w:rsidP="00AE42DF">
      <w:pPr>
        <w:numPr>
          <w:ilvl w:val="0"/>
          <w:numId w:val="31"/>
        </w:numPr>
        <w:rPr>
          <w:rFonts w:ascii="Calibri" w:hAnsi="Calibri" w:cs="Calibri"/>
          <w:sz w:val="20"/>
          <w:szCs w:val="20"/>
          <w:lang w:val="en-US"/>
        </w:rPr>
      </w:pPr>
      <w:r>
        <w:rPr>
          <w:rFonts w:ascii="Calibri" w:hAnsi="Calibri" w:cs="Calibri"/>
          <w:sz w:val="20"/>
          <w:szCs w:val="20"/>
          <w:lang w:val="en-US"/>
        </w:rPr>
        <w:t>Prices do not include personal or extra expenses (phone calls, laundry, optional tours, etc.).</w:t>
      </w:r>
    </w:p>
    <w:p w14:paraId="03597933" w14:textId="77777777" w:rsidR="00AE42DF" w:rsidRDefault="00AE42DF" w:rsidP="00AE42DF">
      <w:pPr>
        <w:numPr>
          <w:ilvl w:val="0"/>
          <w:numId w:val="31"/>
        </w:numPr>
        <w:rPr>
          <w:rFonts w:ascii="Calibri" w:hAnsi="Calibri" w:cs="Calibri"/>
          <w:sz w:val="20"/>
          <w:szCs w:val="20"/>
          <w:lang w:val="en-US"/>
        </w:rPr>
      </w:pPr>
      <w:r>
        <w:rPr>
          <w:rFonts w:ascii="Calibri" w:hAnsi="Calibri" w:cs="Calibri"/>
          <w:sz w:val="20"/>
          <w:szCs w:val="20"/>
          <w:lang w:val="en-US"/>
        </w:rPr>
        <w:t>Prices do not include drinks during meals listed as included.</w:t>
      </w:r>
    </w:p>
    <w:p w14:paraId="1A8B5433" w14:textId="77777777" w:rsidR="00AE42DF" w:rsidRDefault="00AE42DF" w:rsidP="00AE42DF">
      <w:pPr>
        <w:numPr>
          <w:ilvl w:val="0"/>
          <w:numId w:val="31"/>
        </w:numPr>
        <w:rPr>
          <w:rFonts w:ascii="Calibri" w:hAnsi="Calibri" w:cs="Calibri"/>
          <w:sz w:val="20"/>
          <w:szCs w:val="20"/>
          <w:lang w:val="en-US"/>
        </w:rPr>
      </w:pPr>
      <w:r>
        <w:rPr>
          <w:rFonts w:ascii="Calibri" w:hAnsi="Calibri" w:cs="Calibri"/>
          <w:sz w:val="20"/>
          <w:szCs w:val="20"/>
          <w:lang w:val="en-US"/>
        </w:rPr>
        <w:t>Prices are subject to change and variation without prior notice until the reservation is confirmed and paid in full.</w:t>
      </w:r>
    </w:p>
    <w:p w14:paraId="6E29E49E" w14:textId="77777777" w:rsidR="00AE42DF" w:rsidRDefault="00AE42DF" w:rsidP="00AE42DF">
      <w:pPr>
        <w:numPr>
          <w:ilvl w:val="0"/>
          <w:numId w:val="31"/>
        </w:numPr>
        <w:rPr>
          <w:rFonts w:ascii="Calibri" w:hAnsi="Calibri" w:cs="Calibri"/>
          <w:sz w:val="20"/>
          <w:szCs w:val="20"/>
          <w:lang w:val="en-US"/>
        </w:rPr>
      </w:pPr>
      <w:r>
        <w:rPr>
          <w:rFonts w:ascii="Calibri" w:hAnsi="Calibri" w:cs="Calibri"/>
          <w:sz w:val="20"/>
          <w:szCs w:val="20"/>
          <w:lang w:val="en-US"/>
        </w:rPr>
        <w:t>Prices do not allow changes, endorsements, or refunds. NO SHOW WILL INCUR A PENALTY OF 100% OF THE TOTAL AMOUNT PAID.</w:t>
      </w:r>
    </w:p>
    <w:p w14:paraId="58347529" w14:textId="77777777" w:rsidR="00AE42DF" w:rsidRDefault="00AE42DF" w:rsidP="00AE42DF">
      <w:pPr>
        <w:numPr>
          <w:ilvl w:val="0"/>
          <w:numId w:val="31"/>
        </w:numPr>
        <w:rPr>
          <w:rFonts w:ascii="Calibri" w:hAnsi="Calibri" w:cs="Calibri"/>
          <w:sz w:val="20"/>
          <w:szCs w:val="20"/>
          <w:lang w:val="en-US"/>
        </w:rPr>
      </w:pPr>
      <w:r>
        <w:rPr>
          <w:rFonts w:ascii="Calibri" w:hAnsi="Calibri" w:cs="Calibri"/>
          <w:sz w:val="20"/>
          <w:szCs w:val="20"/>
          <w:lang w:val="en-US"/>
        </w:rPr>
        <w:t>Valid for purchase until December 10, 2026, or until stock runs out</w:t>
      </w:r>
    </w:p>
    <w:p w14:paraId="6F7F9828" w14:textId="77777777" w:rsidR="00AE42DF" w:rsidRDefault="00AE42DF" w:rsidP="00AE42DF">
      <w:pPr>
        <w:rPr>
          <w:rFonts w:ascii="Calibri" w:hAnsi="Calibri" w:cs="Calibri"/>
          <w:b/>
          <w:bCs/>
          <w:color w:val="000000"/>
          <w:sz w:val="16"/>
          <w:szCs w:val="16"/>
          <w:lang w:val="en-US"/>
        </w:rPr>
      </w:pPr>
    </w:p>
    <w:p w14:paraId="2B213587" w14:textId="77777777" w:rsidR="001061EF" w:rsidRDefault="001061EF" w:rsidP="001061EF">
      <w:pPr>
        <w:suppressAutoHyphens/>
        <w:autoSpaceDN w:val="0"/>
        <w:jc w:val="both"/>
        <w:textAlignment w:val="baseline"/>
        <w:rPr>
          <w:rFonts w:ascii="Calibri" w:hAnsi="Calibri" w:cs="Calibri"/>
          <w:sz w:val="20"/>
          <w:szCs w:val="20"/>
          <w:lang w:val="en-US"/>
        </w:rPr>
      </w:pPr>
    </w:p>
    <w:p w14:paraId="340F50F0" w14:textId="77777777" w:rsidR="001061EF" w:rsidRDefault="001061EF" w:rsidP="001061EF">
      <w:pPr>
        <w:suppressAutoHyphens/>
        <w:autoSpaceDN w:val="0"/>
        <w:jc w:val="both"/>
        <w:textAlignment w:val="baseline"/>
        <w:rPr>
          <w:rFonts w:ascii="Calibri" w:hAnsi="Calibri" w:cs="Calibri"/>
          <w:sz w:val="20"/>
          <w:szCs w:val="20"/>
          <w:lang w:val="en-US"/>
        </w:rPr>
      </w:pPr>
    </w:p>
    <w:p w14:paraId="3C9A1056" w14:textId="77777777" w:rsidR="00DC6B27" w:rsidRDefault="00DC6B27" w:rsidP="00DC6B27">
      <w:pPr>
        <w:jc w:val="both"/>
        <w:rPr>
          <w:rFonts w:ascii="Calibri" w:hAnsi="Calibri" w:cs="Calibri"/>
          <w:b/>
          <w:bCs/>
          <w:color w:val="000000"/>
          <w:sz w:val="16"/>
          <w:szCs w:val="16"/>
          <w:lang w:val="en-US"/>
        </w:rPr>
      </w:pPr>
    </w:p>
    <w:p w14:paraId="0E91ACA7" w14:textId="77777777" w:rsidR="00C57C2C" w:rsidRDefault="00C57C2C" w:rsidP="00C57C2C">
      <w:pPr>
        <w:pStyle w:val="Prrafodelista"/>
        <w:rPr>
          <w:rFonts w:ascii="Calibri" w:eastAsia="MS Gothic" w:hAnsi="Calibri" w:cs="Calibri"/>
          <w:color w:val="008000"/>
          <w:sz w:val="20"/>
          <w:szCs w:val="20"/>
          <w:lang w:val="en-US"/>
        </w:rPr>
      </w:pPr>
    </w:p>
    <w:p w14:paraId="17D5ACA9" w14:textId="77777777" w:rsidR="00636115" w:rsidRDefault="00636115" w:rsidP="00C57C2C">
      <w:pPr>
        <w:pStyle w:val="Prrafodelista"/>
        <w:rPr>
          <w:rFonts w:ascii="Calibri" w:eastAsia="MS Gothic" w:hAnsi="Calibri" w:cs="Calibri"/>
          <w:color w:val="008000"/>
          <w:sz w:val="20"/>
          <w:szCs w:val="20"/>
          <w:lang w:val="en-US"/>
        </w:rPr>
      </w:pPr>
    </w:p>
    <w:p w14:paraId="677478C0" w14:textId="77777777" w:rsidR="00636115" w:rsidRDefault="00636115" w:rsidP="00C57C2C">
      <w:pPr>
        <w:pStyle w:val="Prrafodelista"/>
        <w:rPr>
          <w:rFonts w:ascii="Calibri" w:eastAsia="MS Gothic" w:hAnsi="Calibri" w:cs="Calibri"/>
          <w:color w:val="008000"/>
          <w:sz w:val="20"/>
          <w:szCs w:val="20"/>
          <w:lang w:val="en-US"/>
        </w:rPr>
      </w:pPr>
    </w:p>
    <w:p w14:paraId="77D36C9F" w14:textId="77777777" w:rsidR="00C57C2C" w:rsidRDefault="00C57C2C" w:rsidP="00C57C2C">
      <w:pPr>
        <w:jc w:val="center"/>
        <w:rPr>
          <w:rFonts w:asciiTheme="minorHAnsi" w:hAnsiTheme="minorHAnsi" w:cstheme="minorHAnsi"/>
          <w:b/>
          <w:color w:val="008000"/>
          <w:sz w:val="32"/>
          <w:szCs w:val="32"/>
          <w:lang w:val="en-US"/>
        </w:rPr>
      </w:pPr>
      <w:r>
        <w:rPr>
          <w:rFonts w:asciiTheme="minorHAnsi" w:hAnsiTheme="minorHAnsi" w:cstheme="minorHAnsi"/>
          <w:b/>
          <w:color w:val="008000"/>
          <w:sz w:val="32"/>
          <w:szCs w:val="32"/>
          <w:lang w:val="en-US"/>
        </w:rPr>
        <w:t>SELECTED HOTELS FOR OUR PROGRAMS</w:t>
      </w:r>
    </w:p>
    <w:p w14:paraId="04FB0D45" w14:textId="77777777" w:rsidR="00C57C2C" w:rsidRDefault="00C57C2C" w:rsidP="00C57C2C">
      <w:pPr>
        <w:jc w:val="center"/>
        <w:rPr>
          <w:rFonts w:asciiTheme="minorHAnsi" w:hAnsiTheme="minorHAnsi" w:cstheme="minorHAnsi"/>
          <w:b/>
          <w:color w:val="0000FF"/>
          <w:lang w:val="en-US"/>
        </w:rPr>
      </w:pPr>
    </w:p>
    <w:p w14:paraId="2E38CD22" w14:textId="77777777" w:rsidR="00C57C2C" w:rsidRDefault="00C57C2C" w:rsidP="00C57C2C">
      <w:pPr>
        <w:jc w:val="center"/>
        <w:rPr>
          <w:rFonts w:asciiTheme="minorHAnsi" w:hAnsiTheme="minorHAnsi" w:cstheme="minorHAnsi"/>
          <w:b/>
          <w:color w:val="339933"/>
          <w:sz w:val="28"/>
          <w:szCs w:val="28"/>
          <w:lang w:val="en-US"/>
        </w:rPr>
      </w:pPr>
      <w:r>
        <w:rPr>
          <w:rFonts w:asciiTheme="minorHAnsi" w:hAnsiTheme="minorHAnsi" w:cstheme="minorHAnsi"/>
          <w:b/>
          <w:color w:val="339933"/>
          <w:sz w:val="28"/>
          <w:szCs w:val="28"/>
          <w:lang w:val="en-US"/>
        </w:rPr>
        <w:t>LIMA</w:t>
      </w:r>
    </w:p>
    <w:tbl>
      <w:tblPr>
        <w:tblW w:w="8921" w:type="dxa"/>
        <w:tblCellMar>
          <w:left w:w="70" w:type="dxa"/>
          <w:right w:w="70" w:type="dxa"/>
        </w:tblCellMar>
        <w:tblLook w:val="04A0" w:firstRow="1" w:lastRow="0" w:firstColumn="1" w:lastColumn="0" w:noHBand="0" w:noVBand="1"/>
      </w:tblPr>
      <w:tblGrid>
        <w:gridCol w:w="1380"/>
        <w:gridCol w:w="7541"/>
      </w:tblGrid>
      <w:tr w:rsidR="00C57C2C" w14:paraId="6BC6BF44" w14:textId="77777777">
        <w:trPr>
          <w:trHeight w:val="300"/>
        </w:trPr>
        <w:tc>
          <w:tcPr>
            <w:tcW w:w="1380" w:type="dxa"/>
            <w:tcBorders>
              <w:top w:val="single" w:sz="8" w:space="0" w:color="auto"/>
              <w:left w:val="single" w:sz="8" w:space="0" w:color="auto"/>
              <w:bottom w:val="single" w:sz="8" w:space="0" w:color="auto"/>
              <w:right w:val="single" w:sz="8" w:space="0" w:color="auto"/>
            </w:tcBorders>
            <w:noWrap/>
            <w:vAlign w:val="bottom"/>
            <w:hideMark/>
          </w:tcPr>
          <w:p w14:paraId="54226C9D" w14:textId="77777777" w:rsidR="00C57C2C" w:rsidRDefault="00C57C2C">
            <w:pPr>
              <w:spacing w:line="276" w:lineRule="auto"/>
              <w:jc w:val="center"/>
              <w:rPr>
                <w:rFonts w:ascii="Calibri" w:hAnsi="Calibri" w:cs="Calibri"/>
                <w:b/>
                <w:bCs/>
                <w:color w:val="000000"/>
                <w:sz w:val="22"/>
                <w:szCs w:val="22"/>
                <w:lang w:val="es-PE" w:eastAsia="es-PE"/>
              </w:rPr>
            </w:pPr>
            <w:r>
              <w:rPr>
                <w:rFonts w:ascii="Calibri" w:hAnsi="Calibri" w:cs="Calibri"/>
                <w:b/>
                <w:bCs/>
                <w:color w:val="000000"/>
                <w:sz w:val="22"/>
                <w:szCs w:val="22"/>
              </w:rPr>
              <w:t>CATEGORY</w:t>
            </w:r>
          </w:p>
        </w:tc>
        <w:tc>
          <w:tcPr>
            <w:tcW w:w="7541" w:type="dxa"/>
            <w:tcBorders>
              <w:top w:val="single" w:sz="8" w:space="0" w:color="auto"/>
              <w:left w:val="nil"/>
              <w:bottom w:val="single" w:sz="8" w:space="0" w:color="auto"/>
              <w:right w:val="single" w:sz="8" w:space="0" w:color="auto"/>
            </w:tcBorders>
            <w:noWrap/>
            <w:vAlign w:val="bottom"/>
            <w:hideMark/>
          </w:tcPr>
          <w:p w14:paraId="47ADA604" w14:textId="77777777" w:rsidR="00C57C2C" w:rsidRDefault="00C57C2C">
            <w:pPr>
              <w:spacing w:line="276" w:lineRule="auto"/>
              <w:jc w:val="center"/>
              <w:rPr>
                <w:rFonts w:ascii="Calibri" w:hAnsi="Calibri" w:cs="Calibri"/>
                <w:b/>
                <w:bCs/>
                <w:color w:val="000000"/>
                <w:sz w:val="22"/>
                <w:szCs w:val="22"/>
              </w:rPr>
            </w:pPr>
            <w:r>
              <w:rPr>
                <w:rFonts w:ascii="Calibri" w:hAnsi="Calibri" w:cs="Calibri"/>
                <w:b/>
                <w:bCs/>
                <w:color w:val="000000"/>
                <w:sz w:val="22"/>
                <w:szCs w:val="22"/>
              </w:rPr>
              <w:t>HOTELS</w:t>
            </w:r>
          </w:p>
        </w:tc>
      </w:tr>
      <w:tr w:rsidR="00C57C2C" w14:paraId="33D90476" w14:textId="77777777">
        <w:trPr>
          <w:trHeight w:val="290"/>
        </w:trPr>
        <w:tc>
          <w:tcPr>
            <w:tcW w:w="1380" w:type="dxa"/>
            <w:tcBorders>
              <w:top w:val="nil"/>
              <w:left w:val="single" w:sz="8" w:space="0" w:color="auto"/>
              <w:bottom w:val="nil"/>
              <w:right w:val="single" w:sz="8" w:space="0" w:color="auto"/>
            </w:tcBorders>
            <w:vAlign w:val="center"/>
            <w:hideMark/>
          </w:tcPr>
          <w:p w14:paraId="42A48F69"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TOURIST</w:t>
            </w:r>
          </w:p>
        </w:tc>
        <w:tc>
          <w:tcPr>
            <w:tcW w:w="7541" w:type="dxa"/>
            <w:tcBorders>
              <w:top w:val="nil"/>
              <w:left w:val="nil"/>
              <w:bottom w:val="nil"/>
              <w:right w:val="single" w:sz="8" w:space="0" w:color="auto"/>
            </w:tcBorders>
            <w:noWrap/>
            <w:vAlign w:val="center"/>
            <w:hideMark/>
          </w:tcPr>
          <w:p w14:paraId="3E1E84CA" w14:textId="77777777" w:rsidR="00C57C2C" w:rsidRDefault="00C57C2C">
            <w:pPr>
              <w:spacing w:line="276" w:lineRule="auto"/>
              <w:rPr>
                <w:rFonts w:ascii="Calibri" w:hAnsi="Calibri" w:cs="Calibri"/>
                <w:color w:val="000000"/>
                <w:sz w:val="20"/>
                <w:szCs w:val="20"/>
                <w:lang w:val="en-US"/>
              </w:rPr>
            </w:pPr>
            <w:r>
              <w:rPr>
                <w:rFonts w:ascii="Calibri" w:eastAsia="Calibri" w:hAnsi="Calibri" w:cs="Calibri"/>
                <w:color w:val="000000"/>
                <w:sz w:val="20"/>
                <w:szCs w:val="20"/>
                <w:lang w:val="en-US"/>
              </w:rPr>
              <w:t>LIBRE HOTEL, IBIS BUDGET MIRAFLORES</w:t>
            </w:r>
          </w:p>
        </w:tc>
      </w:tr>
      <w:tr w:rsidR="00C57C2C" w14:paraId="6AB06BC4" w14:textId="77777777">
        <w:trPr>
          <w:trHeight w:val="290"/>
        </w:trPr>
        <w:tc>
          <w:tcPr>
            <w:tcW w:w="1380" w:type="dxa"/>
            <w:tcBorders>
              <w:top w:val="nil"/>
              <w:left w:val="single" w:sz="8" w:space="0" w:color="auto"/>
              <w:bottom w:val="nil"/>
              <w:right w:val="single" w:sz="8" w:space="0" w:color="auto"/>
            </w:tcBorders>
            <w:vAlign w:val="center"/>
            <w:hideMark/>
          </w:tcPr>
          <w:p w14:paraId="278CFCDC"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SUPERIOR</w:t>
            </w:r>
          </w:p>
        </w:tc>
        <w:tc>
          <w:tcPr>
            <w:tcW w:w="7541" w:type="dxa"/>
            <w:tcBorders>
              <w:top w:val="nil"/>
              <w:left w:val="nil"/>
              <w:bottom w:val="nil"/>
              <w:right w:val="single" w:sz="8" w:space="0" w:color="auto"/>
            </w:tcBorders>
            <w:vAlign w:val="center"/>
            <w:hideMark/>
          </w:tcPr>
          <w:p w14:paraId="66CD3D2A" w14:textId="77777777" w:rsidR="00C57C2C" w:rsidRDefault="00C57C2C">
            <w:pPr>
              <w:spacing w:line="276" w:lineRule="auto"/>
              <w:rPr>
                <w:rFonts w:ascii="Calibri" w:hAnsi="Calibri" w:cs="Calibri"/>
                <w:color w:val="000000"/>
                <w:sz w:val="20"/>
                <w:szCs w:val="20"/>
              </w:rPr>
            </w:pPr>
            <w:r>
              <w:rPr>
                <w:rFonts w:ascii="Calibri" w:eastAsia="Calibri" w:hAnsi="Calibri" w:cs="Calibri"/>
                <w:color w:val="000000"/>
                <w:sz w:val="20"/>
                <w:szCs w:val="20"/>
              </w:rPr>
              <w:t>URBAN LARCO BEST WESTERN PLUS/XIMA SAN ISIDRO/ IBIS LARCO</w:t>
            </w:r>
          </w:p>
        </w:tc>
      </w:tr>
      <w:tr w:rsidR="00C57C2C" w14:paraId="4D495A62" w14:textId="77777777">
        <w:trPr>
          <w:trHeight w:val="290"/>
        </w:trPr>
        <w:tc>
          <w:tcPr>
            <w:tcW w:w="1380" w:type="dxa"/>
            <w:tcBorders>
              <w:top w:val="nil"/>
              <w:left w:val="single" w:sz="8" w:space="0" w:color="auto"/>
              <w:bottom w:val="nil"/>
              <w:right w:val="single" w:sz="8" w:space="0" w:color="auto"/>
            </w:tcBorders>
            <w:vAlign w:val="center"/>
            <w:hideMark/>
          </w:tcPr>
          <w:p w14:paraId="0D23338B"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FIRST</w:t>
            </w:r>
          </w:p>
        </w:tc>
        <w:tc>
          <w:tcPr>
            <w:tcW w:w="7541" w:type="dxa"/>
            <w:tcBorders>
              <w:top w:val="nil"/>
              <w:left w:val="nil"/>
              <w:bottom w:val="nil"/>
              <w:right w:val="single" w:sz="8" w:space="0" w:color="auto"/>
            </w:tcBorders>
            <w:vAlign w:val="center"/>
            <w:hideMark/>
          </w:tcPr>
          <w:p w14:paraId="1A7D2035" w14:textId="77777777" w:rsidR="00C57C2C" w:rsidRDefault="00C57C2C">
            <w:pPr>
              <w:spacing w:line="276" w:lineRule="auto"/>
              <w:rPr>
                <w:rFonts w:ascii="Calibri" w:hAnsi="Calibri" w:cs="Calibri"/>
                <w:color w:val="000000"/>
                <w:sz w:val="20"/>
                <w:szCs w:val="20"/>
                <w:lang w:val="en-US"/>
              </w:rPr>
            </w:pPr>
            <w:r>
              <w:rPr>
                <w:rFonts w:ascii="Calibri" w:eastAsia="Calibri" w:hAnsi="Calibri" w:cs="Calibri"/>
                <w:color w:val="000000"/>
                <w:sz w:val="20"/>
                <w:szCs w:val="20"/>
                <w:lang w:val="en-US"/>
              </w:rPr>
              <w:t>INNSIDE BY MELIA / CASA ANDINA PREMIUM MIRAFLORES / NHOW LIMA</w:t>
            </w:r>
          </w:p>
        </w:tc>
      </w:tr>
      <w:tr w:rsidR="00C57C2C" w14:paraId="399535DA" w14:textId="77777777">
        <w:trPr>
          <w:trHeight w:val="290"/>
        </w:trPr>
        <w:tc>
          <w:tcPr>
            <w:tcW w:w="1380" w:type="dxa"/>
            <w:tcBorders>
              <w:top w:val="nil"/>
              <w:left w:val="single" w:sz="8" w:space="0" w:color="auto"/>
              <w:bottom w:val="single" w:sz="8" w:space="0" w:color="auto"/>
              <w:right w:val="single" w:sz="8" w:space="0" w:color="auto"/>
            </w:tcBorders>
            <w:vAlign w:val="center"/>
            <w:hideMark/>
          </w:tcPr>
          <w:p w14:paraId="121D463C"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lastRenderedPageBreak/>
              <w:t>DE LUXE</w:t>
            </w:r>
          </w:p>
        </w:tc>
        <w:tc>
          <w:tcPr>
            <w:tcW w:w="7541" w:type="dxa"/>
            <w:tcBorders>
              <w:top w:val="nil"/>
              <w:left w:val="nil"/>
              <w:bottom w:val="single" w:sz="8" w:space="0" w:color="auto"/>
              <w:right w:val="single" w:sz="8" w:space="0" w:color="auto"/>
            </w:tcBorders>
            <w:vAlign w:val="center"/>
            <w:hideMark/>
          </w:tcPr>
          <w:p w14:paraId="081C1D1A" w14:textId="77777777" w:rsidR="00C57C2C" w:rsidRDefault="00C57C2C">
            <w:pPr>
              <w:spacing w:line="276" w:lineRule="auto"/>
              <w:rPr>
                <w:rFonts w:ascii="Calibri" w:hAnsi="Calibri" w:cs="Calibri"/>
                <w:color w:val="000000"/>
                <w:sz w:val="20"/>
                <w:szCs w:val="20"/>
                <w:lang w:val="en-US"/>
              </w:rPr>
            </w:pPr>
            <w:r>
              <w:rPr>
                <w:rFonts w:ascii="Calibri" w:eastAsia="Calibri" w:hAnsi="Calibri" w:cs="Calibri"/>
                <w:color w:val="000000"/>
                <w:sz w:val="20"/>
                <w:szCs w:val="20"/>
                <w:lang w:val="en-US"/>
              </w:rPr>
              <w:t>SWISSOTEL/ COUNTRY CLUB LIMA HOTEL/ WESTIN LIMA/ DOUBLE TREE EL PARDO</w:t>
            </w:r>
          </w:p>
        </w:tc>
      </w:tr>
    </w:tbl>
    <w:p w14:paraId="2C3FCA02" w14:textId="77777777" w:rsidR="00C57C2C" w:rsidRDefault="00C57C2C" w:rsidP="00C57C2C">
      <w:pPr>
        <w:jc w:val="center"/>
        <w:rPr>
          <w:rFonts w:asciiTheme="minorHAnsi" w:hAnsiTheme="minorHAnsi" w:cstheme="minorHAnsi"/>
          <w:b/>
          <w:sz w:val="22"/>
          <w:szCs w:val="22"/>
          <w:lang w:val="en-US"/>
        </w:rPr>
      </w:pPr>
    </w:p>
    <w:p w14:paraId="26357217" w14:textId="77777777" w:rsidR="00C57C2C" w:rsidRDefault="00C57C2C" w:rsidP="00C57C2C">
      <w:pPr>
        <w:jc w:val="center"/>
        <w:rPr>
          <w:rFonts w:asciiTheme="minorHAnsi" w:hAnsiTheme="minorHAnsi" w:cstheme="minorHAnsi"/>
          <w:b/>
          <w:sz w:val="22"/>
          <w:szCs w:val="22"/>
          <w:lang w:val="en-US"/>
        </w:rPr>
      </w:pPr>
    </w:p>
    <w:p w14:paraId="6B669B25" w14:textId="77777777" w:rsidR="00C57C2C" w:rsidRDefault="00C57C2C" w:rsidP="00C57C2C">
      <w:pPr>
        <w:jc w:val="center"/>
        <w:rPr>
          <w:rFonts w:asciiTheme="minorHAnsi" w:hAnsiTheme="minorHAnsi" w:cstheme="minorHAnsi"/>
          <w:b/>
          <w:color w:val="339933"/>
          <w:sz w:val="28"/>
          <w:szCs w:val="28"/>
          <w:lang w:val="en-US"/>
        </w:rPr>
      </w:pPr>
      <w:r>
        <w:rPr>
          <w:rFonts w:asciiTheme="minorHAnsi" w:hAnsiTheme="minorHAnsi" w:cstheme="minorHAnsi"/>
          <w:b/>
          <w:color w:val="339933"/>
          <w:sz w:val="28"/>
          <w:szCs w:val="28"/>
          <w:lang w:val="en-US"/>
        </w:rPr>
        <w:t>CUSCO</w:t>
      </w:r>
    </w:p>
    <w:tbl>
      <w:tblPr>
        <w:tblW w:w="8921" w:type="dxa"/>
        <w:tblCellMar>
          <w:left w:w="70" w:type="dxa"/>
          <w:right w:w="70" w:type="dxa"/>
        </w:tblCellMar>
        <w:tblLook w:val="04A0" w:firstRow="1" w:lastRow="0" w:firstColumn="1" w:lastColumn="0" w:noHBand="0" w:noVBand="1"/>
      </w:tblPr>
      <w:tblGrid>
        <w:gridCol w:w="1380"/>
        <w:gridCol w:w="7541"/>
      </w:tblGrid>
      <w:tr w:rsidR="00C57C2C" w14:paraId="0A21A141" w14:textId="77777777">
        <w:trPr>
          <w:trHeight w:val="300"/>
        </w:trPr>
        <w:tc>
          <w:tcPr>
            <w:tcW w:w="1380" w:type="dxa"/>
            <w:tcBorders>
              <w:top w:val="single" w:sz="8" w:space="0" w:color="auto"/>
              <w:left w:val="single" w:sz="8" w:space="0" w:color="auto"/>
              <w:bottom w:val="single" w:sz="8" w:space="0" w:color="auto"/>
              <w:right w:val="single" w:sz="8" w:space="0" w:color="auto"/>
            </w:tcBorders>
            <w:noWrap/>
            <w:vAlign w:val="bottom"/>
            <w:hideMark/>
          </w:tcPr>
          <w:p w14:paraId="5A5ABC85" w14:textId="77777777" w:rsidR="00C57C2C" w:rsidRDefault="00C57C2C">
            <w:pPr>
              <w:spacing w:line="276" w:lineRule="auto"/>
              <w:jc w:val="center"/>
              <w:rPr>
                <w:rFonts w:ascii="Calibri" w:hAnsi="Calibri" w:cs="Calibri"/>
                <w:b/>
                <w:bCs/>
                <w:color w:val="000000"/>
                <w:sz w:val="22"/>
                <w:szCs w:val="22"/>
                <w:lang w:val="es-PE" w:eastAsia="es-PE"/>
              </w:rPr>
            </w:pPr>
            <w:r>
              <w:rPr>
                <w:rFonts w:ascii="Calibri" w:hAnsi="Calibri" w:cs="Calibri"/>
                <w:b/>
                <w:bCs/>
                <w:color w:val="000000"/>
                <w:sz w:val="22"/>
                <w:szCs w:val="22"/>
              </w:rPr>
              <w:t>CATEGORY</w:t>
            </w:r>
          </w:p>
        </w:tc>
        <w:tc>
          <w:tcPr>
            <w:tcW w:w="7541" w:type="dxa"/>
            <w:tcBorders>
              <w:top w:val="single" w:sz="8" w:space="0" w:color="auto"/>
              <w:left w:val="nil"/>
              <w:bottom w:val="single" w:sz="8" w:space="0" w:color="auto"/>
              <w:right w:val="single" w:sz="8" w:space="0" w:color="auto"/>
            </w:tcBorders>
            <w:noWrap/>
            <w:vAlign w:val="bottom"/>
            <w:hideMark/>
          </w:tcPr>
          <w:p w14:paraId="65FF31AD" w14:textId="77777777" w:rsidR="00C57C2C" w:rsidRDefault="00C57C2C">
            <w:pPr>
              <w:spacing w:line="276" w:lineRule="auto"/>
              <w:jc w:val="center"/>
              <w:rPr>
                <w:rFonts w:ascii="Calibri" w:hAnsi="Calibri" w:cs="Calibri"/>
                <w:b/>
                <w:bCs/>
                <w:color w:val="000000"/>
                <w:sz w:val="22"/>
                <w:szCs w:val="22"/>
              </w:rPr>
            </w:pPr>
            <w:r>
              <w:rPr>
                <w:rFonts w:ascii="Calibri" w:hAnsi="Calibri" w:cs="Calibri"/>
                <w:b/>
                <w:bCs/>
                <w:color w:val="000000"/>
                <w:sz w:val="22"/>
                <w:szCs w:val="22"/>
              </w:rPr>
              <w:t>HOTELS</w:t>
            </w:r>
          </w:p>
        </w:tc>
      </w:tr>
      <w:tr w:rsidR="00C57C2C" w14:paraId="133B52BE" w14:textId="77777777">
        <w:trPr>
          <w:trHeight w:val="290"/>
        </w:trPr>
        <w:tc>
          <w:tcPr>
            <w:tcW w:w="1380" w:type="dxa"/>
            <w:tcBorders>
              <w:top w:val="nil"/>
              <w:left w:val="single" w:sz="8" w:space="0" w:color="auto"/>
              <w:bottom w:val="nil"/>
              <w:right w:val="single" w:sz="8" w:space="0" w:color="auto"/>
            </w:tcBorders>
            <w:vAlign w:val="center"/>
            <w:hideMark/>
          </w:tcPr>
          <w:p w14:paraId="4733E134"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TOURIST</w:t>
            </w:r>
          </w:p>
        </w:tc>
        <w:tc>
          <w:tcPr>
            <w:tcW w:w="7541" w:type="dxa"/>
            <w:tcBorders>
              <w:top w:val="nil"/>
              <w:left w:val="single" w:sz="8" w:space="0" w:color="auto"/>
              <w:bottom w:val="nil"/>
              <w:right w:val="single" w:sz="8" w:space="0" w:color="auto"/>
            </w:tcBorders>
            <w:noWrap/>
            <w:vAlign w:val="center"/>
            <w:hideMark/>
          </w:tcPr>
          <w:p w14:paraId="2C535046" w14:textId="77777777" w:rsidR="00C57C2C" w:rsidRDefault="00C57C2C">
            <w:pPr>
              <w:spacing w:line="276" w:lineRule="auto"/>
              <w:rPr>
                <w:rFonts w:ascii="Calibri" w:hAnsi="Calibri" w:cs="Calibri"/>
                <w:color w:val="000000"/>
                <w:sz w:val="20"/>
                <w:szCs w:val="20"/>
                <w:lang w:val="es-PE"/>
              </w:rPr>
            </w:pPr>
            <w:r>
              <w:rPr>
                <w:rFonts w:ascii="Calibri" w:hAnsi="Calibri" w:cs="Calibri"/>
                <w:color w:val="000000"/>
                <w:sz w:val="20"/>
                <w:szCs w:val="20"/>
              </w:rPr>
              <w:t>SAN AGUSTIN INTERNACIONAL / NODO CUSCO / XIMA CUSCO KENAMARI</w:t>
            </w:r>
          </w:p>
        </w:tc>
      </w:tr>
      <w:tr w:rsidR="00C57C2C" w14:paraId="71355063" w14:textId="77777777">
        <w:trPr>
          <w:trHeight w:val="290"/>
        </w:trPr>
        <w:tc>
          <w:tcPr>
            <w:tcW w:w="1380" w:type="dxa"/>
            <w:tcBorders>
              <w:top w:val="nil"/>
              <w:left w:val="single" w:sz="8" w:space="0" w:color="auto"/>
              <w:bottom w:val="nil"/>
              <w:right w:val="single" w:sz="8" w:space="0" w:color="auto"/>
            </w:tcBorders>
            <w:vAlign w:val="center"/>
            <w:hideMark/>
          </w:tcPr>
          <w:p w14:paraId="65E1F72C"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SUPERIOR</w:t>
            </w:r>
          </w:p>
        </w:tc>
        <w:tc>
          <w:tcPr>
            <w:tcW w:w="7541" w:type="dxa"/>
            <w:tcBorders>
              <w:top w:val="nil"/>
              <w:left w:val="single" w:sz="8" w:space="0" w:color="auto"/>
              <w:bottom w:val="nil"/>
              <w:right w:val="single" w:sz="8" w:space="0" w:color="auto"/>
            </w:tcBorders>
            <w:vAlign w:val="center"/>
            <w:hideMark/>
          </w:tcPr>
          <w:p w14:paraId="28D43D02"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MELIA CUSCO</w:t>
            </w:r>
            <w:proofErr w:type="gramStart"/>
            <w:r>
              <w:rPr>
                <w:rFonts w:ascii="Calibri" w:hAnsi="Calibri" w:cs="Calibri"/>
                <w:color w:val="000000"/>
                <w:sz w:val="20"/>
                <w:szCs w:val="20"/>
              </w:rPr>
              <w:t>/  JOSE</w:t>
            </w:r>
            <w:proofErr w:type="gramEnd"/>
            <w:r>
              <w:rPr>
                <w:rFonts w:ascii="Calibri" w:hAnsi="Calibri" w:cs="Calibri"/>
                <w:color w:val="000000"/>
                <w:sz w:val="20"/>
                <w:szCs w:val="20"/>
              </w:rPr>
              <w:t xml:space="preserve"> ANTONIO / TIERRA VIVA / SAN AGUSTIN PLAZA </w:t>
            </w:r>
          </w:p>
        </w:tc>
      </w:tr>
      <w:tr w:rsidR="00C57C2C" w14:paraId="372E6389" w14:textId="77777777">
        <w:trPr>
          <w:trHeight w:val="290"/>
        </w:trPr>
        <w:tc>
          <w:tcPr>
            <w:tcW w:w="1380" w:type="dxa"/>
            <w:tcBorders>
              <w:top w:val="nil"/>
              <w:left w:val="single" w:sz="8" w:space="0" w:color="auto"/>
              <w:bottom w:val="nil"/>
              <w:right w:val="single" w:sz="8" w:space="0" w:color="auto"/>
            </w:tcBorders>
            <w:vAlign w:val="center"/>
            <w:hideMark/>
          </w:tcPr>
          <w:p w14:paraId="2559DDED"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FIRST</w:t>
            </w:r>
          </w:p>
        </w:tc>
        <w:tc>
          <w:tcPr>
            <w:tcW w:w="7541" w:type="dxa"/>
            <w:tcBorders>
              <w:top w:val="nil"/>
              <w:left w:val="single" w:sz="8" w:space="0" w:color="auto"/>
              <w:bottom w:val="nil"/>
              <w:right w:val="single" w:sz="8" w:space="0" w:color="auto"/>
            </w:tcBorders>
            <w:vAlign w:val="center"/>
            <w:hideMark/>
          </w:tcPr>
          <w:p w14:paraId="03A39F99" w14:textId="77777777" w:rsidR="00C57C2C" w:rsidRDefault="00C57C2C">
            <w:pPr>
              <w:spacing w:line="276" w:lineRule="auto"/>
              <w:rPr>
                <w:rFonts w:ascii="Calibri" w:hAnsi="Calibri" w:cs="Calibri"/>
                <w:color w:val="000000"/>
                <w:sz w:val="20"/>
                <w:szCs w:val="20"/>
                <w:lang w:val="es-PE"/>
              </w:rPr>
            </w:pPr>
            <w:r>
              <w:rPr>
                <w:rFonts w:ascii="Calibri" w:hAnsi="Calibri" w:cs="Calibri"/>
                <w:color w:val="000000"/>
                <w:sz w:val="20"/>
                <w:szCs w:val="20"/>
              </w:rPr>
              <w:t>CASA ANDINA PREMIUM / NOVOTEL CUSCO/ COSTA DEL SOL/ SONESTA CUSCO</w:t>
            </w:r>
          </w:p>
        </w:tc>
      </w:tr>
      <w:tr w:rsidR="00C57C2C" w14:paraId="3D87B679" w14:textId="77777777">
        <w:trPr>
          <w:trHeight w:val="290"/>
        </w:trPr>
        <w:tc>
          <w:tcPr>
            <w:tcW w:w="1380" w:type="dxa"/>
            <w:tcBorders>
              <w:top w:val="nil"/>
              <w:left w:val="single" w:sz="8" w:space="0" w:color="auto"/>
              <w:bottom w:val="single" w:sz="8" w:space="0" w:color="auto"/>
              <w:right w:val="single" w:sz="8" w:space="0" w:color="auto"/>
            </w:tcBorders>
            <w:vAlign w:val="center"/>
            <w:hideMark/>
          </w:tcPr>
          <w:p w14:paraId="09AD4608"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DE LUXE</w:t>
            </w:r>
          </w:p>
        </w:tc>
        <w:tc>
          <w:tcPr>
            <w:tcW w:w="7541" w:type="dxa"/>
            <w:tcBorders>
              <w:top w:val="nil"/>
              <w:left w:val="single" w:sz="8" w:space="0" w:color="auto"/>
              <w:bottom w:val="single" w:sz="8" w:space="0" w:color="auto"/>
              <w:right w:val="single" w:sz="8" w:space="0" w:color="auto"/>
            </w:tcBorders>
            <w:vAlign w:val="center"/>
            <w:hideMark/>
          </w:tcPr>
          <w:p w14:paraId="57644A6A" w14:textId="77777777" w:rsidR="00C57C2C" w:rsidRDefault="00C57C2C">
            <w:pPr>
              <w:spacing w:line="276" w:lineRule="auto"/>
              <w:rPr>
                <w:rFonts w:ascii="Calibri" w:hAnsi="Calibri" w:cs="Calibri"/>
                <w:color w:val="000000"/>
                <w:sz w:val="20"/>
                <w:szCs w:val="20"/>
                <w:lang w:val="es-PE"/>
              </w:rPr>
            </w:pPr>
            <w:r>
              <w:rPr>
                <w:rFonts w:ascii="Calibri" w:hAnsi="Calibri" w:cs="Calibri"/>
                <w:color w:val="000000"/>
                <w:sz w:val="20"/>
                <w:szCs w:val="20"/>
              </w:rPr>
              <w:t xml:space="preserve">PALACIO DEL </w:t>
            </w:r>
            <w:proofErr w:type="gramStart"/>
            <w:r>
              <w:rPr>
                <w:rFonts w:ascii="Calibri" w:hAnsi="Calibri" w:cs="Calibri"/>
                <w:color w:val="000000"/>
                <w:sz w:val="20"/>
                <w:szCs w:val="20"/>
              </w:rPr>
              <w:t>INKA  /</w:t>
            </w:r>
            <w:proofErr w:type="gramEnd"/>
            <w:r>
              <w:rPr>
                <w:rFonts w:ascii="Calibri" w:hAnsi="Calibri" w:cs="Calibri"/>
                <w:color w:val="000000"/>
                <w:sz w:val="20"/>
                <w:szCs w:val="20"/>
              </w:rPr>
              <w:t xml:space="preserve"> ARANWA CUSCO</w:t>
            </w:r>
          </w:p>
        </w:tc>
      </w:tr>
    </w:tbl>
    <w:p w14:paraId="1A70245D" w14:textId="77777777" w:rsidR="00C57C2C" w:rsidRDefault="00C57C2C" w:rsidP="00C57C2C">
      <w:pPr>
        <w:jc w:val="center"/>
        <w:rPr>
          <w:rFonts w:asciiTheme="minorHAnsi" w:hAnsiTheme="minorHAnsi" w:cstheme="minorHAnsi"/>
          <w:b/>
          <w:sz w:val="22"/>
          <w:szCs w:val="22"/>
          <w:lang w:val="es-PE"/>
        </w:rPr>
      </w:pPr>
    </w:p>
    <w:p w14:paraId="5B2FC68C" w14:textId="77777777" w:rsidR="00C57C2C" w:rsidRDefault="00C57C2C" w:rsidP="00C57C2C">
      <w:pPr>
        <w:jc w:val="center"/>
        <w:rPr>
          <w:rFonts w:asciiTheme="minorHAnsi" w:hAnsiTheme="minorHAnsi" w:cstheme="minorHAnsi"/>
          <w:b/>
          <w:color w:val="339933"/>
          <w:sz w:val="28"/>
          <w:szCs w:val="28"/>
          <w:lang w:val="en-US"/>
        </w:rPr>
      </w:pPr>
      <w:r>
        <w:rPr>
          <w:rFonts w:asciiTheme="minorHAnsi" w:hAnsiTheme="minorHAnsi" w:cstheme="minorHAnsi"/>
          <w:b/>
          <w:color w:val="339933"/>
          <w:sz w:val="28"/>
          <w:szCs w:val="28"/>
          <w:lang w:val="en-US"/>
        </w:rPr>
        <w:t>MACHUPICCHU</w:t>
      </w:r>
    </w:p>
    <w:tbl>
      <w:tblPr>
        <w:tblW w:w="8921" w:type="dxa"/>
        <w:tblCellMar>
          <w:left w:w="70" w:type="dxa"/>
          <w:right w:w="70" w:type="dxa"/>
        </w:tblCellMar>
        <w:tblLook w:val="04A0" w:firstRow="1" w:lastRow="0" w:firstColumn="1" w:lastColumn="0" w:noHBand="0" w:noVBand="1"/>
      </w:tblPr>
      <w:tblGrid>
        <w:gridCol w:w="1380"/>
        <w:gridCol w:w="7541"/>
      </w:tblGrid>
      <w:tr w:rsidR="00C57C2C" w14:paraId="36511146" w14:textId="77777777">
        <w:trPr>
          <w:trHeight w:val="300"/>
        </w:trPr>
        <w:tc>
          <w:tcPr>
            <w:tcW w:w="1380" w:type="dxa"/>
            <w:tcBorders>
              <w:top w:val="single" w:sz="8" w:space="0" w:color="auto"/>
              <w:left w:val="single" w:sz="8" w:space="0" w:color="auto"/>
              <w:bottom w:val="single" w:sz="8" w:space="0" w:color="auto"/>
              <w:right w:val="single" w:sz="8" w:space="0" w:color="auto"/>
            </w:tcBorders>
            <w:noWrap/>
            <w:vAlign w:val="bottom"/>
            <w:hideMark/>
          </w:tcPr>
          <w:p w14:paraId="52E0BCA1" w14:textId="77777777" w:rsidR="00C57C2C" w:rsidRDefault="00C57C2C">
            <w:pPr>
              <w:spacing w:line="276" w:lineRule="auto"/>
              <w:jc w:val="center"/>
              <w:rPr>
                <w:rFonts w:ascii="Calibri" w:hAnsi="Calibri" w:cs="Calibri"/>
                <w:b/>
                <w:bCs/>
                <w:color w:val="000000"/>
                <w:sz w:val="22"/>
                <w:szCs w:val="22"/>
                <w:lang w:val="es-PE" w:eastAsia="es-PE"/>
              </w:rPr>
            </w:pPr>
            <w:r>
              <w:rPr>
                <w:rFonts w:ascii="Calibri" w:hAnsi="Calibri" w:cs="Calibri"/>
                <w:b/>
                <w:bCs/>
                <w:color w:val="000000"/>
                <w:sz w:val="22"/>
                <w:szCs w:val="22"/>
              </w:rPr>
              <w:t>CATEGORY</w:t>
            </w:r>
          </w:p>
        </w:tc>
        <w:tc>
          <w:tcPr>
            <w:tcW w:w="7541" w:type="dxa"/>
            <w:tcBorders>
              <w:top w:val="single" w:sz="8" w:space="0" w:color="auto"/>
              <w:left w:val="nil"/>
              <w:bottom w:val="single" w:sz="8" w:space="0" w:color="auto"/>
              <w:right w:val="single" w:sz="8" w:space="0" w:color="auto"/>
            </w:tcBorders>
            <w:noWrap/>
            <w:vAlign w:val="bottom"/>
            <w:hideMark/>
          </w:tcPr>
          <w:p w14:paraId="12B1492D" w14:textId="77777777" w:rsidR="00C57C2C" w:rsidRDefault="00C57C2C">
            <w:pPr>
              <w:spacing w:line="276" w:lineRule="auto"/>
              <w:jc w:val="center"/>
              <w:rPr>
                <w:rFonts w:ascii="Calibri" w:hAnsi="Calibri" w:cs="Calibri"/>
                <w:b/>
                <w:bCs/>
                <w:color w:val="000000"/>
                <w:sz w:val="22"/>
                <w:szCs w:val="22"/>
              </w:rPr>
            </w:pPr>
            <w:r>
              <w:rPr>
                <w:rFonts w:ascii="Calibri" w:hAnsi="Calibri" w:cs="Calibri"/>
                <w:b/>
                <w:bCs/>
                <w:color w:val="000000"/>
                <w:sz w:val="22"/>
                <w:szCs w:val="22"/>
              </w:rPr>
              <w:t>HOTELS</w:t>
            </w:r>
          </w:p>
        </w:tc>
      </w:tr>
      <w:tr w:rsidR="00C57C2C" w14:paraId="06BA7D4D" w14:textId="77777777">
        <w:trPr>
          <w:trHeight w:val="290"/>
        </w:trPr>
        <w:tc>
          <w:tcPr>
            <w:tcW w:w="1380" w:type="dxa"/>
            <w:tcBorders>
              <w:top w:val="nil"/>
              <w:left w:val="single" w:sz="8" w:space="0" w:color="auto"/>
              <w:bottom w:val="nil"/>
              <w:right w:val="single" w:sz="8" w:space="0" w:color="auto"/>
            </w:tcBorders>
            <w:vAlign w:val="center"/>
            <w:hideMark/>
          </w:tcPr>
          <w:p w14:paraId="5F1080AC"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TOURIST</w:t>
            </w:r>
          </w:p>
        </w:tc>
        <w:tc>
          <w:tcPr>
            <w:tcW w:w="7541" w:type="dxa"/>
            <w:tcBorders>
              <w:top w:val="nil"/>
              <w:left w:val="single" w:sz="8" w:space="0" w:color="auto"/>
              <w:bottom w:val="nil"/>
              <w:right w:val="single" w:sz="8" w:space="0" w:color="auto"/>
            </w:tcBorders>
            <w:noWrap/>
            <w:vAlign w:val="center"/>
            <w:hideMark/>
          </w:tcPr>
          <w:p w14:paraId="172522F3" w14:textId="77777777" w:rsidR="00C57C2C" w:rsidRDefault="00C57C2C">
            <w:pPr>
              <w:spacing w:line="276" w:lineRule="auto"/>
              <w:rPr>
                <w:rFonts w:ascii="Calibri" w:hAnsi="Calibri" w:cs="Calibri"/>
                <w:color w:val="000000"/>
                <w:sz w:val="20"/>
                <w:szCs w:val="20"/>
                <w:lang w:val="es-PE"/>
              </w:rPr>
            </w:pPr>
            <w:r>
              <w:rPr>
                <w:rFonts w:ascii="Calibri" w:eastAsia="Calibri" w:hAnsi="Calibri" w:cs="Calibri"/>
                <w:color w:val="000000"/>
                <w:sz w:val="20"/>
                <w:szCs w:val="20"/>
              </w:rPr>
              <w:t>HATUN SAMAY</w:t>
            </w:r>
          </w:p>
        </w:tc>
      </w:tr>
      <w:tr w:rsidR="00C57C2C" w14:paraId="59828960" w14:textId="77777777">
        <w:trPr>
          <w:trHeight w:val="290"/>
        </w:trPr>
        <w:tc>
          <w:tcPr>
            <w:tcW w:w="1380" w:type="dxa"/>
            <w:tcBorders>
              <w:top w:val="nil"/>
              <w:left w:val="single" w:sz="8" w:space="0" w:color="auto"/>
              <w:bottom w:val="nil"/>
              <w:right w:val="single" w:sz="8" w:space="0" w:color="auto"/>
            </w:tcBorders>
            <w:vAlign w:val="center"/>
            <w:hideMark/>
          </w:tcPr>
          <w:p w14:paraId="3B65AF37"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SUPERIOR</w:t>
            </w:r>
          </w:p>
        </w:tc>
        <w:tc>
          <w:tcPr>
            <w:tcW w:w="7541" w:type="dxa"/>
            <w:tcBorders>
              <w:top w:val="nil"/>
              <w:left w:val="single" w:sz="8" w:space="0" w:color="auto"/>
              <w:bottom w:val="nil"/>
              <w:right w:val="single" w:sz="8" w:space="0" w:color="auto"/>
            </w:tcBorders>
            <w:vAlign w:val="center"/>
            <w:hideMark/>
          </w:tcPr>
          <w:p w14:paraId="46FFAC51" w14:textId="77777777" w:rsidR="00C57C2C" w:rsidRDefault="00C57C2C">
            <w:pPr>
              <w:spacing w:line="276" w:lineRule="auto"/>
              <w:rPr>
                <w:rFonts w:ascii="Calibri" w:hAnsi="Calibri" w:cs="Calibri"/>
                <w:color w:val="000000"/>
                <w:sz w:val="20"/>
                <w:szCs w:val="20"/>
              </w:rPr>
            </w:pPr>
            <w:r>
              <w:rPr>
                <w:rFonts w:ascii="Calibri" w:eastAsia="Calibri" w:hAnsi="Calibri" w:cs="Calibri"/>
                <w:color w:val="000000"/>
                <w:sz w:val="20"/>
                <w:szCs w:val="20"/>
              </w:rPr>
              <w:t>CASA ANDINA STANDARD/ TIERRA VIVA</w:t>
            </w:r>
          </w:p>
        </w:tc>
      </w:tr>
      <w:tr w:rsidR="00C57C2C" w14:paraId="6C9A1585" w14:textId="77777777">
        <w:trPr>
          <w:trHeight w:val="290"/>
        </w:trPr>
        <w:tc>
          <w:tcPr>
            <w:tcW w:w="1380" w:type="dxa"/>
            <w:tcBorders>
              <w:top w:val="nil"/>
              <w:left w:val="single" w:sz="8" w:space="0" w:color="auto"/>
              <w:bottom w:val="nil"/>
              <w:right w:val="single" w:sz="8" w:space="0" w:color="auto"/>
            </w:tcBorders>
            <w:vAlign w:val="center"/>
            <w:hideMark/>
          </w:tcPr>
          <w:p w14:paraId="7FDCFB91"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FIRST</w:t>
            </w:r>
          </w:p>
        </w:tc>
        <w:tc>
          <w:tcPr>
            <w:tcW w:w="7541" w:type="dxa"/>
            <w:tcBorders>
              <w:top w:val="nil"/>
              <w:left w:val="single" w:sz="8" w:space="0" w:color="auto"/>
              <w:bottom w:val="nil"/>
              <w:right w:val="single" w:sz="8" w:space="0" w:color="auto"/>
            </w:tcBorders>
            <w:vAlign w:val="center"/>
            <w:hideMark/>
          </w:tcPr>
          <w:p w14:paraId="5BABE5C1" w14:textId="77777777" w:rsidR="00C57C2C" w:rsidRDefault="00C57C2C">
            <w:pPr>
              <w:spacing w:line="276" w:lineRule="auto"/>
              <w:rPr>
                <w:rFonts w:ascii="Calibri" w:hAnsi="Calibri" w:cs="Calibri"/>
                <w:color w:val="000000"/>
                <w:sz w:val="20"/>
                <w:szCs w:val="20"/>
                <w:lang w:val="es-PE"/>
              </w:rPr>
            </w:pPr>
            <w:r>
              <w:rPr>
                <w:rFonts w:ascii="Calibri" w:eastAsia="Calibri" w:hAnsi="Calibri" w:cs="Calibri"/>
                <w:color w:val="000000"/>
                <w:sz w:val="20"/>
                <w:szCs w:val="20"/>
              </w:rPr>
              <w:t>EL MAPI BY INKATERRA</w:t>
            </w:r>
          </w:p>
        </w:tc>
      </w:tr>
      <w:tr w:rsidR="00C57C2C" w14:paraId="7ADF40E8" w14:textId="77777777">
        <w:trPr>
          <w:trHeight w:val="290"/>
        </w:trPr>
        <w:tc>
          <w:tcPr>
            <w:tcW w:w="1380" w:type="dxa"/>
            <w:tcBorders>
              <w:top w:val="nil"/>
              <w:left w:val="single" w:sz="8" w:space="0" w:color="auto"/>
              <w:bottom w:val="single" w:sz="8" w:space="0" w:color="auto"/>
              <w:right w:val="single" w:sz="8" w:space="0" w:color="auto"/>
            </w:tcBorders>
            <w:vAlign w:val="center"/>
            <w:hideMark/>
          </w:tcPr>
          <w:p w14:paraId="6E388B8C"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DE LUXE</w:t>
            </w:r>
          </w:p>
        </w:tc>
        <w:tc>
          <w:tcPr>
            <w:tcW w:w="7541" w:type="dxa"/>
            <w:tcBorders>
              <w:top w:val="nil"/>
              <w:left w:val="single" w:sz="8" w:space="0" w:color="auto"/>
              <w:bottom w:val="single" w:sz="8" w:space="0" w:color="auto"/>
              <w:right w:val="single" w:sz="8" w:space="0" w:color="auto"/>
            </w:tcBorders>
            <w:vAlign w:val="center"/>
            <w:hideMark/>
          </w:tcPr>
          <w:p w14:paraId="0A4E59FF" w14:textId="77777777" w:rsidR="00C57C2C" w:rsidRDefault="00C57C2C">
            <w:pPr>
              <w:spacing w:line="276" w:lineRule="auto"/>
              <w:rPr>
                <w:rFonts w:ascii="Calibri" w:hAnsi="Calibri" w:cs="Calibri"/>
                <w:color w:val="000000"/>
                <w:sz w:val="20"/>
                <w:szCs w:val="20"/>
                <w:lang w:val="es-PE"/>
              </w:rPr>
            </w:pPr>
            <w:r>
              <w:rPr>
                <w:rFonts w:ascii="Calibri" w:eastAsia="Calibri" w:hAnsi="Calibri" w:cs="Calibri"/>
                <w:color w:val="000000"/>
                <w:sz w:val="20"/>
                <w:szCs w:val="20"/>
              </w:rPr>
              <w:t>INKATERRA MACHUPICCHU PUEBLO HOTEL</w:t>
            </w:r>
          </w:p>
        </w:tc>
      </w:tr>
    </w:tbl>
    <w:p w14:paraId="61CA0A1A" w14:textId="77777777" w:rsidR="00C57C2C" w:rsidRDefault="00C57C2C" w:rsidP="00C57C2C">
      <w:pPr>
        <w:jc w:val="center"/>
        <w:rPr>
          <w:rFonts w:asciiTheme="minorHAnsi" w:hAnsiTheme="minorHAnsi" w:cstheme="minorHAnsi"/>
          <w:b/>
          <w:sz w:val="22"/>
          <w:szCs w:val="22"/>
          <w:lang w:val="es-PE"/>
        </w:rPr>
      </w:pPr>
    </w:p>
    <w:p w14:paraId="1EF2712C" w14:textId="77777777" w:rsidR="00C57C2C" w:rsidRDefault="00C57C2C" w:rsidP="00C57C2C">
      <w:pPr>
        <w:jc w:val="center"/>
        <w:rPr>
          <w:rFonts w:asciiTheme="minorHAnsi" w:hAnsiTheme="minorHAnsi" w:cstheme="minorHAnsi"/>
          <w:b/>
          <w:color w:val="339933"/>
          <w:sz w:val="28"/>
          <w:szCs w:val="28"/>
          <w:lang w:val="en-US"/>
        </w:rPr>
      </w:pPr>
      <w:r>
        <w:rPr>
          <w:rFonts w:asciiTheme="minorHAnsi" w:hAnsiTheme="minorHAnsi" w:cstheme="minorHAnsi"/>
          <w:b/>
          <w:color w:val="339933"/>
          <w:sz w:val="28"/>
          <w:szCs w:val="28"/>
          <w:lang w:val="en-US"/>
        </w:rPr>
        <w:t>AREQUIPA</w:t>
      </w:r>
    </w:p>
    <w:tbl>
      <w:tblPr>
        <w:tblW w:w="8921" w:type="dxa"/>
        <w:tblCellMar>
          <w:left w:w="70" w:type="dxa"/>
          <w:right w:w="70" w:type="dxa"/>
        </w:tblCellMar>
        <w:tblLook w:val="04A0" w:firstRow="1" w:lastRow="0" w:firstColumn="1" w:lastColumn="0" w:noHBand="0" w:noVBand="1"/>
      </w:tblPr>
      <w:tblGrid>
        <w:gridCol w:w="1380"/>
        <w:gridCol w:w="7541"/>
      </w:tblGrid>
      <w:tr w:rsidR="00C57C2C" w14:paraId="23479504" w14:textId="77777777">
        <w:trPr>
          <w:trHeight w:val="300"/>
        </w:trPr>
        <w:tc>
          <w:tcPr>
            <w:tcW w:w="1380" w:type="dxa"/>
            <w:tcBorders>
              <w:top w:val="single" w:sz="8" w:space="0" w:color="auto"/>
              <w:left w:val="single" w:sz="8" w:space="0" w:color="auto"/>
              <w:bottom w:val="single" w:sz="8" w:space="0" w:color="auto"/>
              <w:right w:val="single" w:sz="8" w:space="0" w:color="auto"/>
            </w:tcBorders>
            <w:noWrap/>
            <w:vAlign w:val="bottom"/>
            <w:hideMark/>
          </w:tcPr>
          <w:p w14:paraId="55EC63C6" w14:textId="77777777" w:rsidR="00C57C2C" w:rsidRDefault="00C57C2C">
            <w:pPr>
              <w:spacing w:line="276" w:lineRule="auto"/>
              <w:jc w:val="center"/>
              <w:rPr>
                <w:rFonts w:ascii="Calibri" w:hAnsi="Calibri" w:cs="Calibri"/>
                <w:b/>
                <w:bCs/>
                <w:color w:val="000000"/>
                <w:sz w:val="22"/>
                <w:szCs w:val="22"/>
                <w:lang w:val="es-PE" w:eastAsia="es-PE"/>
              </w:rPr>
            </w:pPr>
            <w:r>
              <w:rPr>
                <w:rFonts w:ascii="Calibri" w:hAnsi="Calibri" w:cs="Calibri"/>
                <w:b/>
                <w:bCs/>
                <w:color w:val="000000"/>
                <w:sz w:val="22"/>
                <w:szCs w:val="22"/>
              </w:rPr>
              <w:t>CATEGORY</w:t>
            </w:r>
          </w:p>
        </w:tc>
        <w:tc>
          <w:tcPr>
            <w:tcW w:w="7541" w:type="dxa"/>
            <w:tcBorders>
              <w:top w:val="single" w:sz="8" w:space="0" w:color="auto"/>
              <w:left w:val="nil"/>
              <w:bottom w:val="single" w:sz="8" w:space="0" w:color="auto"/>
              <w:right w:val="single" w:sz="8" w:space="0" w:color="auto"/>
            </w:tcBorders>
            <w:noWrap/>
            <w:vAlign w:val="bottom"/>
            <w:hideMark/>
          </w:tcPr>
          <w:p w14:paraId="68BC8502" w14:textId="77777777" w:rsidR="00C57C2C" w:rsidRDefault="00C57C2C">
            <w:pPr>
              <w:spacing w:line="276" w:lineRule="auto"/>
              <w:jc w:val="center"/>
              <w:rPr>
                <w:rFonts w:ascii="Calibri" w:hAnsi="Calibri" w:cs="Calibri"/>
                <w:b/>
                <w:bCs/>
                <w:color w:val="000000"/>
                <w:sz w:val="22"/>
                <w:szCs w:val="22"/>
              </w:rPr>
            </w:pPr>
            <w:r>
              <w:rPr>
                <w:rFonts w:ascii="Calibri" w:hAnsi="Calibri" w:cs="Calibri"/>
                <w:b/>
                <w:bCs/>
                <w:color w:val="000000"/>
                <w:sz w:val="22"/>
                <w:szCs w:val="22"/>
              </w:rPr>
              <w:t>HOTELS</w:t>
            </w:r>
          </w:p>
        </w:tc>
      </w:tr>
      <w:tr w:rsidR="00C57C2C" w14:paraId="44A5F91F" w14:textId="77777777">
        <w:trPr>
          <w:trHeight w:val="290"/>
        </w:trPr>
        <w:tc>
          <w:tcPr>
            <w:tcW w:w="1380" w:type="dxa"/>
            <w:tcBorders>
              <w:top w:val="nil"/>
              <w:left w:val="single" w:sz="8" w:space="0" w:color="auto"/>
              <w:bottom w:val="nil"/>
              <w:right w:val="single" w:sz="8" w:space="0" w:color="auto"/>
            </w:tcBorders>
            <w:vAlign w:val="center"/>
            <w:hideMark/>
          </w:tcPr>
          <w:p w14:paraId="0C2C7487"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TOURIST</w:t>
            </w:r>
          </w:p>
        </w:tc>
        <w:tc>
          <w:tcPr>
            <w:tcW w:w="7541" w:type="dxa"/>
            <w:tcBorders>
              <w:top w:val="nil"/>
              <w:left w:val="single" w:sz="8" w:space="0" w:color="auto"/>
              <w:bottom w:val="nil"/>
              <w:right w:val="single" w:sz="8" w:space="0" w:color="auto"/>
            </w:tcBorders>
            <w:noWrap/>
            <w:vAlign w:val="center"/>
            <w:hideMark/>
          </w:tcPr>
          <w:p w14:paraId="207F09C1" w14:textId="77777777" w:rsidR="00C57C2C" w:rsidRDefault="00C57C2C">
            <w:pPr>
              <w:spacing w:line="276" w:lineRule="auto"/>
              <w:rPr>
                <w:rFonts w:ascii="Calibri" w:hAnsi="Calibri" w:cs="Calibri"/>
                <w:color w:val="000000"/>
                <w:sz w:val="20"/>
                <w:szCs w:val="20"/>
                <w:lang w:val="es-PE"/>
              </w:rPr>
            </w:pPr>
            <w:r>
              <w:rPr>
                <w:rFonts w:ascii="Calibri" w:hAnsi="Calibri" w:cs="Calibri"/>
                <w:color w:val="000000"/>
                <w:sz w:val="20"/>
                <w:szCs w:val="20"/>
              </w:rPr>
              <w:t xml:space="preserve">XIMA CRISMAR / TIERRA VIVA </w:t>
            </w:r>
          </w:p>
        </w:tc>
      </w:tr>
      <w:tr w:rsidR="00C57C2C" w14:paraId="4C23821B" w14:textId="77777777">
        <w:trPr>
          <w:trHeight w:val="290"/>
        </w:trPr>
        <w:tc>
          <w:tcPr>
            <w:tcW w:w="1380" w:type="dxa"/>
            <w:tcBorders>
              <w:top w:val="nil"/>
              <w:left w:val="single" w:sz="8" w:space="0" w:color="auto"/>
              <w:bottom w:val="nil"/>
              <w:right w:val="single" w:sz="8" w:space="0" w:color="auto"/>
            </w:tcBorders>
            <w:vAlign w:val="center"/>
            <w:hideMark/>
          </w:tcPr>
          <w:p w14:paraId="2E52E318"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SUPERIOR</w:t>
            </w:r>
          </w:p>
        </w:tc>
        <w:tc>
          <w:tcPr>
            <w:tcW w:w="7541" w:type="dxa"/>
            <w:tcBorders>
              <w:top w:val="nil"/>
              <w:left w:val="single" w:sz="8" w:space="0" w:color="auto"/>
              <w:bottom w:val="nil"/>
              <w:right w:val="single" w:sz="8" w:space="0" w:color="auto"/>
            </w:tcBorders>
            <w:vAlign w:val="center"/>
            <w:hideMark/>
          </w:tcPr>
          <w:p w14:paraId="3CDED87A"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CASA ANDINA STANDARD / TIERRA VIVA SUP</w:t>
            </w:r>
          </w:p>
        </w:tc>
      </w:tr>
      <w:tr w:rsidR="00C57C2C" w14:paraId="7C69B54F" w14:textId="77777777">
        <w:trPr>
          <w:trHeight w:val="290"/>
        </w:trPr>
        <w:tc>
          <w:tcPr>
            <w:tcW w:w="1380" w:type="dxa"/>
            <w:tcBorders>
              <w:top w:val="nil"/>
              <w:left w:val="single" w:sz="8" w:space="0" w:color="auto"/>
              <w:bottom w:val="nil"/>
              <w:right w:val="single" w:sz="8" w:space="0" w:color="auto"/>
            </w:tcBorders>
            <w:vAlign w:val="center"/>
            <w:hideMark/>
          </w:tcPr>
          <w:p w14:paraId="09433215"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FIRST</w:t>
            </w:r>
          </w:p>
        </w:tc>
        <w:tc>
          <w:tcPr>
            <w:tcW w:w="7541" w:type="dxa"/>
            <w:tcBorders>
              <w:top w:val="nil"/>
              <w:left w:val="single" w:sz="8" w:space="0" w:color="auto"/>
              <w:bottom w:val="nil"/>
              <w:right w:val="single" w:sz="8" w:space="0" w:color="auto"/>
            </w:tcBorders>
            <w:vAlign w:val="center"/>
            <w:hideMark/>
          </w:tcPr>
          <w:p w14:paraId="71E51529" w14:textId="77777777" w:rsidR="00C57C2C" w:rsidRDefault="00C57C2C">
            <w:pPr>
              <w:spacing w:line="276" w:lineRule="auto"/>
              <w:rPr>
                <w:rFonts w:ascii="Calibri" w:hAnsi="Calibri" w:cs="Calibri"/>
                <w:color w:val="000000"/>
                <w:sz w:val="20"/>
                <w:szCs w:val="20"/>
                <w:lang w:val="es-PE"/>
              </w:rPr>
            </w:pPr>
            <w:r>
              <w:rPr>
                <w:rFonts w:ascii="Calibri" w:hAnsi="Calibri" w:cs="Calibri"/>
                <w:color w:val="000000"/>
                <w:sz w:val="20"/>
                <w:szCs w:val="20"/>
              </w:rPr>
              <w:t>CASA ANDINA SELECT / COSTA DEL SOL</w:t>
            </w:r>
          </w:p>
        </w:tc>
      </w:tr>
      <w:tr w:rsidR="00C57C2C" w14:paraId="651FBE81" w14:textId="77777777">
        <w:trPr>
          <w:trHeight w:val="290"/>
        </w:trPr>
        <w:tc>
          <w:tcPr>
            <w:tcW w:w="1380" w:type="dxa"/>
            <w:tcBorders>
              <w:top w:val="nil"/>
              <w:left w:val="single" w:sz="8" w:space="0" w:color="auto"/>
              <w:bottom w:val="single" w:sz="8" w:space="0" w:color="auto"/>
              <w:right w:val="single" w:sz="8" w:space="0" w:color="auto"/>
            </w:tcBorders>
            <w:vAlign w:val="center"/>
            <w:hideMark/>
          </w:tcPr>
          <w:p w14:paraId="7E5D9BCB"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DE LUXE</w:t>
            </w:r>
          </w:p>
        </w:tc>
        <w:tc>
          <w:tcPr>
            <w:tcW w:w="7541" w:type="dxa"/>
            <w:tcBorders>
              <w:top w:val="nil"/>
              <w:left w:val="single" w:sz="8" w:space="0" w:color="auto"/>
              <w:bottom w:val="single" w:sz="8" w:space="0" w:color="auto"/>
              <w:right w:val="single" w:sz="8" w:space="0" w:color="auto"/>
            </w:tcBorders>
            <w:vAlign w:val="center"/>
            <w:hideMark/>
          </w:tcPr>
          <w:p w14:paraId="682EC3F0" w14:textId="77777777" w:rsidR="00C57C2C" w:rsidRDefault="00C57C2C">
            <w:pPr>
              <w:spacing w:line="276" w:lineRule="auto"/>
              <w:rPr>
                <w:rFonts w:ascii="Calibri" w:hAnsi="Calibri" w:cs="Calibri"/>
                <w:color w:val="000000"/>
                <w:sz w:val="20"/>
                <w:szCs w:val="20"/>
                <w:lang w:val="en-US"/>
              </w:rPr>
            </w:pPr>
            <w:r>
              <w:rPr>
                <w:rFonts w:ascii="Calibri" w:hAnsi="Calibri" w:cs="Calibri"/>
                <w:color w:val="000000"/>
                <w:sz w:val="20"/>
                <w:szCs w:val="20"/>
                <w:lang w:val="en-US"/>
              </w:rPr>
              <w:t>CASA ANDINA PREMIUM / HAMPTON INN BY HILTON SONESTA</w:t>
            </w:r>
          </w:p>
        </w:tc>
      </w:tr>
    </w:tbl>
    <w:p w14:paraId="0DDC3F6C" w14:textId="77777777" w:rsidR="00C57C2C" w:rsidRDefault="00C57C2C" w:rsidP="00C57C2C">
      <w:pPr>
        <w:jc w:val="center"/>
        <w:rPr>
          <w:rFonts w:asciiTheme="minorHAnsi" w:hAnsiTheme="minorHAnsi" w:cstheme="minorHAnsi"/>
          <w:b/>
          <w:sz w:val="22"/>
          <w:szCs w:val="22"/>
          <w:lang w:val="en-US"/>
        </w:rPr>
      </w:pPr>
    </w:p>
    <w:p w14:paraId="5579BC91" w14:textId="77777777" w:rsidR="00C57C2C" w:rsidRDefault="00C57C2C" w:rsidP="00C57C2C">
      <w:pPr>
        <w:jc w:val="center"/>
        <w:rPr>
          <w:rFonts w:asciiTheme="minorHAnsi" w:hAnsiTheme="minorHAnsi" w:cstheme="minorHAnsi"/>
          <w:b/>
          <w:color w:val="339933"/>
          <w:sz w:val="28"/>
          <w:szCs w:val="28"/>
          <w:lang w:val="en-US"/>
        </w:rPr>
      </w:pPr>
      <w:r>
        <w:rPr>
          <w:rFonts w:asciiTheme="minorHAnsi" w:hAnsiTheme="minorHAnsi" w:cstheme="minorHAnsi"/>
          <w:b/>
          <w:color w:val="339933"/>
          <w:sz w:val="28"/>
          <w:szCs w:val="28"/>
          <w:lang w:val="en-US"/>
        </w:rPr>
        <w:t>COLCA</w:t>
      </w:r>
    </w:p>
    <w:tbl>
      <w:tblPr>
        <w:tblW w:w="8921" w:type="dxa"/>
        <w:tblCellMar>
          <w:left w:w="70" w:type="dxa"/>
          <w:right w:w="70" w:type="dxa"/>
        </w:tblCellMar>
        <w:tblLook w:val="04A0" w:firstRow="1" w:lastRow="0" w:firstColumn="1" w:lastColumn="0" w:noHBand="0" w:noVBand="1"/>
      </w:tblPr>
      <w:tblGrid>
        <w:gridCol w:w="1380"/>
        <w:gridCol w:w="7541"/>
      </w:tblGrid>
      <w:tr w:rsidR="00C57C2C" w14:paraId="0EA80F6C" w14:textId="77777777">
        <w:trPr>
          <w:trHeight w:val="300"/>
        </w:trPr>
        <w:tc>
          <w:tcPr>
            <w:tcW w:w="1380" w:type="dxa"/>
            <w:tcBorders>
              <w:top w:val="single" w:sz="8" w:space="0" w:color="auto"/>
              <w:left w:val="single" w:sz="8" w:space="0" w:color="auto"/>
              <w:bottom w:val="single" w:sz="8" w:space="0" w:color="auto"/>
              <w:right w:val="single" w:sz="8" w:space="0" w:color="auto"/>
            </w:tcBorders>
            <w:noWrap/>
            <w:vAlign w:val="bottom"/>
            <w:hideMark/>
          </w:tcPr>
          <w:p w14:paraId="3A43F891" w14:textId="77777777" w:rsidR="00C57C2C" w:rsidRDefault="00C57C2C">
            <w:pPr>
              <w:spacing w:line="276" w:lineRule="auto"/>
              <w:jc w:val="center"/>
              <w:rPr>
                <w:rFonts w:ascii="Calibri" w:hAnsi="Calibri" w:cs="Calibri"/>
                <w:b/>
                <w:bCs/>
                <w:color w:val="000000"/>
                <w:sz w:val="22"/>
                <w:szCs w:val="22"/>
                <w:lang w:val="es-PE" w:eastAsia="es-PE"/>
              </w:rPr>
            </w:pPr>
            <w:r>
              <w:rPr>
                <w:rFonts w:ascii="Calibri" w:hAnsi="Calibri" w:cs="Calibri"/>
                <w:b/>
                <w:bCs/>
                <w:color w:val="000000"/>
                <w:sz w:val="22"/>
                <w:szCs w:val="22"/>
              </w:rPr>
              <w:t>CATEGORY</w:t>
            </w:r>
          </w:p>
        </w:tc>
        <w:tc>
          <w:tcPr>
            <w:tcW w:w="7541" w:type="dxa"/>
            <w:tcBorders>
              <w:top w:val="single" w:sz="8" w:space="0" w:color="auto"/>
              <w:left w:val="nil"/>
              <w:bottom w:val="single" w:sz="8" w:space="0" w:color="auto"/>
              <w:right w:val="single" w:sz="8" w:space="0" w:color="auto"/>
            </w:tcBorders>
            <w:noWrap/>
            <w:vAlign w:val="bottom"/>
            <w:hideMark/>
          </w:tcPr>
          <w:p w14:paraId="5CA3B01C" w14:textId="77777777" w:rsidR="00C57C2C" w:rsidRDefault="00C57C2C">
            <w:pPr>
              <w:spacing w:line="276" w:lineRule="auto"/>
              <w:jc w:val="center"/>
              <w:rPr>
                <w:rFonts w:ascii="Calibri" w:hAnsi="Calibri" w:cs="Calibri"/>
                <w:b/>
                <w:bCs/>
                <w:color w:val="000000"/>
                <w:sz w:val="22"/>
                <w:szCs w:val="22"/>
              </w:rPr>
            </w:pPr>
            <w:r>
              <w:rPr>
                <w:rFonts w:ascii="Calibri" w:hAnsi="Calibri" w:cs="Calibri"/>
                <w:b/>
                <w:bCs/>
                <w:color w:val="000000"/>
                <w:sz w:val="22"/>
                <w:szCs w:val="22"/>
              </w:rPr>
              <w:t>HOTELS</w:t>
            </w:r>
          </w:p>
        </w:tc>
      </w:tr>
      <w:tr w:rsidR="00C57C2C" w14:paraId="0D05A42E" w14:textId="77777777">
        <w:trPr>
          <w:trHeight w:val="290"/>
        </w:trPr>
        <w:tc>
          <w:tcPr>
            <w:tcW w:w="1380" w:type="dxa"/>
            <w:tcBorders>
              <w:top w:val="nil"/>
              <w:left w:val="single" w:sz="8" w:space="0" w:color="auto"/>
              <w:bottom w:val="nil"/>
              <w:right w:val="single" w:sz="8" w:space="0" w:color="auto"/>
            </w:tcBorders>
            <w:vAlign w:val="center"/>
            <w:hideMark/>
          </w:tcPr>
          <w:p w14:paraId="60644F44"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TOURIST</w:t>
            </w:r>
          </w:p>
        </w:tc>
        <w:tc>
          <w:tcPr>
            <w:tcW w:w="7541" w:type="dxa"/>
            <w:tcBorders>
              <w:top w:val="nil"/>
              <w:left w:val="single" w:sz="8" w:space="0" w:color="auto"/>
              <w:bottom w:val="nil"/>
              <w:right w:val="single" w:sz="8" w:space="0" w:color="auto"/>
            </w:tcBorders>
            <w:noWrap/>
            <w:vAlign w:val="center"/>
            <w:hideMark/>
          </w:tcPr>
          <w:p w14:paraId="0341C3EA" w14:textId="77777777" w:rsidR="00C57C2C" w:rsidRDefault="00C57C2C">
            <w:pPr>
              <w:spacing w:line="276" w:lineRule="auto"/>
              <w:rPr>
                <w:rFonts w:ascii="Calibri" w:hAnsi="Calibri" w:cs="Calibri"/>
                <w:color w:val="000000"/>
                <w:sz w:val="20"/>
                <w:szCs w:val="20"/>
                <w:lang w:val="es-PE"/>
              </w:rPr>
            </w:pPr>
            <w:r>
              <w:rPr>
                <w:rFonts w:ascii="Calibri" w:hAnsi="Calibri" w:cs="Calibri"/>
                <w:color w:val="000000"/>
                <w:sz w:val="20"/>
                <w:szCs w:val="20"/>
              </w:rPr>
              <w:t xml:space="preserve">COLCA INN </w:t>
            </w:r>
          </w:p>
        </w:tc>
      </w:tr>
      <w:tr w:rsidR="00C57C2C" w14:paraId="71FC98DD" w14:textId="77777777">
        <w:trPr>
          <w:trHeight w:val="290"/>
        </w:trPr>
        <w:tc>
          <w:tcPr>
            <w:tcW w:w="1380" w:type="dxa"/>
            <w:tcBorders>
              <w:top w:val="nil"/>
              <w:left w:val="single" w:sz="8" w:space="0" w:color="auto"/>
              <w:bottom w:val="nil"/>
              <w:right w:val="single" w:sz="8" w:space="0" w:color="auto"/>
            </w:tcBorders>
            <w:vAlign w:val="center"/>
            <w:hideMark/>
          </w:tcPr>
          <w:p w14:paraId="2C7826B9"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SUPERIOR</w:t>
            </w:r>
          </w:p>
        </w:tc>
        <w:tc>
          <w:tcPr>
            <w:tcW w:w="7541" w:type="dxa"/>
            <w:tcBorders>
              <w:top w:val="nil"/>
              <w:left w:val="single" w:sz="8" w:space="0" w:color="auto"/>
              <w:bottom w:val="nil"/>
              <w:right w:val="single" w:sz="8" w:space="0" w:color="auto"/>
            </w:tcBorders>
            <w:vAlign w:val="center"/>
            <w:hideMark/>
          </w:tcPr>
          <w:p w14:paraId="18723F8C"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 xml:space="preserve">XIMA COLCA / CASA ANDINA STANDARD  </w:t>
            </w:r>
          </w:p>
        </w:tc>
      </w:tr>
      <w:tr w:rsidR="00C57C2C" w14:paraId="3F030E77" w14:textId="77777777">
        <w:trPr>
          <w:trHeight w:val="290"/>
        </w:trPr>
        <w:tc>
          <w:tcPr>
            <w:tcW w:w="1380" w:type="dxa"/>
            <w:tcBorders>
              <w:top w:val="nil"/>
              <w:left w:val="single" w:sz="8" w:space="0" w:color="auto"/>
              <w:bottom w:val="nil"/>
              <w:right w:val="single" w:sz="8" w:space="0" w:color="auto"/>
            </w:tcBorders>
            <w:vAlign w:val="center"/>
            <w:hideMark/>
          </w:tcPr>
          <w:p w14:paraId="028144EC"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FIRST</w:t>
            </w:r>
          </w:p>
        </w:tc>
        <w:tc>
          <w:tcPr>
            <w:tcW w:w="7541" w:type="dxa"/>
            <w:tcBorders>
              <w:top w:val="nil"/>
              <w:left w:val="single" w:sz="8" w:space="0" w:color="auto"/>
              <w:bottom w:val="nil"/>
              <w:right w:val="single" w:sz="8" w:space="0" w:color="auto"/>
            </w:tcBorders>
            <w:vAlign w:val="center"/>
            <w:hideMark/>
          </w:tcPr>
          <w:p w14:paraId="343DB986" w14:textId="77777777" w:rsidR="00C57C2C" w:rsidRDefault="00C57C2C">
            <w:pPr>
              <w:spacing w:line="276" w:lineRule="auto"/>
              <w:rPr>
                <w:rFonts w:ascii="Calibri" w:hAnsi="Calibri" w:cs="Calibri"/>
                <w:color w:val="000000"/>
                <w:sz w:val="20"/>
                <w:szCs w:val="20"/>
                <w:lang w:val="es-PE"/>
              </w:rPr>
            </w:pPr>
            <w:r>
              <w:rPr>
                <w:rFonts w:ascii="Calibri" w:hAnsi="Calibri" w:cs="Calibri"/>
                <w:color w:val="000000"/>
                <w:sz w:val="20"/>
                <w:szCs w:val="20"/>
              </w:rPr>
              <w:t>ARANWA PUEBLITO ENCANTADO / COLCA LODGE</w:t>
            </w:r>
          </w:p>
        </w:tc>
      </w:tr>
      <w:tr w:rsidR="00C57C2C" w14:paraId="2748C8BB" w14:textId="77777777">
        <w:trPr>
          <w:trHeight w:val="290"/>
        </w:trPr>
        <w:tc>
          <w:tcPr>
            <w:tcW w:w="1380" w:type="dxa"/>
            <w:tcBorders>
              <w:top w:val="nil"/>
              <w:left w:val="single" w:sz="8" w:space="0" w:color="auto"/>
              <w:bottom w:val="single" w:sz="8" w:space="0" w:color="auto"/>
              <w:right w:val="single" w:sz="8" w:space="0" w:color="auto"/>
            </w:tcBorders>
            <w:vAlign w:val="center"/>
            <w:hideMark/>
          </w:tcPr>
          <w:p w14:paraId="734ED254"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DE LUXE</w:t>
            </w:r>
          </w:p>
        </w:tc>
        <w:tc>
          <w:tcPr>
            <w:tcW w:w="7541" w:type="dxa"/>
            <w:tcBorders>
              <w:top w:val="nil"/>
              <w:left w:val="single" w:sz="8" w:space="0" w:color="auto"/>
              <w:bottom w:val="single" w:sz="8" w:space="0" w:color="auto"/>
              <w:right w:val="single" w:sz="8" w:space="0" w:color="auto"/>
            </w:tcBorders>
            <w:vAlign w:val="center"/>
            <w:hideMark/>
          </w:tcPr>
          <w:p w14:paraId="31E7DE52" w14:textId="77777777" w:rsidR="00C57C2C" w:rsidRDefault="00C57C2C">
            <w:pPr>
              <w:spacing w:line="276" w:lineRule="auto"/>
              <w:rPr>
                <w:rFonts w:ascii="Calibri" w:hAnsi="Calibri" w:cs="Calibri"/>
                <w:color w:val="000000"/>
                <w:sz w:val="20"/>
                <w:szCs w:val="20"/>
                <w:lang w:val="es-PE"/>
              </w:rPr>
            </w:pPr>
            <w:r>
              <w:rPr>
                <w:rFonts w:ascii="Calibri" w:eastAsia="Calibri" w:hAnsi="Calibri" w:cs="Calibri"/>
                <w:color w:val="000000"/>
                <w:sz w:val="20"/>
                <w:szCs w:val="20"/>
              </w:rPr>
              <w:t>COLCA LODGE ADOBE SUITE</w:t>
            </w:r>
          </w:p>
        </w:tc>
      </w:tr>
    </w:tbl>
    <w:p w14:paraId="2E4978B7" w14:textId="77777777" w:rsidR="00C57C2C" w:rsidRDefault="00C57C2C" w:rsidP="00C57C2C">
      <w:pPr>
        <w:jc w:val="center"/>
        <w:rPr>
          <w:b/>
          <w:bCs/>
          <w:color w:val="008000"/>
          <w:sz w:val="32"/>
          <w:szCs w:val="32"/>
          <w:lang w:val="es-PE"/>
        </w:rPr>
      </w:pPr>
    </w:p>
    <w:p w14:paraId="53A8C298" w14:textId="77777777" w:rsidR="00C57C2C" w:rsidRDefault="00C57C2C" w:rsidP="00C57C2C">
      <w:pPr>
        <w:jc w:val="center"/>
        <w:rPr>
          <w:rFonts w:asciiTheme="minorHAnsi" w:hAnsiTheme="minorHAnsi" w:cstheme="minorHAnsi"/>
          <w:b/>
          <w:color w:val="339933"/>
          <w:sz w:val="28"/>
          <w:szCs w:val="28"/>
          <w:lang w:val="en-US"/>
        </w:rPr>
      </w:pPr>
      <w:r>
        <w:rPr>
          <w:rFonts w:asciiTheme="minorHAnsi" w:hAnsiTheme="minorHAnsi" w:cstheme="minorHAnsi"/>
          <w:b/>
          <w:color w:val="339933"/>
          <w:sz w:val="28"/>
          <w:szCs w:val="28"/>
          <w:lang w:val="en-US"/>
        </w:rPr>
        <w:t>PUNO</w:t>
      </w:r>
    </w:p>
    <w:tbl>
      <w:tblPr>
        <w:tblW w:w="8921" w:type="dxa"/>
        <w:tblCellMar>
          <w:left w:w="70" w:type="dxa"/>
          <w:right w:w="70" w:type="dxa"/>
        </w:tblCellMar>
        <w:tblLook w:val="04A0" w:firstRow="1" w:lastRow="0" w:firstColumn="1" w:lastColumn="0" w:noHBand="0" w:noVBand="1"/>
      </w:tblPr>
      <w:tblGrid>
        <w:gridCol w:w="1380"/>
        <w:gridCol w:w="7541"/>
      </w:tblGrid>
      <w:tr w:rsidR="00C57C2C" w14:paraId="3773B82E" w14:textId="77777777">
        <w:trPr>
          <w:trHeight w:val="300"/>
        </w:trPr>
        <w:tc>
          <w:tcPr>
            <w:tcW w:w="1380" w:type="dxa"/>
            <w:tcBorders>
              <w:top w:val="single" w:sz="8" w:space="0" w:color="auto"/>
              <w:left w:val="single" w:sz="8" w:space="0" w:color="auto"/>
              <w:bottom w:val="single" w:sz="8" w:space="0" w:color="auto"/>
              <w:right w:val="single" w:sz="8" w:space="0" w:color="auto"/>
            </w:tcBorders>
            <w:noWrap/>
            <w:vAlign w:val="bottom"/>
            <w:hideMark/>
          </w:tcPr>
          <w:p w14:paraId="0C3E3151" w14:textId="77777777" w:rsidR="00C57C2C" w:rsidRDefault="00C57C2C">
            <w:pPr>
              <w:spacing w:line="276" w:lineRule="auto"/>
              <w:jc w:val="center"/>
              <w:rPr>
                <w:rFonts w:ascii="Calibri" w:hAnsi="Calibri" w:cs="Calibri"/>
                <w:b/>
                <w:bCs/>
                <w:color w:val="000000"/>
                <w:sz w:val="22"/>
                <w:szCs w:val="22"/>
                <w:lang w:val="es-PE" w:eastAsia="es-PE"/>
              </w:rPr>
            </w:pPr>
            <w:r>
              <w:rPr>
                <w:rFonts w:ascii="Calibri" w:hAnsi="Calibri" w:cs="Calibri"/>
                <w:b/>
                <w:bCs/>
                <w:color w:val="000000"/>
                <w:sz w:val="22"/>
                <w:szCs w:val="22"/>
              </w:rPr>
              <w:t>CATEGORY</w:t>
            </w:r>
          </w:p>
        </w:tc>
        <w:tc>
          <w:tcPr>
            <w:tcW w:w="7541" w:type="dxa"/>
            <w:tcBorders>
              <w:top w:val="single" w:sz="8" w:space="0" w:color="auto"/>
              <w:left w:val="nil"/>
              <w:bottom w:val="single" w:sz="8" w:space="0" w:color="auto"/>
              <w:right w:val="single" w:sz="8" w:space="0" w:color="auto"/>
            </w:tcBorders>
            <w:noWrap/>
            <w:vAlign w:val="bottom"/>
            <w:hideMark/>
          </w:tcPr>
          <w:p w14:paraId="48F699B6" w14:textId="77777777" w:rsidR="00C57C2C" w:rsidRDefault="00C57C2C">
            <w:pPr>
              <w:spacing w:line="276" w:lineRule="auto"/>
              <w:jc w:val="center"/>
              <w:rPr>
                <w:rFonts w:ascii="Calibri" w:hAnsi="Calibri" w:cs="Calibri"/>
                <w:b/>
                <w:bCs/>
                <w:color w:val="000000"/>
                <w:sz w:val="22"/>
                <w:szCs w:val="22"/>
              </w:rPr>
            </w:pPr>
            <w:r>
              <w:rPr>
                <w:rFonts w:ascii="Calibri" w:hAnsi="Calibri" w:cs="Calibri"/>
                <w:b/>
                <w:bCs/>
                <w:color w:val="000000"/>
                <w:sz w:val="22"/>
                <w:szCs w:val="22"/>
              </w:rPr>
              <w:t>HOTELS</w:t>
            </w:r>
          </w:p>
        </w:tc>
      </w:tr>
      <w:tr w:rsidR="00C57C2C" w14:paraId="008FA51C" w14:textId="77777777">
        <w:trPr>
          <w:trHeight w:val="290"/>
        </w:trPr>
        <w:tc>
          <w:tcPr>
            <w:tcW w:w="1380" w:type="dxa"/>
            <w:tcBorders>
              <w:top w:val="nil"/>
              <w:left w:val="single" w:sz="8" w:space="0" w:color="auto"/>
              <w:bottom w:val="nil"/>
              <w:right w:val="single" w:sz="8" w:space="0" w:color="auto"/>
            </w:tcBorders>
            <w:vAlign w:val="center"/>
            <w:hideMark/>
          </w:tcPr>
          <w:p w14:paraId="6D6D871D"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TOURIST</w:t>
            </w:r>
          </w:p>
        </w:tc>
        <w:tc>
          <w:tcPr>
            <w:tcW w:w="7541" w:type="dxa"/>
            <w:tcBorders>
              <w:top w:val="nil"/>
              <w:left w:val="single" w:sz="8" w:space="0" w:color="auto"/>
              <w:bottom w:val="nil"/>
              <w:right w:val="single" w:sz="8" w:space="0" w:color="auto"/>
            </w:tcBorders>
            <w:noWrap/>
            <w:vAlign w:val="center"/>
            <w:hideMark/>
          </w:tcPr>
          <w:p w14:paraId="1DE54B8A" w14:textId="77777777" w:rsidR="00C57C2C" w:rsidRDefault="00C57C2C">
            <w:pPr>
              <w:spacing w:line="276" w:lineRule="auto"/>
              <w:rPr>
                <w:rFonts w:ascii="Calibri" w:hAnsi="Calibri" w:cs="Calibri"/>
                <w:color w:val="000000"/>
                <w:sz w:val="20"/>
                <w:szCs w:val="20"/>
                <w:lang w:val="es-PE"/>
              </w:rPr>
            </w:pPr>
            <w:r>
              <w:rPr>
                <w:rFonts w:ascii="Calibri" w:hAnsi="Calibri" w:cs="Calibri"/>
                <w:color w:val="000000"/>
                <w:sz w:val="20"/>
                <w:szCs w:val="20"/>
              </w:rPr>
              <w:t xml:space="preserve">CONDE DE LEMOS </w:t>
            </w:r>
          </w:p>
        </w:tc>
      </w:tr>
      <w:tr w:rsidR="00C57C2C" w14:paraId="04EC1652" w14:textId="77777777">
        <w:trPr>
          <w:trHeight w:val="290"/>
        </w:trPr>
        <w:tc>
          <w:tcPr>
            <w:tcW w:w="1380" w:type="dxa"/>
            <w:tcBorders>
              <w:top w:val="nil"/>
              <w:left w:val="single" w:sz="8" w:space="0" w:color="auto"/>
              <w:bottom w:val="nil"/>
              <w:right w:val="single" w:sz="8" w:space="0" w:color="auto"/>
            </w:tcBorders>
            <w:vAlign w:val="center"/>
            <w:hideMark/>
          </w:tcPr>
          <w:p w14:paraId="21BDCA96"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SUPERIOR</w:t>
            </w:r>
          </w:p>
        </w:tc>
        <w:tc>
          <w:tcPr>
            <w:tcW w:w="7541" w:type="dxa"/>
            <w:tcBorders>
              <w:top w:val="nil"/>
              <w:left w:val="single" w:sz="8" w:space="0" w:color="auto"/>
              <w:bottom w:val="nil"/>
              <w:right w:val="single" w:sz="8" w:space="0" w:color="auto"/>
            </w:tcBorders>
            <w:vAlign w:val="center"/>
            <w:hideMark/>
          </w:tcPr>
          <w:p w14:paraId="0911A4CE"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CASA ANDINA STANDARD</w:t>
            </w:r>
          </w:p>
        </w:tc>
      </w:tr>
      <w:tr w:rsidR="00C57C2C" w14:paraId="408397E9" w14:textId="77777777">
        <w:trPr>
          <w:trHeight w:val="290"/>
        </w:trPr>
        <w:tc>
          <w:tcPr>
            <w:tcW w:w="1380" w:type="dxa"/>
            <w:tcBorders>
              <w:top w:val="nil"/>
              <w:left w:val="single" w:sz="8" w:space="0" w:color="auto"/>
              <w:bottom w:val="nil"/>
              <w:right w:val="single" w:sz="8" w:space="0" w:color="auto"/>
            </w:tcBorders>
            <w:vAlign w:val="center"/>
            <w:hideMark/>
          </w:tcPr>
          <w:p w14:paraId="7020E858"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FIRST</w:t>
            </w:r>
          </w:p>
        </w:tc>
        <w:tc>
          <w:tcPr>
            <w:tcW w:w="7541" w:type="dxa"/>
            <w:tcBorders>
              <w:top w:val="nil"/>
              <w:left w:val="single" w:sz="8" w:space="0" w:color="auto"/>
              <w:bottom w:val="nil"/>
              <w:right w:val="single" w:sz="8" w:space="0" w:color="auto"/>
            </w:tcBorders>
            <w:vAlign w:val="center"/>
            <w:hideMark/>
          </w:tcPr>
          <w:p w14:paraId="397E6208" w14:textId="77777777" w:rsidR="00C57C2C" w:rsidRDefault="00C57C2C">
            <w:pPr>
              <w:spacing w:line="276" w:lineRule="auto"/>
              <w:rPr>
                <w:rFonts w:ascii="Calibri" w:hAnsi="Calibri" w:cs="Calibri"/>
                <w:color w:val="000000"/>
                <w:sz w:val="20"/>
                <w:szCs w:val="20"/>
                <w:lang w:val="es-PE"/>
              </w:rPr>
            </w:pPr>
            <w:r>
              <w:rPr>
                <w:rFonts w:ascii="Calibri" w:hAnsi="Calibri" w:cs="Calibri"/>
                <w:color w:val="000000"/>
                <w:sz w:val="20"/>
                <w:szCs w:val="20"/>
              </w:rPr>
              <w:t xml:space="preserve">SONESTA POSADA DEL INCA PUNO </w:t>
            </w:r>
          </w:p>
        </w:tc>
      </w:tr>
      <w:tr w:rsidR="00C57C2C" w14:paraId="496BAD2F" w14:textId="77777777">
        <w:trPr>
          <w:trHeight w:val="290"/>
        </w:trPr>
        <w:tc>
          <w:tcPr>
            <w:tcW w:w="1380" w:type="dxa"/>
            <w:tcBorders>
              <w:top w:val="nil"/>
              <w:left w:val="single" w:sz="8" w:space="0" w:color="auto"/>
              <w:bottom w:val="single" w:sz="8" w:space="0" w:color="auto"/>
              <w:right w:val="single" w:sz="8" w:space="0" w:color="auto"/>
            </w:tcBorders>
            <w:vAlign w:val="center"/>
            <w:hideMark/>
          </w:tcPr>
          <w:p w14:paraId="136798AB"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DE LUXE</w:t>
            </w:r>
          </w:p>
        </w:tc>
        <w:tc>
          <w:tcPr>
            <w:tcW w:w="7541" w:type="dxa"/>
            <w:tcBorders>
              <w:top w:val="nil"/>
              <w:left w:val="single" w:sz="8" w:space="0" w:color="auto"/>
              <w:bottom w:val="single" w:sz="8" w:space="0" w:color="auto"/>
              <w:right w:val="single" w:sz="8" w:space="0" w:color="auto"/>
            </w:tcBorders>
            <w:vAlign w:val="center"/>
            <w:hideMark/>
          </w:tcPr>
          <w:p w14:paraId="0858957E" w14:textId="77777777" w:rsidR="00C57C2C" w:rsidRDefault="00C57C2C">
            <w:pPr>
              <w:spacing w:line="276" w:lineRule="auto"/>
              <w:rPr>
                <w:rFonts w:ascii="Calibri" w:hAnsi="Calibri" w:cs="Calibri"/>
                <w:color w:val="000000"/>
                <w:sz w:val="20"/>
                <w:szCs w:val="20"/>
                <w:lang w:val="es-PE"/>
              </w:rPr>
            </w:pPr>
            <w:r>
              <w:rPr>
                <w:rFonts w:ascii="Calibri" w:hAnsi="Calibri" w:cs="Calibri"/>
                <w:color w:val="000000"/>
                <w:sz w:val="20"/>
                <w:szCs w:val="20"/>
              </w:rPr>
              <w:t>GHL LAGO TITICACA</w:t>
            </w:r>
          </w:p>
        </w:tc>
      </w:tr>
    </w:tbl>
    <w:p w14:paraId="42DFB692" w14:textId="77777777" w:rsidR="00C57C2C" w:rsidRDefault="00C57C2C" w:rsidP="00C57C2C">
      <w:pPr>
        <w:jc w:val="center"/>
        <w:rPr>
          <w:b/>
          <w:bCs/>
          <w:color w:val="008000"/>
          <w:sz w:val="32"/>
          <w:szCs w:val="32"/>
          <w:lang w:val="es-PE"/>
        </w:rPr>
      </w:pPr>
    </w:p>
    <w:p w14:paraId="1B6BD85B" w14:textId="77777777" w:rsidR="00C57C2C" w:rsidRDefault="00C57C2C" w:rsidP="00C57C2C">
      <w:pPr>
        <w:jc w:val="center"/>
        <w:rPr>
          <w:rFonts w:asciiTheme="minorHAnsi" w:hAnsiTheme="minorHAnsi" w:cstheme="minorHAnsi"/>
          <w:b/>
          <w:color w:val="339933"/>
          <w:sz w:val="28"/>
          <w:szCs w:val="28"/>
          <w:lang w:val="en-US"/>
        </w:rPr>
      </w:pPr>
      <w:r>
        <w:rPr>
          <w:rFonts w:asciiTheme="minorHAnsi" w:hAnsiTheme="minorHAnsi" w:cstheme="minorHAnsi"/>
          <w:b/>
          <w:color w:val="339933"/>
          <w:sz w:val="28"/>
          <w:szCs w:val="28"/>
          <w:lang w:val="en-US"/>
        </w:rPr>
        <w:t>PARACAS</w:t>
      </w:r>
    </w:p>
    <w:tbl>
      <w:tblPr>
        <w:tblW w:w="8921" w:type="dxa"/>
        <w:tblCellMar>
          <w:left w:w="70" w:type="dxa"/>
          <w:right w:w="70" w:type="dxa"/>
        </w:tblCellMar>
        <w:tblLook w:val="04A0" w:firstRow="1" w:lastRow="0" w:firstColumn="1" w:lastColumn="0" w:noHBand="0" w:noVBand="1"/>
      </w:tblPr>
      <w:tblGrid>
        <w:gridCol w:w="1380"/>
        <w:gridCol w:w="7541"/>
      </w:tblGrid>
      <w:tr w:rsidR="00C57C2C" w14:paraId="57150E93" w14:textId="77777777">
        <w:trPr>
          <w:trHeight w:val="300"/>
        </w:trPr>
        <w:tc>
          <w:tcPr>
            <w:tcW w:w="1380" w:type="dxa"/>
            <w:tcBorders>
              <w:top w:val="single" w:sz="8" w:space="0" w:color="auto"/>
              <w:left w:val="single" w:sz="8" w:space="0" w:color="auto"/>
              <w:bottom w:val="single" w:sz="8" w:space="0" w:color="auto"/>
              <w:right w:val="single" w:sz="8" w:space="0" w:color="auto"/>
            </w:tcBorders>
            <w:noWrap/>
            <w:vAlign w:val="bottom"/>
            <w:hideMark/>
          </w:tcPr>
          <w:p w14:paraId="1357E252" w14:textId="77777777" w:rsidR="00C57C2C" w:rsidRDefault="00C57C2C">
            <w:pPr>
              <w:spacing w:line="276" w:lineRule="auto"/>
              <w:jc w:val="center"/>
              <w:rPr>
                <w:rFonts w:ascii="Calibri" w:hAnsi="Calibri" w:cs="Calibri"/>
                <w:b/>
                <w:bCs/>
                <w:color w:val="000000"/>
                <w:sz w:val="22"/>
                <w:szCs w:val="22"/>
                <w:lang w:val="es-PE" w:eastAsia="es-PE"/>
              </w:rPr>
            </w:pPr>
            <w:r>
              <w:rPr>
                <w:rFonts w:ascii="Calibri" w:hAnsi="Calibri" w:cs="Calibri"/>
                <w:b/>
                <w:bCs/>
                <w:color w:val="000000"/>
                <w:sz w:val="22"/>
                <w:szCs w:val="22"/>
              </w:rPr>
              <w:t>CATEGORY</w:t>
            </w:r>
          </w:p>
        </w:tc>
        <w:tc>
          <w:tcPr>
            <w:tcW w:w="7541" w:type="dxa"/>
            <w:tcBorders>
              <w:top w:val="single" w:sz="8" w:space="0" w:color="auto"/>
              <w:left w:val="nil"/>
              <w:bottom w:val="single" w:sz="8" w:space="0" w:color="auto"/>
              <w:right w:val="single" w:sz="8" w:space="0" w:color="auto"/>
            </w:tcBorders>
            <w:noWrap/>
            <w:vAlign w:val="bottom"/>
            <w:hideMark/>
          </w:tcPr>
          <w:p w14:paraId="2D920D4D" w14:textId="77777777" w:rsidR="00C57C2C" w:rsidRDefault="00C57C2C">
            <w:pPr>
              <w:spacing w:line="276" w:lineRule="auto"/>
              <w:jc w:val="center"/>
              <w:rPr>
                <w:rFonts w:ascii="Calibri" w:hAnsi="Calibri" w:cs="Calibri"/>
                <w:b/>
                <w:bCs/>
                <w:color w:val="000000"/>
                <w:sz w:val="22"/>
                <w:szCs w:val="22"/>
              </w:rPr>
            </w:pPr>
            <w:r>
              <w:rPr>
                <w:rFonts w:ascii="Calibri" w:hAnsi="Calibri" w:cs="Calibri"/>
                <w:b/>
                <w:bCs/>
                <w:color w:val="000000"/>
                <w:sz w:val="22"/>
                <w:szCs w:val="22"/>
              </w:rPr>
              <w:t>HOTELS</w:t>
            </w:r>
          </w:p>
        </w:tc>
      </w:tr>
      <w:tr w:rsidR="00C57C2C" w14:paraId="14E5C524" w14:textId="77777777">
        <w:trPr>
          <w:trHeight w:val="290"/>
        </w:trPr>
        <w:tc>
          <w:tcPr>
            <w:tcW w:w="1380" w:type="dxa"/>
            <w:tcBorders>
              <w:top w:val="nil"/>
              <w:left w:val="single" w:sz="8" w:space="0" w:color="auto"/>
              <w:bottom w:val="nil"/>
              <w:right w:val="single" w:sz="8" w:space="0" w:color="auto"/>
            </w:tcBorders>
            <w:vAlign w:val="center"/>
            <w:hideMark/>
          </w:tcPr>
          <w:p w14:paraId="5DDD01CE"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TOURIST</w:t>
            </w:r>
          </w:p>
        </w:tc>
        <w:tc>
          <w:tcPr>
            <w:tcW w:w="7541" w:type="dxa"/>
            <w:tcBorders>
              <w:top w:val="nil"/>
              <w:left w:val="single" w:sz="8" w:space="0" w:color="auto"/>
              <w:bottom w:val="nil"/>
              <w:right w:val="single" w:sz="8" w:space="0" w:color="auto"/>
            </w:tcBorders>
            <w:noWrap/>
            <w:vAlign w:val="center"/>
            <w:hideMark/>
          </w:tcPr>
          <w:p w14:paraId="029B24F7" w14:textId="77777777" w:rsidR="00C57C2C" w:rsidRDefault="00C57C2C">
            <w:pPr>
              <w:spacing w:line="276" w:lineRule="auto"/>
              <w:rPr>
                <w:rFonts w:ascii="Calibri" w:hAnsi="Calibri" w:cs="Calibri"/>
                <w:color w:val="000000"/>
                <w:sz w:val="20"/>
                <w:szCs w:val="20"/>
                <w:lang w:val="es-PE"/>
              </w:rPr>
            </w:pPr>
            <w:r>
              <w:rPr>
                <w:rFonts w:ascii="Calibri" w:hAnsi="Calibri" w:cs="Calibri"/>
                <w:color w:val="000000"/>
                <w:sz w:val="20"/>
                <w:szCs w:val="20"/>
              </w:rPr>
              <w:t xml:space="preserve">HOTEL EMANCIPADOR </w:t>
            </w:r>
          </w:p>
        </w:tc>
      </w:tr>
      <w:tr w:rsidR="00C57C2C" w14:paraId="3667B382" w14:textId="77777777">
        <w:trPr>
          <w:trHeight w:val="290"/>
        </w:trPr>
        <w:tc>
          <w:tcPr>
            <w:tcW w:w="1380" w:type="dxa"/>
            <w:tcBorders>
              <w:top w:val="nil"/>
              <w:left w:val="single" w:sz="8" w:space="0" w:color="auto"/>
              <w:bottom w:val="nil"/>
              <w:right w:val="single" w:sz="8" w:space="0" w:color="auto"/>
            </w:tcBorders>
            <w:vAlign w:val="center"/>
            <w:hideMark/>
          </w:tcPr>
          <w:p w14:paraId="4DC8AC67"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SUPERIOR</w:t>
            </w:r>
          </w:p>
        </w:tc>
        <w:tc>
          <w:tcPr>
            <w:tcW w:w="7541" w:type="dxa"/>
            <w:tcBorders>
              <w:top w:val="nil"/>
              <w:left w:val="single" w:sz="8" w:space="0" w:color="auto"/>
              <w:bottom w:val="nil"/>
              <w:right w:val="single" w:sz="8" w:space="0" w:color="auto"/>
            </w:tcBorders>
            <w:vAlign w:val="center"/>
            <w:hideMark/>
          </w:tcPr>
          <w:p w14:paraId="268AD059"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 xml:space="preserve">CASA ANDINA SELECT PARACAS / SAN AGUSTIN PARACAS </w:t>
            </w:r>
          </w:p>
        </w:tc>
      </w:tr>
      <w:tr w:rsidR="00C57C2C" w14:paraId="3B396A31" w14:textId="77777777">
        <w:trPr>
          <w:trHeight w:val="290"/>
        </w:trPr>
        <w:tc>
          <w:tcPr>
            <w:tcW w:w="1380" w:type="dxa"/>
            <w:tcBorders>
              <w:top w:val="nil"/>
              <w:left w:val="single" w:sz="8" w:space="0" w:color="auto"/>
              <w:bottom w:val="nil"/>
              <w:right w:val="single" w:sz="8" w:space="0" w:color="auto"/>
            </w:tcBorders>
            <w:vAlign w:val="center"/>
            <w:hideMark/>
          </w:tcPr>
          <w:p w14:paraId="435E5F83"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FIRST</w:t>
            </w:r>
          </w:p>
        </w:tc>
        <w:tc>
          <w:tcPr>
            <w:tcW w:w="7541" w:type="dxa"/>
            <w:tcBorders>
              <w:top w:val="nil"/>
              <w:left w:val="single" w:sz="8" w:space="0" w:color="auto"/>
              <w:bottom w:val="nil"/>
              <w:right w:val="single" w:sz="8" w:space="0" w:color="auto"/>
            </w:tcBorders>
            <w:vAlign w:val="center"/>
            <w:hideMark/>
          </w:tcPr>
          <w:p w14:paraId="168303E7" w14:textId="77777777" w:rsidR="00C57C2C" w:rsidRDefault="00C57C2C">
            <w:pPr>
              <w:spacing w:line="276" w:lineRule="auto"/>
              <w:rPr>
                <w:rFonts w:ascii="Calibri" w:hAnsi="Calibri" w:cs="Calibri"/>
                <w:color w:val="000000"/>
                <w:sz w:val="20"/>
                <w:szCs w:val="20"/>
                <w:lang w:val="es-PE"/>
              </w:rPr>
            </w:pPr>
            <w:r>
              <w:rPr>
                <w:rFonts w:ascii="Calibri" w:hAnsi="Calibri" w:cs="Calibri"/>
                <w:color w:val="000000"/>
                <w:sz w:val="20"/>
                <w:szCs w:val="20"/>
              </w:rPr>
              <w:t>HACIENDA BAHIA PARACAS</w:t>
            </w:r>
          </w:p>
        </w:tc>
      </w:tr>
      <w:tr w:rsidR="00C57C2C" w14:paraId="6E41B270" w14:textId="77777777">
        <w:trPr>
          <w:trHeight w:val="290"/>
        </w:trPr>
        <w:tc>
          <w:tcPr>
            <w:tcW w:w="1380" w:type="dxa"/>
            <w:tcBorders>
              <w:top w:val="nil"/>
              <w:left w:val="single" w:sz="8" w:space="0" w:color="auto"/>
              <w:bottom w:val="single" w:sz="8" w:space="0" w:color="auto"/>
              <w:right w:val="single" w:sz="8" w:space="0" w:color="auto"/>
            </w:tcBorders>
            <w:vAlign w:val="center"/>
            <w:hideMark/>
          </w:tcPr>
          <w:p w14:paraId="24ABB943"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DE LUXE</w:t>
            </w:r>
          </w:p>
        </w:tc>
        <w:tc>
          <w:tcPr>
            <w:tcW w:w="7541" w:type="dxa"/>
            <w:tcBorders>
              <w:top w:val="nil"/>
              <w:left w:val="single" w:sz="8" w:space="0" w:color="auto"/>
              <w:bottom w:val="single" w:sz="8" w:space="0" w:color="auto"/>
              <w:right w:val="single" w:sz="8" w:space="0" w:color="auto"/>
            </w:tcBorders>
            <w:vAlign w:val="center"/>
            <w:hideMark/>
          </w:tcPr>
          <w:p w14:paraId="6AEF028C" w14:textId="77777777" w:rsidR="00C57C2C" w:rsidRDefault="00C57C2C">
            <w:pPr>
              <w:spacing w:line="276" w:lineRule="auto"/>
              <w:rPr>
                <w:rFonts w:ascii="Calibri" w:hAnsi="Calibri" w:cs="Calibri"/>
                <w:color w:val="000000"/>
                <w:sz w:val="20"/>
                <w:szCs w:val="20"/>
                <w:lang w:val="es-PE"/>
              </w:rPr>
            </w:pPr>
            <w:r>
              <w:rPr>
                <w:rFonts w:ascii="Calibri" w:hAnsi="Calibri" w:cs="Calibri"/>
                <w:color w:val="000000"/>
                <w:sz w:val="20"/>
                <w:szCs w:val="20"/>
              </w:rPr>
              <w:t xml:space="preserve">THE LEGEND PARACAS   / ARANWA PARACAS </w:t>
            </w:r>
          </w:p>
        </w:tc>
      </w:tr>
    </w:tbl>
    <w:p w14:paraId="69675D02" w14:textId="77777777" w:rsidR="00C57C2C" w:rsidRDefault="00C57C2C" w:rsidP="00C57C2C">
      <w:pPr>
        <w:jc w:val="center"/>
        <w:rPr>
          <w:rFonts w:asciiTheme="minorHAnsi" w:hAnsiTheme="minorHAnsi" w:cstheme="minorHAnsi"/>
          <w:b/>
          <w:color w:val="339933"/>
          <w:sz w:val="28"/>
          <w:szCs w:val="28"/>
          <w:lang w:val="en-US"/>
        </w:rPr>
      </w:pPr>
    </w:p>
    <w:p w14:paraId="3D680C57" w14:textId="77777777" w:rsidR="00C57C2C" w:rsidRDefault="00C57C2C" w:rsidP="00C57C2C">
      <w:pPr>
        <w:jc w:val="center"/>
        <w:rPr>
          <w:rFonts w:asciiTheme="minorHAnsi" w:hAnsiTheme="minorHAnsi" w:cstheme="minorHAnsi"/>
          <w:b/>
          <w:color w:val="339933"/>
          <w:sz w:val="28"/>
          <w:szCs w:val="28"/>
          <w:lang w:val="en-US"/>
        </w:rPr>
      </w:pPr>
    </w:p>
    <w:p w14:paraId="5BAE2DAF" w14:textId="77777777" w:rsidR="00C57C2C" w:rsidRDefault="00C57C2C" w:rsidP="00C57C2C">
      <w:pPr>
        <w:jc w:val="center"/>
        <w:rPr>
          <w:rFonts w:asciiTheme="minorHAnsi" w:hAnsiTheme="minorHAnsi" w:cstheme="minorHAnsi"/>
          <w:b/>
          <w:color w:val="339933"/>
          <w:sz w:val="28"/>
          <w:szCs w:val="28"/>
          <w:lang w:val="en-US"/>
        </w:rPr>
      </w:pPr>
      <w:r>
        <w:rPr>
          <w:rFonts w:asciiTheme="minorHAnsi" w:hAnsiTheme="minorHAnsi" w:cstheme="minorHAnsi"/>
          <w:b/>
          <w:color w:val="339933"/>
          <w:sz w:val="28"/>
          <w:szCs w:val="28"/>
          <w:lang w:val="en-US"/>
        </w:rPr>
        <w:lastRenderedPageBreak/>
        <w:t>ICA</w:t>
      </w:r>
    </w:p>
    <w:tbl>
      <w:tblPr>
        <w:tblW w:w="8921" w:type="dxa"/>
        <w:tblCellMar>
          <w:left w:w="70" w:type="dxa"/>
          <w:right w:w="70" w:type="dxa"/>
        </w:tblCellMar>
        <w:tblLook w:val="04A0" w:firstRow="1" w:lastRow="0" w:firstColumn="1" w:lastColumn="0" w:noHBand="0" w:noVBand="1"/>
      </w:tblPr>
      <w:tblGrid>
        <w:gridCol w:w="1380"/>
        <w:gridCol w:w="7541"/>
      </w:tblGrid>
      <w:tr w:rsidR="00C57C2C" w14:paraId="577548C5" w14:textId="77777777">
        <w:trPr>
          <w:trHeight w:val="300"/>
        </w:trPr>
        <w:tc>
          <w:tcPr>
            <w:tcW w:w="1380" w:type="dxa"/>
            <w:tcBorders>
              <w:top w:val="single" w:sz="8" w:space="0" w:color="auto"/>
              <w:left w:val="single" w:sz="8" w:space="0" w:color="auto"/>
              <w:bottom w:val="single" w:sz="8" w:space="0" w:color="auto"/>
              <w:right w:val="single" w:sz="8" w:space="0" w:color="auto"/>
            </w:tcBorders>
            <w:noWrap/>
            <w:vAlign w:val="bottom"/>
            <w:hideMark/>
          </w:tcPr>
          <w:p w14:paraId="441B88BC" w14:textId="77777777" w:rsidR="00C57C2C" w:rsidRDefault="00C57C2C">
            <w:pPr>
              <w:spacing w:line="276" w:lineRule="auto"/>
              <w:jc w:val="center"/>
              <w:rPr>
                <w:rFonts w:ascii="Calibri" w:hAnsi="Calibri" w:cs="Calibri"/>
                <w:b/>
                <w:bCs/>
                <w:color w:val="000000"/>
                <w:sz w:val="22"/>
                <w:szCs w:val="22"/>
                <w:lang w:val="es-PE" w:eastAsia="es-PE"/>
              </w:rPr>
            </w:pPr>
            <w:r>
              <w:rPr>
                <w:rFonts w:ascii="Calibri" w:hAnsi="Calibri" w:cs="Calibri"/>
                <w:b/>
                <w:bCs/>
                <w:color w:val="000000"/>
                <w:sz w:val="22"/>
                <w:szCs w:val="22"/>
              </w:rPr>
              <w:t>CATEGORY</w:t>
            </w:r>
          </w:p>
        </w:tc>
        <w:tc>
          <w:tcPr>
            <w:tcW w:w="7541" w:type="dxa"/>
            <w:tcBorders>
              <w:top w:val="single" w:sz="8" w:space="0" w:color="auto"/>
              <w:left w:val="nil"/>
              <w:bottom w:val="single" w:sz="8" w:space="0" w:color="auto"/>
              <w:right w:val="single" w:sz="8" w:space="0" w:color="auto"/>
            </w:tcBorders>
            <w:noWrap/>
            <w:vAlign w:val="bottom"/>
            <w:hideMark/>
          </w:tcPr>
          <w:p w14:paraId="6F597F4B" w14:textId="77777777" w:rsidR="00C57C2C" w:rsidRDefault="00C57C2C">
            <w:pPr>
              <w:spacing w:line="276" w:lineRule="auto"/>
              <w:jc w:val="center"/>
              <w:rPr>
                <w:rFonts w:ascii="Calibri" w:hAnsi="Calibri" w:cs="Calibri"/>
                <w:b/>
                <w:bCs/>
                <w:color w:val="000000"/>
                <w:sz w:val="22"/>
                <w:szCs w:val="22"/>
              </w:rPr>
            </w:pPr>
            <w:r>
              <w:rPr>
                <w:rFonts w:ascii="Calibri" w:hAnsi="Calibri" w:cs="Calibri"/>
                <w:b/>
                <w:bCs/>
                <w:color w:val="000000"/>
                <w:sz w:val="22"/>
                <w:szCs w:val="22"/>
              </w:rPr>
              <w:t>HOTELS</w:t>
            </w:r>
          </w:p>
        </w:tc>
      </w:tr>
      <w:tr w:rsidR="00C57C2C" w14:paraId="7DAE5FA9" w14:textId="77777777">
        <w:trPr>
          <w:trHeight w:val="290"/>
        </w:trPr>
        <w:tc>
          <w:tcPr>
            <w:tcW w:w="1380" w:type="dxa"/>
            <w:tcBorders>
              <w:top w:val="nil"/>
              <w:left w:val="single" w:sz="8" w:space="0" w:color="auto"/>
              <w:bottom w:val="nil"/>
              <w:right w:val="single" w:sz="8" w:space="0" w:color="auto"/>
            </w:tcBorders>
            <w:vAlign w:val="center"/>
            <w:hideMark/>
          </w:tcPr>
          <w:p w14:paraId="49759664"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TOURIST</w:t>
            </w:r>
          </w:p>
        </w:tc>
        <w:tc>
          <w:tcPr>
            <w:tcW w:w="7541" w:type="dxa"/>
            <w:tcBorders>
              <w:top w:val="nil"/>
              <w:left w:val="single" w:sz="8" w:space="0" w:color="auto"/>
              <w:bottom w:val="nil"/>
              <w:right w:val="single" w:sz="8" w:space="0" w:color="auto"/>
            </w:tcBorders>
            <w:noWrap/>
            <w:vAlign w:val="center"/>
            <w:hideMark/>
          </w:tcPr>
          <w:p w14:paraId="3F175897" w14:textId="77777777" w:rsidR="00C57C2C" w:rsidRDefault="00C57C2C">
            <w:pPr>
              <w:spacing w:line="276" w:lineRule="auto"/>
              <w:rPr>
                <w:rFonts w:ascii="Calibri" w:hAnsi="Calibri" w:cs="Calibri"/>
                <w:color w:val="000000"/>
                <w:sz w:val="20"/>
                <w:szCs w:val="20"/>
                <w:lang w:val="es-PE"/>
              </w:rPr>
            </w:pPr>
            <w:r>
              <w:rPr>
                <w:rFonts w:ascii="Calibri" w:hAnsi="Calibri" w:cs="Calibri"/>
                <w:color w:val="000000"/>
                <w:sz w:val="20"/>
                <w:szCs w:val="20"/>
              </w:rPr>
              <w:t>DM MOSONE ICA</w:t>
            </w:r>
          </w:p>
        </w:tc>
      </w:tr>
      <w:tr w:rsidR="00C57C2C" w14:paraId="2F2EF593" w14:textId="77777777">
        <w:trPr>
          <w:trHeight w:val="290"/>
        </w:trPr>
        <w:tc>
          <w:tcPr>
            <w:tcW w:w="1380" w:type="dxa"/>
            <w:tcBorders>
              <w:top w:val="nil"/>
              <w:left w:val="single" w:sz="8" w:space="0" w:color="auto"/>
              <w:bottom w:val="nil"/>
              <w:right w:val="single" w:sz="8" w:space="0" w:color="auto"/>
            </w:tcBorders>
            <w:vAlign w:val="center"/>
            <w:hideMark/>
          </w:tcPr>
          <w:p w14:paraId="2598C930"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SUPERIOR</w:t>
            </w:r>
          </w:p>
        </w:tc>
        <w:tc>
          <w:tcPr>
            <w:tcW w:w="7541" w:type="dxa"/>
            <w:tcBorders>
              <w:top w:val="nil"/>
              <w:left w:val="single" w:sz="8" w:space="0" w:color="auto"/>
              <w:bottom w:val="nil"/>
              <w:right w:val="single" w:sz="8" w:space="0" w:color="auto"/>
            </w:tcBorders>
            <w:vAlign w:val="center"/>
            <w:hideMark/>
          </w:tcPr>
          <w:p w14:paraId="716AF467"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HACIENDA SAN JUAN</w:t>
            </w:r>
          </w:p>
        </w:tc>
      </w:tr>
      <w:tr w:rsidR="00C57C2C" w14:paraId="5B7D082D" w14:textId="77777777">
        <w:trPr>
          <w:trHeight w:val="290"/>
        </w:trPr>
        <w:tc>
          <w:tcPr>
            <w:tcW w:w="1380" w:type="dxa"/>
            <w:tcBorders>
              <w:top w:val="nil"/>
              <w:left w:val="single" w:sz="8" w:space="0" w:color="auto"/>
              <w:bottom w:val="nil"/>
              <w:right w:val="single" w:sz="8" w:space="0" w:color="auto"/>
            </w:tcBorders>
            <w:vAlign w:val="center"/>
            <w:hideMark/>
          </w:tcPr>
          <w:p w14:paraId="378FE072"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FIRST</w:t>
            </w:r>
          </w:p>
        </w:tc>
        <w:tc>
          <w:tcPr>
            <w:tcW w:w="7541" w:type="dxa"/>
            <w:tcBorders>
              <w:top w:val="nil"/>
              <w:left w:val="single" w:sz="8" w:space="0" w:color="auto"/>
              <w:bottom w:val="nil"/>
              <w:right w:val="single" w:sz="8" w:space="0" w:color="auto"/>
            </w:tcBorders>
            <w:vAlign w:val="center"/>
            <w:hideMark/>
          </w:tcPr>
          <w:p w14:paraId="25A2394D" w14:textId="77777777" w:rsidR="00C57C2C" w:rsidRDefault="00C57C2C">
            <w:pPr>
              <w:spacing w:line="276" w:lineRule="auto"/>
              <w:rPr>
                <w:rFonts w:ascii="Calibri" w:hAnsi="Calibri" w:cs="Calibri"/>
                <w:color w:val="000000"/>
                <w:sz w:val="20"/>
                <w:szCs w:val="20"/>
                <w:lang w:val="es-PE"/>
              </w:rPr>
            </w:pPr>
            <w:r>
              <w:rPr>
                <w:rFonts w:ascii="Calibri" w:eastAsia="Calibri" w:hAnsi="Calibri" w:cs="Calibri"/>
                <w:color w:val="000000"/>
                <w:sz w:val="20"/>
                <w:szCs w:val="20"/>
              </w:rPr>
              <w:t>HOTEL VIÑAS DE QUEIROLO</w:t>
            </w:r>
          </w:p>
        </w:tc>
      </w:tr>
      <w:tr w:rsidR="00C57C2C" w14:paraId="3243AAA6" w14:textId="77777777">
        <w:trPr>
          <w:trHeight w:val="290"/>
        </w:trPr>
        <w:tc>
          <w:tcPr>
            <w:tcW w:w="1380" w:type="dxa"/>
            <w:tcBorders>
              <w:top w:val="nil"/>
              <w:left w:val="single" w:sz="8" w:space="0" w:color="auto"/>
              <w:bottom w:val="single" w:sz="8" w:space="0" w:color="auto"/>
              <w:right w:val="single" w:sz="8" w:space="0" w:color="auto"/>
            </w:tcBorders>
            <w:vAlign w:val="center"/>
            <w:hideMark/>
          </w:tcPr>
          <w:p w14:paraId="66AF91F1"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DE LUXE</w:t>
            </w:r>
          </w:p>
        </w:tc>
        <w:tc>
          <w:tcPr>
            <w:tcW w:w="7541" w:type="dxa"/>
            <w:tcBorders>
              <w:top w:val="nil"/>
              <w:left w:val="single" w:sz="8" w:space="0" w:color="auto"/>
              <w:bottom w:val="single" w:sz="8" w:space="0" w:color="auto"/>
              <w:right w:val="single" w:sz="8" w:space="0" w:color="auto"/>
            </w:tcBorders>
            <w:vAlign w:val="center"/>
            <w:hideMark/>
          </w:tcPr>
          <w:p w14:paraId="787EC475" w14:textId="77777777" w:rsidR="00C57C2C" w:rsidRDefault="00C57C2C">
            <w:pPr>
              <w:spacing w:line="276" w:lineRule="auto"/>
              <w:rPr>
                <w:rFonts w:ascii="Calibri" w:hAnsi="Calibri" w:cs="Calibri"/>
                <w:color w:val="000000"/>
                <w:sz w:val="20"/>
                <w:szCs w:val="20"/>
                <w:lang w:val="es-PE"/>
              </w:rPr>
            </w:pPr>
            <w:r>
              <w:rPr>
                <w:rFonts w:ascii="Calibri" w:eastAsia="Calibri" w:hAnsi="Calibri" w:cs="Calibri"/>
                <w:color w:val="000000"/>
                <w:sz w:val="20"/>
                <w:szCs w:val="20"/>
                <w:lang w:val="es-ES"/>
              </w:rPr>
              <w:t>HOTEL VIÑAS DE QUEIROLO SUPERIOR</w:t>
            </w:r>
          </w:p>
        </w:tc>
      </w:tr>
    </w:tbl>
    <w:p w14:paraId="68F67CBE" w14:textId="77777777" w:rsidR="00C57C2C" w:rsidRDefault="00C57C2C" w:rsidP="00C57C2C">
      <w:pPr>
        <w:jc w:val="center"/>
        <w:rPr>
          <w:b/>
          <w:bCs/>
          <w:color w:val="008000"/>
          <w:sz w:val="32"/>
          <w:szCs w:val="32"/>
          <w:lang w:val="es-PE"/>
        </w:rPr>
      </w:pPr>
    </w:p>
    <w:p w14:paraId="531C6814" w14:textId="77777777" w:rsidR="00C57C2C" w:rsidRDefault="00C57C2C" w:rsidP="00C57C2C">
      <w:pPr>
        <w:jc w:val="center"/>
        <w:rPr>
          <w:rFonts w:asciiTheme="minorHAnsi" w:hAnsiTheme="minorHAnsi" w:cstheme="minorHAnsi"/>
          <w:b/>
          <w:color w:val="339933"/>
          <w:sz w:val="28"/>
          <w:szCs w:val="28"/>
          <w:lang w:val="en-US"/>
        </w:rPr>
      </w:pPr>
      <w:r>
        <w:rPr>
          <w:rFonts w:asciiTheme="minorHAnsi" w:hAnsiTheme="minorHAnsi" w:cstheme="minorHAnsi"/>
          <w:b/>
          <w:color w:val="339933"/>
          <w:sz w:val="28"/>
          <w:szCs w:val="28"/>
          <w:lang w:val="en-US"/>
        </w:rPr>
        <w:t>NAZCA</w:t>
      </w:r>
    </w:p>
    <w:tbl>
      <w:tblPr>
        <w:tblW w:w="8921" w:type="dxa"/>
        <w:tblCellMar>
          <w:left w:w="70" w:type="dxa"/>
          <w:right w:w="70" w:type="dxa"/>
        </w:tblCellMar>
        <w:tblLook w:val="04A0" w:firstRow="1" w:lastRow="0" w:firstColumn="1" w:lastColumn="0" w:noHBand="0" w:noVBand="1"/>
      </w:tblPr>
      <w:tblGrid>
        <w:gridCol w:w="1380"/>
        <w:gridCol w:w="7541"/>
      </w:tblGrid>
      <w:tr w:rsidR="00C57C2C" w14:paraId="41A946DB" w14:textId="77777777">
        <w:trPr>
          <w:trHeight w:val="300"/>
        </w:trPr>
        <w:tc>
          <w:tcPr>
            <w:tcW w:w="1380" w:type="dxa"/>
            <w:tcBorders>
              <w:top w:val="single" w:sz="8" w:space="0" w:color="auto"/>
              <w:left w:val="single" w:sz="8" w:space="0" w:color="auto"/>
              <w:bottom w:val="single" w:sz="8" w:space="0" w:color="auto"/>
              <w:right w:val="single" w:sz="8" w:space="0" w:color="auto"/>
            </w:tcBorders>
            <w:noWrap/>
            <w:vAlign w:val="bottom"/>
            <w:hideMark/>
          </w:tcPr>
          <w:p w14:paraId="03D1A60E" w14:textId="77777777" w:rsidR="00C57C2C" w:rsidRDefault="00C57C2C">
            <w:pPr>
              <w:spacing w:line="276" w:lineRule="auto"/>
              <w:jc w:val="center"/>
              <w:rPr>
                <w:rFonts w:ascii="Calibri" w:hAnsi="Calibri" w:cs="Calibri"/>
                <w:b/>
                <w:bCs/>
                <w:color w:val="000000"/>
                <w:sz w:val="22"/>
                <w:szCs w:val="22"/>
                <w:lang w:val="es-PE" w:eastAsia="es-PE"/>
              </w:rPr>
            </w:pPr>
            <w:r>
              <w:rPr>
                <w:rFonts w:ascii="Calibri" w:hAnsi="Calibri" w:cs="Calibri"/>
                <w:b/>
                <w:bCs/>
                <w:color w:val="000000"/>
                <w:sz w:val="22"/>
                <w:szCs w:val="22"/>
              </w:rPr>
              <w:t>CATEGORY</w:t>
            </w:r>
          </w:p>
        </w:tc>
        <w:tc>
          <w:tcPr>
            <w:tcW w:w="7541" w:type="dxa"/>
            <w:tcBorders>
              <w:top w:val="single" w:sz="8" w:space="0" w:color="auto"/>
              <w:left w:val="nil"/>
              <w:bottom w:val="single" w:sz="8" w:space="0" w:color="auto"/>
              <w:right w:val="single" w:sz="8" w:space="0" w:color="auto"/>
            </w:tcBorders>
            <w:noWrap/>
            <w:vAlign w:val="bottom"/>
            <w:hideMark/>
          </w:tcPr>
          <w:p w14:paraId="1CDC11F3" w14:textId="77777777" w:rsidR="00C57C2C" w:rsidRDefault="00C57C2C">
            <w:pPr>
              <w:spacing w:line="276" w:lineRule="auto"/>
              <w:jc w:val="center"/>
              <w:rPr>
                <w:rFonts w:ascii="Calibri" w:hAnsi="Calibri" w:cs="Calibri"/>
                <w:b/>
                <w:bCs/>
                <w:color w:val="000000"/>
                <w:sz w:val="22"/>
                <w:szCs w:val="22"/>
              </w:rPr>
            </w:pPr>
            <w:r>
              <w:rPr>
                <w:rFonts w:ascii="Calibri" w:hAnsi="Calibri" w:cs="Calibri"/>
                <w:b/>
                <w:bCs/>
                <w:color w:val="000000"/>
                <w:sz w:val="22"/>
                <w:szCs w:val="22"/>
              </w:rPr>
              <w:t>HOTELS</w:t>
            </w:r>
          </w:p>
        </w:tc>
      </w:tr>
      <w:tr w:rsidR="00C57C2C" w14:paraId="5E752ED3" w14:textId="77777777">
        <w:trPr>
          <w:trHeight w:val="290"/>
        </w:trPr>
        <w:tc>
          <w:tcPr>
            <w:tcW w:w="1380" w:type="dxa"/>
            <w:tcBorders>
              <w:top w:val="nil"/>
              <w:left w:val="single" w:sz="8" w:space="0" w:color="auto"/>
              <w:bottom w:val="nil"/>
              <w:right w:val="single" w:sz="8" w:space="0" w:color="auto"/>
            </w:tcBorders>
            <w:vAlign w:val="center"/>
            <w:hideMark/>
          </w:tcPr>
          <w:p w14:paraId="16102683"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TOURIST</w:t>
            </w:r>
          </w:p>
        </w:tc>
        <w:tc>
          <w:tcPr>
            <w:tcW w:w="7541" w:type="dxa"/>
            <w:tcBorders>
              <w:top w:val="nil"/>
              <w:left w:val="single" w:sz="8" w:space="0" w:color="auto"/>
              <w:bottom w:val="nil"/>
              <w:right w:val="single" w:sz="8" w:space="0" w:color="auto"/>
            </w:tcBorders>
            <w:noWrap/>
            <w:vAlign w:val="center"/>
            <w:hideMark/>
          </w:tcPr>
          <w:p w14:paraId="04A23919" w14:textId="77777777" w:rsidR="00C57C2C" w:rsidRDefault="00C57C2C">
            <w:pPr>
              <w:spacing w:line="276" w:lineRule="auto"/>
              <w:rPr>
                <w:rFonts w:ascii="Calibri" w:hAnsi="Calibri" w:cs="Calibri"/>
                <w:color w:val="000000"/>
                <w:sz w:val="20"/>
                <w:szCs w:val="20"/>
                <w:lang w:val="es-PE"/>
              </w:rPr>
            </w:pPr>
            <w:r>
              <w:rPr>
                <w:rFonts w:ascii="Calibri" w:hAnsi="Calibri" w:cs="Calibri"/>
                <w:color w:val="000000"/>
                <w:sz w:val="20"/>
                <w:szCs w:val="20"/>
              </w:rPr>
              <w:t xml:space="preserve">NAZCA OASIS </w:t>
            </w:r>
          </w:p>
        </w:tc>
      </w:tr>
      <w:tr w:rsidR="00C57C2C" w14:paraId="44261D10" w14:textId="77777777">
        <w:trPr>
          <w:trHeight w:val="290"/>
        </w:trPr>
        <w:tc>
          <w:tcPr>
            <w:tcW w:w="1380" w:type="dxa"/>
            <w:tcBorders>
              <w:top w:val="nil"/>
              <w:left w:val="single" w:sz="8" w:space="0" w:color="auto"/>
              <w:bottom w:val="nil"/>
              <w:right w:val="single" w:sz="8" w:space="0" w:color="auto"/>
            </w:tcBorders>
            <w:vAlign w:val="center"/>
            <w:hideMark/>
          </w:tcPr>
          <w:p w14:paraId="50923E13"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SUPERIOR</w:t>
            </w:r>
          </w:p>
        </w:tc>
        <w:tc>
          <w:tcPr>
            <w:tcW w:w="7541" w:type="dxa"/>
            <w:tcBorders>
              <w:top w:val="nil"/>
              <w:left w:val="single" w:sz="8" w:space="0" w:color="auto"/>
              <w:bottom w:val="nil"/>
              <w:right w:val="single" w:sz="8" w:space="0" w:color="auto"/>
            </w:tcBorders>
            <w:vAlign w:val="center"/>
            <w:hideMark/>
          </w:tcPr>
          <w:p w14:paraId="15644E8C"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 xml:space="preserve">DM HOTEL NAZCA </w:t>
            </w:r>
          </w:p>
        </w:tc>
      </w:tr>
      <w:tr w:rsidR="00C57C2C" w14:paraId="398FE432" w14:textId="77777777">
        <w:trPr>
          <w:trHeight w:val="290"/>
        </w:trPr>
        <w:tc>
          <w:tcPr>
            <w:tcW w:w="1380" w:type="dxa"/>
            <w:tcBorders>
              <w:top w:val="nil"/>
              <w:left w:val="single" w:sz="8" w:space="0" w:color="auto"/>
              <w:bottom w:val="nil"/>
              <w:right w:val="single" w:sz="8" w:space="0" w:color="auto"/>
            </w:tcBorders>
            <w:vAlign w:val="center"/>
            <w:hideMark/>
          </w:tcPr>
          <w:p w14:paraId="0535BE3E"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FIRST</w:t>
            </w:r>
          </w:p>
        </w:tc>
        <w:tc>
          <w:tcPr>
            <w:tcW w:w="7541" w:type="dxa"/>
            <w:tcBorders>
              <w:top w:val="nil"/>
              <w:left w:val="single" w:sz="8" w:space="0" w:color="auto"/>
              <w:bottom w:val="nil"/>
              <w:right w:val="single" w:sz="8" w:space="0" w:color="auto"/>
            </w:tcBorders>
            <w:vAlign w:val="center"/>
            <w:hideMark/>
          </w:tcPr>
          <w:p w14:paraId="79CFF250" w14:textId="77777777" w:rsidR="00C57C2C" w:rsidRDefault="00C57C2C">
            <w:pPr>
              <w:spacing w:line="276" w:lineRule="auto"/>
              <w:rPr>
                <w:rFonts w:ascii="Calibri" w:hAnsi="Calibri" w:cs="Calibri"/>
                <w:color w:val="000000"/>
                <w:sz w:val="20"/>
                <w:szCs w:val="20"/>
                <w:lang w:val="es-PE"/>
              </w:rPr>
            </w:pPr>
            <w:r>
              <w:rPr>
                <w:rFonts w:ascii="Calibri" w:hAnsi="Calibri" w:cs="Calibri"/>
                <w:color w:val="000000"/>
                <w:sz w:val="20"/>
                <w:szCs w:val="20"/>
              </w:rPr>
              <w:t>CASA ANDINA STANDARD</w:t>
            </w:r>
          </w:p>
        </w:tc>
      </w:tr>
      <w:tr w:rsidR="00C57C2C" w14:paraId="0509DB66" w14:textId="77777777">
        <w:trPr>
          <w:trHeight w:val="290"/>
        </w:trPr>
        <w:tc>
          <w:tcPr>
            <w:tcW w:w="1380" w:type="dxa"/>
            <w:tcBorders>
              <w:top w:val="nil"/>
              <w:left w:val="single" w:sz="8" w:space="0" w:color="auto"/>
              <w:bottom w:val="single" w:sz="8" w:space="0" w:color="auto"/>
              <w:right w:val="single" w:sz="8" w:space="0" w:color="auto"/>
            </w:tcBorders>
            <w:vAlign w:val="center"/>
            <w:hideMark/>
          </w:tcPr>
          <w:p w14:paraId="603212D3" w14:textId="77777777" w:rsidR="00C57C2C" w:rsidRDefault="00C57C2C">
            <w:pPr>
              <w:rPr>
                <w:rFonts w:ascii="Calibri" w:hAnsi="Calibri" w:cs="Calibri"/>
                <w:color w:val="000000"/>
                <w:sz w:val="20"/>
                <w:szCs w:val="20"/>
                <w:lang w:val="es-PE"/>
              </w:rPr>
            </w:pPr>
          </w:p>
        </w:tc>
        <w:tc>
          <w:tcPr>
            <w:tcW w:w="7541" w:type="dxa"/>
            <w:tcBorders>
              <w:top w:val="nil"/>
              <w:left w:val="single" w:sz="8" w:space="0" w:color="auto"/>
              <w:bottom w:val="single" w:sz="8" w:space="0" w:color="auto"/>
              <w:right w:val="single" w:sz="8" w:space="0" w:color="auto"/>
            </w:tcBorders>
            <w:vAlign w:val="center"/>
            <w:hideMark/>
          </w:tcPr>
          <w:p w14:paraId="7C091F7C" w14:textId="77777777" w:rsidR="00C57C2C" w:rsidRDefault="00C57C2C">
            <w:pPr>
              <w:spacing w:line="276" w:lineRule="auto"/>
              <w:rPr>
                <w:rFonts w:asciiTheme="minorHAnsi" w:eastAsiaTheme="minorHAnsi" w:hAnsiTheme="minorHAnsi" w:cstheme="minorBidi"/>
                <w:sz w:val="20"/>
                <w:szCs w:val="20"/>
                <w:lang w:val="es-ES" w:eastAsia="es-ES"/>
              </w:rPr>
            </w:pPr>
          </w:p>
        </w:tc>
      </w:tr>
    </w:tbl>
    <w:p w14:paraId="66329B90" w14:textId="77777777" w:rsidR="00C57C2C" w:rsidRDefault="00C57C2C" w:rsidP="00C57C2C">
      <w:pPr>
        <w:jc w:val="center"/>
        <w:rPr>
          <w:b/>
          <w:bCs/>
          <w:color w:val="008000"/>
          <w:sz w:val="32"/>
          <w:szCs w:val="32"/>
          <w:lang w:val="es-PE"/>
        </w:rPr>
      </w:pPr>
    </w:p>
    <w:p w14:paraId="3E86D667" w14:textId="77777777" w:rsidR="00C57C2C" w:rsidRDefault="00C57C2C" w:rsidP="00C57C2C">
      <w:pPr>
        <w:jc w:val="center"/>
        <w:rPr>
          <w:rFonts w:asciiTheme="minorHAnsi" w:hAnsiTheme="minorHAnsi" w:cstheme="minorHAnsi"/>
          <w:b/>
          <w:color w:val="339933"/>
          <w:sz w:val="28"/>
          <w:szCs w:val="28"/>
          <w:lang w:val="en-US"/>
        </w:rPr>
      </w:pPr>
      <w:r>
        <w:rPr>
          <w:rFonts w:asciiTheme="minorHAnsi" w:hAnsiTheme="minorHAnsi" w:cstheme="minorHAnsi"/>
          <w:b/>
          <w:color w:val="339933"/>
          <w:sz w:val="28"/>
          <w:szCs w:val="28"/>
          <w:lang w:val="en-US"/>
        </w:rPr>
        <w:t>TRUJILLO</w:t>
      </w:r>
    </w:p>
    <w:tbl>
      <w:tblPr>
        <w:tblW w:w="8921" w:type="dxa"/>
        <w:tblCellMar>
          <w:left w:w="70" w:type="dxa"/>
          <w:right w:w="70" w:type="dxa"/>
        </w:tblCellMar>
        <w:tblLook w:val="04A0" w:firstRow="1" w:lastRow="0" w:firstColumn="1" w:lastColumn="0" w:noHBand="0" w:noVBand="1"/>
      </w:tblPr>
      <w:tblGrid>
        <w:gridCol w:w="1380"/>
        <w:gridCol w:w="7541"/>
      </w:tblGrid>
      <w:tr w:rsidR="00C57C2C" w14:paraId="652FF9B1" w14:textId="77777777">
        <w:trPr>
          <w:trHeight w:val="300"/>
        </w:trPr>
        <w:tc>
          <w:tcPr>
            <w:tcW w:w="1380" w:type="dxa"/>
            <w:tcBorders>
              <w:top w:val="single" w:sz="8" w:space="0" w:color="auto"/>
              <w:left w:val="single" w:sz="8" w:space="0" w:color="auto"/>
              <w:bottom w:val="single" w:sz="8" w:space="0" w:color="auto"/>
              <w:right w:val="single" w:sz="8" w:space="0" w:color="auto"/>
            </w:tcBorders>
            <w:noWrap/>
            <w:vAlign w:val="bottom"/>
            <w:hideMark/>
          </w:tcPr>
          <w:p w14:paraId="55DC0742" w14:textId="77777777" w:rsidR="00C57C2C" w:rsidRDefault="00C57C2C">
            <w:pPr>
              <w:spacing w:line="276" w:lineRule="auto"/>
              <w:jc w:val="center"/>
              <w:rPr>
                <w:rFonts w:ascii="Calibri" w:hAnsi="Calibri" w:cs="Calibri"/>
                <w:b/>
                <w:bCs/>
                <w:color w:val="000000"/>
                <w:sz w:val="22"/>
                <w:szCs w:val="22"/>
                <w:lang w:val="es-PE" w:eastAsia="es-PE"/>
              </w:rPr>
            </w:pPr>
            <w:r>
              <w:rPr>
                <w:rFonts w:ascii="Calibri" w:hAnsi="Calibri" w:cs="Calibri"/>
                <w:b/>
                <w:bCs/>
                <w:color w:val="000000"/>
                <w:sz w:val="22"/>
                <w:szCs w:val="22"/>
              </w:rPr>
              <w:t>CATEGORY</w:t>
            </w:r>
          </w:p>
        </w:tc>
        <w:tc>
          <w:tcPr>
            <w:tcW w:w="7541" w:type="dxa"/>
            <w:tcBorders>
              <w:top w:val="single" w:sz="8" w:space="0" w:color="auto"/>
              <w:left w:val="nil"/>
              <w:bottom w:val="single" w:sz="8" w:space="0" w:color="auto"/>
              <w:right w:val="single" w:sz="8" w:space="0" w:color="auto"/>
            </w:tcBorders>
            <w:noWrap/>
            <w:vAlign w:val="bottom"/>
            <w:hideMark/>
          </w:tcPr>
          <w:p w14:paraId="750F40A5" w14:textId="77777777" w:rsidR="00C57C2C" w:rsidRDefault="00C57C2C">
            <w:pPr>
              <w:spacing w:line="276" w:lineRule="auto"/>
              <w:jc w:val="center"/>
              <w:rPr>
                <w:rFonts w:ascii="Calibri" w:hAnsi="Calibri" w:cs="Calibri"/>
                <w:b/>
                <w:bCs/>
                <w:color w:val="000000"/>
                <w:sz w:val="22"/>
                <w:szCs w:val="22"/>
              </w:rPr>
            </w:pPr>
            <w:r>
              <w:rPr>
                <w:rFonts w:ascii="Calibri" w:hAnsi="Calibri" w:cs="Calibri"/>
                <w:b/>
                <w:bCs/>
                <w:color w:val="000000"/>
                <w:sz w:val="22"/>
                <w:szCs w:val="22"/>
              </w:rPr>
              <w:t>HOTELS</w:t>
            </w:r>
          </w:p>
        </w:tc>
      </w:tr>
      <w:tr w:rsidR="00C57C2C" w14:paraId="0E858F00" w14:textId="77777777">
        <w:trPr>
          <w:trHeight w:val="290"/>
        </w:trPr>
        <w:tc>
          <w:tcPr>
            <w:tcW w:w="1380" w:type="dxa"/>
            <w:tcBorders>
              <w:top w:val="nil"/>
              <w:left w:val="single" w:sz="8" w:space="0" w:color="auto"/>
              <w:bottom w:val="nil"/>
              <w:right w:val="single" w:sz="8" w:space="0" w:color="auto"/>
            </w:tcBorders>
            <w:vAlign w:val="center"/>
            <w:hideMark/>
          </w:tcPr>
          <w:p w14:paraId="7C8AEFF6"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TOURIST</w:t>
            </w:r>
          </w:p>
        </w:tc>
        <w:tc>
          <w:tcPr>
            <w:tcW w:w="7541" w:type="dxa"/>
            <w:tcBorders>
              <w:top w:val="nil"/>
              <w:left w:val="single" w:sz="8" w:space="0" w:color="auto"/>
              <w:bottom w:val="nil"/>
              <w:right w:val="single" w:sz="8" w:space="0" w:color="auto"/>
            </w:tcBorders>
            <w:noWrap/>
            <w:vAlign w:val="center"/>
            <w:hideMark/>
          </w:tcPr>
          <w:p w14:paraId="7924A973" w14:textId="77777777" w:rsidR="00C57C2C" w:rsidRDefault="00C57C2C">
            <w:pPr>
              <w:spacing w:line="276" w:lineRule="auto"/>
              <w:rPr>
                <w:rFonts w:ascii="Calibri" w:hAnsi="Calibri" w:cs="Calibri"/>
                <w:color w:val="000000"/>
                <w:sz w:val="20"/>
                <w:szCs w:val="20"/>
                <w:lang w:val="es-PE"/>
              </w:rPr>
            </w:pPr>
            <w:r>
              <w:rPr>
                <w:rFonts w:ascii="Calibri" w:eastAsia="Calibri" w:hAnsi="Calibri" w:cs="Calibri"/>
                <w:color w:val="000000"/>
                <w:sz w:val="20"/>
                <w:szCs w:val="20"/>
              </w:rPr>
              <w:t xml:space="preserve">IBIS TRUJILLO / TIERRA VIVA TRUJILLO </w:t>
            </w:r>
          </w:p>
        </w:tc>
      </w:tr>
      <w:tr w:rsidR="00C57C2C" w14:paraId="4E29B1BB" w14:textId="77777777">
        <w:trPr>
          <w:trHeight w:val="290"/>
        </w:trPr>
        <w:tc>
          <w:tcPr>
            <w:tcW w:w="1380" w:type="dxa"/>
            <w:tcBorders>
              <w:top w:val="nil"/>
              <w:left w:val="single" w:sz="8" w:space="0" w:color="auto"/>
              <w:bottom w:val="nil"/>
              <w:right w:val="single" w:sz="8" w:space="0" w:color="auto"/>
            </w:tcBorders>
            <w:vAlign w:val="center"/>
            <w:hideMark/>
          </w:tcPr>
          <w:p w14:paraId="34CBADF8"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SUPERIOR</w:t>
            </w:r>
          </w:p>
        </w:tc>
        <w:tc>
          <w:tcPr>
            <w:tcW w:w="7541" w:type="dxa"/>
            <w:tcBorders>
              <w:top w:val="nil"/>
              <w:left w:val="single" w:sz="8" w:space="0" w:color="auto"/>
              <w:bottom w:val="nil"/>
              <w:right w:val="single" w:sz="8" w:space="0" w:color="auto"/>
            </w:tcBorders>
            <w:vAlign w:val="center"/>
            <w:hideMark/>
          </w:tcPr>
          <w:p w14:paraId="04DDDB10" w14:textId="77777777" w:rsidR="00C57C2C" w:rsidRDefault="00C57C2C">
            <w:pPr>
              <w:spacing w:line="276" w:lineRule="auto"/>
              <w:rPr>
                <w:rFonts w:ascii="Calibri" w:hAnsi="Calibri" w:cs="Calibri"/>
                <w:color w:val="000000"/>
                <w:sz w:val="20"/>
                <w:szCs w:val="20"/>
              </w:rPr>
            </w:pPr>
            <w:r>
              <w:rPr>
                <w:rFonts w:ascii="Calibri" w:eastAsia="Calibri" w:hAnsi="Calibri" w:cs="Calibri"/>
                <w:color w:val="000000"/>
                <w:sz w:val="20"/>
                <w:szCs w:val="20"/>
                <w:lang w:val="es-ES"/>
              </w:rPr>
              <w:t xml:space="preserve">COSTA DEL SOL EL GOLF </w:t>
            </w:r>
          </w:p>
        </w:tc>
      </w:tr>
      <w:tr w:rsidR="00C57C2C" w14:paraId="3504CE98" w14:textId="77777777">
        <w:trPr>
          <w:trHeight w:val="290"/>
        </w:trPr>
        <w:tc>
          <w:tcPr>
            <w:tcW w:w="1380" w:type="dxa"/>
            <w:tcBorders>
              <w:top w:val="nil"/>
              <w:left w:val="single" w:sz="8" w:space="0" w:color="auto"/>
              <w:bottom w:val="nil"/>
              <w:right w:val="single" w:sz="8" w:space="0" w:color="auto"/>
            </w:tcBorders>
            <w:vAlign w:val="center"/>
            <w:hideMark/>
          </w:tcPr>
          <w:p w14:paraId="30942043"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FIRST</w:t>
            </w:r>
          </w:p>
        </w:tc>
        <w:tc>
          <w:tcPr>
            <w:tcW w:w="7541" w:type="dxa"/>
            <w:tcBorders>
              <w:top w:val="nil"/>
              <w:left w:val="single" w:sz="8" w:space="0" w:color="auto"/>
              <w:bottom w:val="nil"/>
              <w:right w:val="single" w:sz="8" w:space="0" w:color="auto"/>
            </w:tcBorders>
            <w:vAlign w:val="center"/>
            <w:hideMark/>
          </w:tcPr>
          <w:p w14:paraId="3DA66F33" w14:textId="77777777" w:rsidR="00C57C2C" w:rsidRDefault="00C57C2C">
            <w:pPr>
              <w:spacing w:line="276" w:lineRule="auto"/>
              <w:rPr>
                <w:rFonts w:ascii="Calibri" w:hAnsi="Calibri" w:cs="Calibri"/>
                <w:color w:val="000000"/>
                <w:sz w:val="20"/>
                <w:szCs w:val="20"/>
                <w:lang w:val="es-PE"/>
              </w:rPr>
            </w:pPr>
            <w:r>
              <w:rPr>
                <w:rFonts w:ascii="Calibri" w:eastAsia="Calibri" w:hAnsi="Calibri" w:cs="Calibri"/>
                <w:color w:val="000000"/>
                <w:sz w:val="20"/>
                <w:szCs w:val="20"/>
              </w:rPr>
              <w:t xml:space="preserve">COSTA DEL SOL EL GOLF HABITACIÓN SUPERIOR </w:t>
            </w:r>
          </w:p>
        </w:tc>
      </w:tr>
      <w:tr w:rsidR="00C57C2C" w14:paraId="21492AF0" w14:textId="77777777">
        <w:trPr>
          <w:trHeight w:val="290"/>
        </w:trPr>
        <w:tc>
          <w:tcPr>
            <w:tcW w:w="1380" w:type="dxa"/>
            <w:tcBorders>
              <w:top w:val="nil"/>
              <w:left w:val="single" w:sz="8" w:space="0" w:color="auto"/>
              <w:bottom w:val="single" w:sz="8" w:space="0" w:color="auto"/>
              <w:right w:val="single" w:sz="8" w:space="0" w:color="auto"/>
            </w:tcBorders>
            <w:vAlign w:val="center"/>
            <w:hideMark/>
          </w:tcPr>
          <w:p w14:paraId="1476799C"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DE LUXE</w:t>
            </w:r>
          </w:p>
        </w:tc>
        <w:tc>
          <w:tcPr>
            <w:tcW w:w="7541" w:type="dxa"/>
            <w:tcBorders>
              <w:top w:val="nil"/>
              <w:left w:val="single" w:sz="8" w:space="0" w:color="auto"/>
              <w:bottom w:val="single" w:sz="8" w:space="0" w:color="auto"/>
              <w:right w:val="single" w:sz="8" w:space="0" w:color="auto"/>
            </w:tcBorders>
            <w:vAlign w:val="center"/>
            <w:hideMark/>
          </w:tcPr>
          <w:p w14:paraId="202407BA" w14:textId="77777777" w:rsidR="00C57C2C" w:rsidRDefault="00C57C2C">
            <w:pPr>
              <w:spacing w:line="276" w:lineRule="auto"/>
              <w:rPr>
                <w:rFonts w:ascii="Calibri" w:hAnsi="Calibri" w:cs="Calibri"/>
                <w:color w:val="000000"/>
                <w:sz w:val="20"/>
                <w:szCs w:val="20"/>
                <w:lang w:val="es-PE"/>
              </w:rPr>
            </w:pPr>
            <w:r>
              <w:rPr>
                <w:rFonts w:ascii="Calibri" w:eastAsia="Calibri" w:hAnsi="Calibri" w:cs="Calibri"/>
                <w:color w:val="000000"/>
                <w:sz w:val="20"/>
                <w:szCs w:val="20"/>
                <w:lang w:val="es-ES"/>
              </w:rPr>
              <w:t xml:space="preserve">COSTA DEL SOL TRUJILLO CENTRO JR. SUITE </w:t>
            </w:r>
          </w:p>
        </w:tc>
      </w:tr>
    </w:tbl>
    <w:p w14:paraId="0F00EDCA" w14:textId="77777777" w:rsidR="00C57C2C" w:rsidRDefault="00C57C2C" w:rsidP="00C57C2C">
      <w:pPr>
        <w:jc w:val="center"/>
        <w:rPr>
          <w:b/>
          <w:bCs/>
          <w:color w:val="008000"/>
          <w:sz w:val="32"/>
          <w:szCs w:val="32"/>
          <w:lang w:val="es-PE"/>
        </w:rPr>
      </w:pPr>
    </w:p>
    <w:p w14:paraId="31AF257E" w14:textId="77777777" w:rsidR="00C57C2C" w:rsidRDefault="00C57C2C" w:rsidP="00C57C2C">
      <w:pPr>
        <w:jc w:val="center"/>
        <w:rPr>
          <w:b/>
          <w:bCs/>
          <w:color w:val="008000"/>
          <w:sz w:val="32"/>
          <w:szCs w:val="32"/>
          <w:lang w:val="es-PE"/>
        </w:rPr>
      </w:pPr>
    </w:p>
    <w:p w14:paraId="273E14B6" w14:textId="77777777" w:rsidR="00C57C2C" w:rsidRDefault="00C57C2C" w:rsidP="00C57C2C">
      <w:pPr>
        <w:jc w:val="center"/>
        <w:rPr>
          <w:rFonts w:asciiTheme="minorHAnsi" w:hAnsiTheme="minorHAnsi" w:cstheme="minorHAnsi"/>
          <w:b/>
          <w:color w:val="339933"/>
          <w:sz w:val="28"/>
          <w:szCs w:val="28"/>
          <w:lang w:val="en-US"/>
        </w:rPr>
      </w:pPr>
      <w:r>
        <w:rPr>
          <w:rFonts w:asciiTheme="minorHAnsi" w:hAnsiTheme="minorHAnsi" w:cstheme="minorHAnsi"/>
          <w:b/>
          <w:color w:val="339933"/>
          <w:sz w:val="28"/>
          <w:szCs w:val="28"/>
          <w:lang w:val="en-US"/>
        </w:rPr>
        <w:t>CHICLAYO</w:t>
      </w:r>
    </w:p>
    <w:tbl>
      <w:tblPr>
        <w:tblW w:w="8921" w:type="dxa"/>
        <w:tblCellMar>
          <w:left w:w="70" w:type="dxa"/>
          <w:right w:w="70" w:type="dxa"/>
        </w:tblCellMar>
        <w:tblLook w:val="04A0" w:firstRow="1" w:lastRow="0" w:firstColumn="1" w:lastColumn="0" w:noHBand="0" w:noVBand="1"/>
      </w:tblPr>
      <w:tblGrid>
        <w:gridCol w:w="1380"/>
        <w:gridCol w:w="7541"/>
      </w:tblGrid>
      <w:tr w:rsidR="00C57C2C" w14:paraId="328DD1FC" w14:textId="77777777">
        <w:trPr>
          <w:trHeight w:val="300"/>
        </w:trPr>
        <w:tc>
          <w:tcPr>
            <w:tcW w:w="1380" w:type="dxa"/>
            <w:tcBorders>
              <w:top w:val="single" w:sz="8" w:space="0" w:color="auto"/>
              <w:left w:val="single" w:sz="8" w:space="0" w:color="auto"/>
              <w:bottom w:val="single" w:sz="8" w:space="0" w:color="auto"/>
              <w:right w:val="single" w:sz="8" w:space="0" w:color="auto"/>
            </w:tcBorders>
            <w:noWrap/>
            <w:vAlign w:val="bottom"/>
            <w:hideMark/>
          </w:tcPr>
          <w:p w14:paraId="13AD5DF7" w14:textId="77777777" w:rsidR="00C57C2C" w:rsidRDefault="00C57C2C">
            <w:pPr>
              <w:spacing w:line="276" w:lineRule="auto"/>
              <w:jc w:val="center"/>
              <w:rPr>
                <w:rFonts w:ascii="Calibri" w:hAnsi="Calibri" w:cs="Calibri"/>
                <w:b/>
                <w:bCs/>
                <w:color w:val="000000"/>
                <w:sz w:val="22"/>
                <w:szCs w:val="22"/>
                <w:lang w:val="es-PE" w:eastAsia="es-PE"/>
              </w:rPr>
            </w:pPr>
            <w:r>
              <w:rPr>
                <w:rFonts w:ascii="Calibri" w:hAnsi="Calibri" w:cs="Calibri"/>
                <w:b/>
                <w:bCs/>
                <w:color w:val="000000"/>
                <w:sz w:val="22"/>
                <w:szCs w:val="22"/>
              </w:rPr>
              <w:t>CATEGORY</w:t>
            </w:r>
          </w:p>
        </w:tc>
        <w:tc>
          <w:tcPr>
            <w:tcW w:w="7541" w:type="dxa"/>
            <w:tcBorders>
              <w:top w:val="single" w:sz="8" w:space="0" w:color="auto"/>
              <w:left w:val="nil"/>
              <w:bottom w:val="single" w:sz="8" w:space="0" w:color="auto"/>
              <w:right w:val="single" w:sz="8" w:space="0" w:color="auto"/>
            </w:tcBorders>
            <w:noWrap/>
            <w:vAlign w:val="bottom"/>
            <w:hideMark/>
          </w:tcPr>
          <w:p w14:paraId="7CFA8A05" w14:textId="77777777" w:rsidR="00C57C2C" w:rsidRDefault="00C57C2C">
            <w:pPr>
              <w:spacing w:line="276" w:lineRule="auto"/>
              <w:jc w:val="center"/>
              <w:rPr>
                <w:rFonts w:ascii="Calibri" w:hAnsi="Calibri" w:cs="Calibri"/>
                <w:b/>
                <w:bCs/>
                <w:color w:val="000000"/>
                <w:sz w:val="22"/>
                <w:szCs w:val="22"/>
              </w:rPr>
            </w:pPr>
            <w:r>
              <w:rPr>
                <w:rFonts w:ascii="Calibri" w:hAnsi="Calibri" w:cs="Calibri"/>
                <w:b/>
                <w:bCs/>
                <w:color w:val="000000"/>
                <w:sz w:val="22"/>
                <w:szCs w:val="22"/>
              </w:rPr>
              <w:t>HOTELS</w:t>
            </w:r>
          </w:p>
        </w:tc>
      </w:tr>
      <w:tr w:rsidR="00C57C2C" w14:paraId="5E20EC32" w14:textId="77777777">
        <w:trPr>
          <w:trHeight w:val="290"/>
        </w:trPr>
        <w:tc>
          <w:tcPr>
            <w:tcW w:w="1380" w:type="dxa"/>
            <w:tcBorders>
              <w:top w:val="nil"/>
              <w:left w:val="single" w:sz="8" w:space="0" w:color="auto"/>
              <w:bottom w:val="nil"/>
              <w:right w:val="single" w:sz="8" w:space="0" w:color="auto"/>
            </w:tcBorders>
            <w:vAlign w:val="center"/>
            <w:hideMark/>
          </w:tcPr>
          <w:p w14:paraId="05BD873E"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TOURIST</w:t>
            </w:r>
          </w:p>
        </w:tc>
        <w:tc>
          <w:tcPr>
            <w:tcW w:w="7541" w:type="dxa"/>
            <w:tcBorders>
              <w:top w:val="nil"/>
              <w:left w:val="single" w:sz="8" w:space="0" w:color="auto"/>
              <w:bottom w:val="nil"/>
              <w:right w:val="single" w:sz="8" w:space="0" w:color="auto"/>
            </w:tcBorders>
            <w:noWrap/>
            <w:vAlign w:val="center"/>
            <w:hideMark/>
          </w:tcPr>
          <w:p w14:paraId="52FA0F11" w14:textId="77777777" w:rsidR="00C57C2C" w:rsidRDefault="00C57C2C">
            <w:pPr>
              <w:spacing w:line="276" w:lineRule="auto"/>
              <w:rPr>
                <w:rFonts w:ascii="Calibri" w:hAnsi="Calibri" w:cs="Calibri"/>
                <w:color w:val="000000"/>
                <w:sz w:val="20"/>
                <w:szCs w:val="20"/>
                <w:lang w:val="es-PE"/>
              </w:rPr>
            </w:pPr>
            <w:r>
              <w:rPr>
                <w:rFonts w:ascii="Calibri" w:hAnsi="Calibri" w:cs="Calibri"/>
                <w:color w:val="000000"/>
                <w:sz w:val="20"/>
                <w:szCs w:val="20"/>
              </w:rPr>
              <w:t>INTI HOTEL</w:t>
            </w:r>
          </w:p>
        </w:tc>
      </w:tr>
      <w:tr w:rsidR="00C57C2C" w14:paraId="30F8CC96" w14:textId="77777777">
        <w:trPr>
          <w:trHeight w:val="290"/>
        </w:trPr>
        <w:tc>
          <w:tcPr>
            <w:tcW w:w="1380" w:type="dxa"/>
            <w:tcBorders>
              <w:top w:val="nil"/>
              <w:left w:val="single" w:sz="8" w:space="0" w:color="auto"/>
              <w:bottom w:val="nil"/>
              <w:right w:val="single" w:sz="8" w:space="0" w:color="auto"/>
            </w:tcBorders>
            <w:vAlign w:val="center"/>
            <w:hideMark/>
          </w:tcPr>
          <w:p w14:paraId="30121F05"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lang w:val="en-US"/>
              </w:rPr>
              <w:t>SUPERIOR</w:t>
            </w:r>
          </w:p>
        </w:tc>
        <w:tc>
          <w:tcPr>
            <w:tcW w:w="7541" w:type="dxa"/>
            <w:tcBorders>
              <w:top w:val="nil"/>
              <w:left w:val="single" w:sz="8" w:space="0" w:color="auto"/>
              <w:bottom w:val="nil"/>
              <w:right w:val="single" w:sz="8" w:space="0" w:color="auto"/>
            </w:tcBorders>
            <w:vAlign w:val="center"/>
            <w:hideMark/>
          </w:tcPr>
          <w:p w14:paraId="423CC906" w14:textId="77777777" w:rsidR="00C57C2C" w:rsidRDefault="00C57C2C">
            <w:pPr>
              <w:spacing w:line="276" w:lineRule="auto"/>
              <w:rPr>
                <w:rFonts w:ascii="Calibri" w:hAnsi="Calibri" w:cs="Calibri"/>
                <w:color w:val="000000"/>
                <w:sz w:val="20"/>
                <w:szCs w:val="20"/>
              </w:rPr>
            </w:pPr>
            <w:proofErr w:type="gramStart"/>
            <w:r>
              <w:rPr>
                <w:rFonts w:ascii="Calibri" w:hAnsi="Calibri" w:cs="Calibri"/>
                <w:color w:val="000000"/>
                <w:sz w:val="20"/>
                <w:szCs w:val="20"/>
              </w:rPr>
              <w:t>WINMEIER  HOTEL</w:t>
            </w:r>
            <w:proofErr w:type="gramEnd"/>
          </w:p>
        </w:tc>
      </w:tr>
      <w:tr w:rsidR="00C57C2C" w14:paraId="112FA12E" w14:textId="77777777">
        <w:trPr>
          <w:trHeight w:val="290"/>
        </w:trPr>
        <w:tc>
          <w:tcPr>
            <w:tcW w:w="1380" w:type="dxa"/>
            <w:tcBorders>
              <w:top w:val="nil"/>
              <w:left w:val="single" w:sz="8" w:space="0" w:color="auto"/>
              <w:bottom w:val="nil"/>
              <w:right w:val="single" w:sz="8" w:space="0" w:color="auto"/>
            </w:tcBorders>
            <w:vAlign w:val="center"/>
            <w:hideMark/>
          </w:tcPr>
          <w:p w14:paraId="53CD756D"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FIRST</w:t>
            </w:r>
          </w:p>
        </w:tc>
        <w:tc>
          <w:tcPr>
            <w:tcW w:w="7541" w:type="dxa"/>
            <w:tcBorders>
              <w:top w:val="nil"/>
              <w:left w:val="single" w:sz="8" w:space="0" w:color="auto"/>
              <w:bottom w:val="nil"/>
              <w:right w:val="single" w:sz="8" w:space="0" w:color="auto"/>
            </w:tcBorders>
            <w:vAlign w:val="center"/>
            <w:hideMark/>
          </w:tcPr>
          <w:p w14:paraId="0C1EB5C3" w14:textId="77777777" w:rsidR="00C57C2C" w:rsidRDefault="00C57C2C">
            <w:pPr>
              <w:spacing w:line="276" w:lineRule="auto"/>
              <w:rPr>
                <w:rFonts w:ascii="Calibri" w:hAnsi="Calibri" w:cs="Calibri"/>
                <w:color w:val="000000"/>
                <w:sz w:val="20"/>
                <w:szCs w:val="20"/>
                <w:lang w:val="es-PE"/>
              </w:rPr>
            </w:pPr>
            <w:r>
              <w:rPr>
                <w:rFonts w:ascii="Calibri" w:hAnsi="Calibri" w:cs="Calibri"/>
                <w:color w:val="000000"/>
                <w:sz w:val="20"/>
                <w:szCs w:val="20"/>
              </w:rPr>
              <w:t xml:space="preserve">WYNDHAM COSTA DEL SOL </w:t>
            </w:r>
          </w:p>
        </w:tc>
      </w:tr>
      <w:tr w:rsidR="00C57C2C" w14:paraId="7AFB2568" w14:textId="77777777">
        <w:trPr>
          <w:trHeight w:val="290"/>
        </w:trPr>
        <w:tc>
          <w:tcPr>
            <w:tcW w:w="1380" w:type="dxa"/>
            <w:tcBorders>
              <w:top w:val="nil"/>
              <w:left w:val="single" w:sz="8" w:space="0" w:color="auto"/>
              <w:bottom w:val="single" w:sz="8" w:space="0" w:color="auto"/>
              <w:right w:val="single" w:sz="8" w:space="0" w:color="auto"/>
            </w:tcBorders>
            <w:vAlign w:val="center"/>
            <w:hideMark/>
          </w:tcPr>
          <w:p w14:paraId="6B47230C" w14:textId="77777777" w:rsidR="00C57C2C" w:rsidRDefault="00C57C2C">
            <w:pPr>
              <w:spacing w:line="276" w:lineRule="auto"/>
              <w:rPr>
                <w:rFonts w:ascii="Calibri" w:hAnsi="Calibri" w:cs="Calibri"/>
                <w:color w:val="000000"/>
                <w:sz w:val="20"/>
                <w:szCs w:val="20"/>
              </w:rPr>
            </w:pPr>
            <w:r>
              <w:rPr>
                <w:rFonts w:ascii="Calibri" w:hAnsi="Calibri" w:cs="Calibri"/>
                <w:color w:val="000000"/>
                <w:sz w:val="20"/>
                <w:szCs w:val="20"/>
              </w:rPr>
              <w:t>DE LUXE</w:t>
            </w:r>
          </w:p>
        </w:tc>
        <w:tc>
          <w:tcPr>
            <w:tcW w:w="7541" w:type="dxa"/>
            <w:tcBorders>
              <w:top w:val="nil"/>
              <w:left w:val="single" w:sz="8" w:space="0" w:color="auto"/>
              <w:bottom w:val="single" w:sz="8" w:space="0" w:color="auto"/>
              <w:right w:val="single" w:sz="8" w:space="0" w:color="auto"/>
            </w:tcBorders>
            <w:vAlign w:val="center"/>
            <w:hideMark/>
          </w:tcPr>
          <w:p w14:paraId="23186C30" w14:textId="77777777" w:rsidR="00C57C2C" w:rsidRDefault="00C57C2C">
            <w:pPr>
              <w:spacing w:line="276" w:lineRule="auto"/>
              <w:rPr>
                <w:rFonts w:ascii="Calibri" w:hAnsi="Calibri" w:cs="Calibri"/>
                <w:color w:val="000000"/>
                <w:sz w:val="20"/>
                <w:szCs w:val="20"/>
                <w:lang w:val="es-PE"/>
              </w:rPr>
            </w:pPr>
            <w:r>
              <w:rPr>
                <w:rFonts w:ascii="Calibri" w:hAnsi="Calibri" w:cs="Calibri"/>
                <w:color w:val="000000"/>
                <w:sz w:val="20"/>
                <w:szCs w:val="20"/>
              </w:rPr>
              <w:t>CASA ANDINA SELECT</w:t>
            </w:r>
          </w:p>
        </w:tc>
      </w:tr>
    </w:tbl>
    <w:p w14:paraId="4C5F4507" w14:textId="77777777" w:rsidR="00700FB3" w:rsidRDefault="00700FB3" w:rsidP="000745B1">
      <w:pPr>
        <w:rPr>
          <w:rFonts w:asciiTheme="minorHAnsi" w:hAnsiTheme="minorHAnsi" w:cstheme="minorHAnsi"/>
          <w:b/>
          <w:bCs/>
          <w:color w:val="000000"/>
          <w:sz w:val="16"/>
          <w:szCs w:val="16"/>
        </w:rPr>
      </w:pPr>
    </w:p>
    <w:p w14:paraId="032933E1" w14:textId="77777777" w:rsidR="00C57C2C" w:rsidRDefault="00C57C2C" w:rsidP="000745B1">
      <w:pPr>
        <w:rPr>
          <w:rFonts w:asciiTheme="minorHAnsi" w:hAnsiTheme="minorHAnsi" w:cstheme="minorHAnsi"/>
          <w:b/>
          <w:bCs/>
          <w:color w:val="000000"/>
          <w:sz w:val="16"/>
          <w:szCs w:val="16"/>
        </w:rPr>
      </w:pPr>
    </w:p>
    <w:p w14:paraId="528631A3" w14:textId="77777777" w:rsidR="00C57C2C" w:rsidRDefault="00C57C2C" w:rsidP="000745B1">
      <w:pPr>
        <w:rPr>
          <w:rFonts w:asciiTheme="minorHAnsi" w:hAnsiTheme="minorHAnsi" w:cstheme="minorHAnsi"/>
          <w:b/>
          <w:bCs/>
          <w:color w:val="000000"/>
          <w:sz w:val="16"/>
          <w:szCs w:val="16"/>
        </w:rPr>
      </w:pPr>
    </w:p>
    <w:p w14:paraId="6C42D38A" w14:textId="77777777" w:rsidR="00C57C2C" w:rsidRDefault="00C57C2C" w:rsidP="000745B1">
      <w:pPr>
        <w:rPr>
          <w:rFonts w:asciiTheme="minorHAnsi" w:hAnsiTheme="minorHAnsi" w:cstheme="minorHAnsi"/>
          <w:b/>
          <w:bCs/>
          <w:color w:val="000000"/>
          <w:sz w:val="16"/>
          <w:szCs w:val="16"/>
        </w:rPr>
      </w:pPr>
    </w:p>
    <w:p w14:paraId="393203E9" w14:textId="77777777" w:rsidR="00C57C2C" w:rsidRDefault="00C57C2C" w:rsidP="000745B1">
      <w:pPr>
        <w:rPr>
          <w:rFonts w:asciiTheme="minorHAnsi" w:hAnsiTheme="minorHAnsi" w:cstheme="minorHAnsi"/>
          <w:b/>
          <w:bCs/>
          <w:color w:val="000000"/>
          <w:sz w:val="16"/>
          <w:szCs w:val="16"/>
        </w:rPr>
      </w:pPr>
    </w:p>
    <w:p w14:paraId="240FD597" w14:textId="77777777" w:rsidR="00C57C2C" w:rsidRDefault="00C57C2C" w:rsidP="000745B1">
      <w:pPr>
        <w:rPr>
          <w:rFonts w:asciiTheme="minorHAnsi" w:hAnsiTheme="minorHAnsi" w:cstheme="minorHAnsi"/>
          <w:b/>
          <w:bCs/>
          <w:color w:val="000000"/>
          <w:sz w:val="16"/>
          <w:szCs w:val="16"/>
        </w:rPr>
      </w:pPr>
    </w:p>
    <w:p w14:paraId="2626B53A" w14:textId="77777777" w:rsidR="00C57C2C" w:rsidRDefault="00C57C2C" w:rsidP="000745B1">
      <w:pPr>
        <w:rPr>
          <w:rFonts w:asciiTheme="minorHAnsi" w:hAnsiTheme="minorHAnsi" w:cstheme="minorHAnsi"/>
          <w:b/>
          <w:bCs/>
          <w:color w:val="000000"/>
          <w:sz w:val="16"/>
          <w:szCs w:val="16"/>
        </w:rPr>
      </w:pPr>
    </w:p>
    <w:p w14:paraId="34E079B5" w14:textId="77777777" w:rsidR="00C57C2C" w:rsidRDefault="00C57C2C" w:rsidP="000745B1">
      <w:pPr>
        <w:rPr>
          <w:rFonts w:asciiTheme="minorHAnsi" w:hAnsiTheme="minorHAnsi" w:cstheme="minorHAnsi"/>
          <w:b/>
          <w:bCs/>
          <w:color w:val="000000"/>
          <w:sz w:val="16"/>
          <w:szCs w:val="16"/>
        </w:rPr>
      </w:pPr>
    </w:p>
    <w:p w14:paraId="6D891F80" w14:textId="77777777" w:rsidR="00C57C2C" w:rsidRDefault="00C57C2C" w:rsidP="000745B1">
      <w:pPr>
        <w:rPr>
          <w:rFonts w:asciiTheme="minorHAnsi" w:hAnsiTheme="minorHAnsi" w:cstheme="minorHAnsi"/>
          <w:b/>
          <w:bCs/>
          <w:color w:val="000000"/>
          <w:sz w:val="16"/>
          <w:szCs w:val="16"/>
        </w:rPr>
      </w:pPr>
    </w:p>
    <w:p w14:paraId="15A6ECB3" w14:textId="77777777" w:rsidR="00C57C2C" w:rsidRDefault="00C57C2C" w:rsidP="000745B1">
      <w:pPr>
        <w:rPr>
          <w:rFonts w:asciiTheme="minorHAnsi" w:hAnsiTheme="minorHAnsi" w:cstheme="minorHAnsi"/>
          <w:b/>
          <w:bCs/>
          <w:color w:val="000000"/>
          <w:sz w:val="16"/>
          <w:szCs w:val="16"/>
        </w:rPr>
      </w:pPr>
    </w:p>
    <w:p w14:paraId="2ABE9197" w14:textId="77777777" w:rsidR="00C57C2C" w:rsidRDefault="00C57C2C" w:rsidP="000745B1">
      <w:pPr>
        <w:rPr>
          <w:rFonts w:asciiTheme="minorHAnsi" w:hAnsiTheme="minorHAnsi" w:cstheme="minorHAnsi"/>
          <w:b/>
          <w:bCs/>
          <w:color w:val="000000"/>
          <w:sz w:val="16"/>
          <w:szCs w:val="16"/>
        </w:rPr>
      </w:pPr>
    </w:p>
    <w:p w14:paraId="2ACB09BA" w14:textId="77777777" w:rsidR="00C57C2C" w:rsidRDefault="00C57C2C" w:rsidP="000745B1">
      <w:pPr>
        <w:rPr>
          <w:rFonts w:asciiTheme="minorHAnsi" w:hAnsiTheme="minorHAnsi" w:cstheme="minorHAnsi"/>
          <w:b/>
          <w:bCs/>
          <w:color w:val="000000"/>
          <w:sz w:val="16"/>
          <w:szCs w:val="16"/>
        </w:rPr>
      </w:pPr>
    </w:p>
    <w:p w14:paraId="36790157" w14:textId="77777777" w:rsidR="00C57C2C" w:rsidRDefault="00C57C2C" w:rsidP="000745B1">
      <w:pPr>
        <w:rPr>
          <w:rFonts w:asciiTheme="minorHAnsi" w:hAnsiTheme="minorHAnsi" w:cstheme="minorHAnsi"/>
          <w:b/>
          <w:bCs/>
          <w:color w:val="000000"/>
          <w:sz w:val="16"/>
          <w:szCs w:val="16"/>
        </w:rPr>
      </w:pPr>
    </w:p>
    <w:p w14:paraId="23D0F447" w14:textId="77777777" w:rsidR="00C57C2C" w:rsidRDefault="00C57C2C" w:rsidP="000745B1">
      <w:pPr>
        <w:rPr>
          <w:rFonts w:asciiTheme="minorHAnsi" w:hAnsiTheme="minorHAnsi" w:cstheme="minorHAnsi"/>
          <w:b/>
          <w:bCs/>
          <w:color w:val="000000"/>
          <w:sz w:val="16"/>
          <w:szCs w:val="16"/>
        </w:rPr>
      </w:pPr>
    </w:p>
    <w:p w14:paraId="3BBDD3B7" w14:textId="77777777" w:rsidR="00C57C2C" w:rsidRDefault="00C57C2C" w:rsidP="00C57C2C">
      <w:pPr>
        <w:jc w:val="center"/>
        <w:rPr>
          <w:b/>
          <w:bCs/>
          <w:color w:val="008000"/>
          <w:sz w:val="32"/>
          <w:szCs w:val="32"/>
          <w:lang w:val="en-US"/>
        </w:rPr>
      </w:pPr>
      <w:r>
        <w:rPr>
          <w:rFonts w:asciiTheme="minorHAnsi" w:hAnsiTheme="minorHAnsi" w:cstheme="minorHAnsi"/>
          <w:b/>
          <w:bCs/>
          <w:color w:val="008000"/>
          <w:sz w:val="36"/>
          <w:szCs w:val="36"/>
          <w:lang w:val="en-US"/>
        </w:rPr>
        <w:t>CONDITIONS</w:t>
      </w:r>
    </w:p>
    <w:p w14:paraId="7C6FDE8E" w14:textId="77777777" w:rsidR="00C57C2C" w:rsidRDefault="00C57C2C" w:rsidP="00C57C2C">
      <w:pPr>
        <w:pStyle w:val="Prrafodelista"/>
        <w:numPr>
          <w:ilvl w:val="0"/>
          <w:numId w:val="16"/>
        </w:numPr>
        <w:rPr>
          <w:rFonts w:asciiTheme="minorHAnsi" w:hAnsiTheme="minorHAnsi" w:cstheme="minorHAnsi"/>
          <w:sz w:val="22"/>
          <w:szCs w:val="22"/>
          <w:lang w:val="en-GB"/>
        </w:rPr>
      </w:pPr>
      <w:r>
        <w:rPr>
          <w:rFonts w:asciiTheme="minorHAnsi" w:hAnsiTheme="minorHAnsi" w:cstheme="minorHAnsi"/>
          <w:sz w:val="22"/>
          <w:szCs w:val="22"/>
          <w:lang w:val="en-GB"/>
        </w:rPr>
        <w:t>Rates per person in US $ dollars, based on room occupancy selected</w:t>
      </w:r>
    </w:p>
    <w:p w14:paraId="6AB9EDF0" w14:textId="77777777" w:rsidR="00C57C2C" w:rsidRDefault="00C57C2C" w:rsidP="00C57C2C">
      <w:pPr>
        <w:pStyle w:val="Prrafodelista"/>
        <w:numPr>
          <w:ilvl w:val="0"/>
          <w:numId w:val="16"/>
        </w:numPr>
        <w:rPr>
          <w:rFonts w:asciiTheme="minorHAnsi" w:hAnsiTheme="minorHAnsi" w:cstheme="minorHAnsi"/>
          <w:sz w:val="22"/>
          <w:szCs w:val="22"/>
          <w:lang w:val="en-GB"/>
        </w:rPr>
      </w:pPr>
      <w:r>
        <w:rPr>
          <w:rFonts w:asciiTheme="minorHAnsi" w:hAnsiTheme="minorHAnsi" w:cstheme="minorHAnsi"/>
          <w:sz w:val="22"/>
          <w:szCs w:val="22"/>
          <w:lang w:val="en-GB"/>
        </w:rPr>
        <w:t xml:space="preserve">All rates are net, </w:t>
      </w:r>
      <w:proofErr w:type="spellStart"/>
      <w:r>
        <w:rPr>
          <w:rFonts w:asciiTheme="minorHAnsi" w:hAnsiTheme="minorHAnsi" w:cstheme="minorHAnsi"/>
          <w:sz w:val="22"/>
          <w:szCs w:val="22"/>
          <w:lang w:val="en-GB"/>
        </w:rPr>
        <w:t>non commissionable</w:t>
      </w:r>
      <w:proofErr w:type="spellEnd"/>
      <w:r>
        <w:rPr>
          <w:rFonts w:asciiTheme="minorHAnsi" w:hAnsiTheme="minorHAnsi" w:cstheme="minorHAnsi"/>
          <w:sz w:val="22"/>
          <w:szCs w:val="22"/>
          <w:lang w:val="en-GB"/>
        </w:rPr>
        <w:t xml:space="preserve"> and exclusive for wholesalers and tour operators.  Subject to change in the event of increase for admission, train or bus tickets.</w:t>
      </w:r>
    </w:p>
    <w:p w14:paraId="79E9EFDE" w14:textId="77777777" w:rsidR="00C57C2C" w:rsidRDefault="00C57C2C" w:rsidP="00C57C2C">
      <w:pPr>
        <w:pStyle w:val="Prrafodelista"/>
        <w:numPr>
          <w:ilvl w:val="0"/>
          <w:numId w:val="16"/>
        </w:numPr>
        <w:jc w:val="both"/>
        <w:rPr>
          <w:rFonts w:asciiTheme="minorHAnsi" w:hAnsiTheme="minorHAnsi" w:cstheme="minorHAnsi"/>
          <w:sz w:val="22"/>
          <w:szCs w:val="22"/>
          <w:lang w:val="en-US"/>
        </w:rPr>
      </w:pPr>
      <w:r>
        <w:rPr>
          <w:rFonts w:asciiTheme="minorHAnsi" w:hAnsiTheme="minorHAnsi" w:cstheme="minorHAnsi"/>
          <w:sz w:val="22"/>
          <w:szCs w:val="22"/>
          <w:lang w:val="en-US"/>
        </w:rPr>
        <w:t>Prices valid for foreign tourists with less than 60 days in the country. Peruvians and residents are subject to a 18% tax charge</w:t>
      </w:r>
    </w:p>
    <w:p w14:paraId="1EA41621" w14:textId="77777777" w:rsidR="00C57C2C" w:rsidRDefault="00C57C2C" w:rsidP="00C57C2C">
      <w:pPr>
        <w:pStyle w:val="Prrafodelista"/>
        <w:numPr>
          <w:ilvl w:val="0"/>
          <w:numId w:val="16"/>
        </w:numPr>
        <w:rPr>
          <w:rFonts w:asciiTheme="minorHAnsi" w:hAnsiTheme="minorHAnsi" w:cstheme="minorHAnsi"/>
          <w:sz w:val="22"/>
          <w:szCs w:val="22"/>
          <w:lang w:val="en-GB"/>
        </w:rPr>
      </w:pPr>
      <w:r>
        <w:rPr>
          <w:rFonts w:asciiTheme="minorHAnsi" w:hAnsiTheme="minorHAnsi" w:cstheme="minorHAnsi"/>
          <w:sz w:val="22"/>
          <w:szCs w:val="22"/>
          <w:lang w:val="en-GB"/>
        </w:rPr>
        <w:t>All services specifically detailed in each program are inclusive. Such as ground transportation, official guides and admissions wherever they are required.</w:t>
      </w:r>
    </w:p>
    <w:p w14:paraId="17F1BAD8" w14:textId="77777777" w:rsidR="00C57C2C" w:rsidRDefault="00C57C2C" w:rsidP="00C57C2C">
      <w:pPr>
        <w:pStyle w:val="Prrafodelista"/>
        <w:numPr>
          <w:ilvl w:val="0"/>
          <w:numId w:val="16"/>
        </w:numPr>
        <w:rPr>
          <w:rFonts w:asciiTheme="minorHAnsi" w:hAnsiTheme="minorHAnsi" w:cstheme="minorHAnsi"/>
          <w:sz w:val="22"/>
          <w:szCs w:val="22"/>
          <w:lang w:val="en-GB"/>
        </w:rPr>
      </w:pPr>
      <w:r>
        <w:rPr>
          <w:rFonts w:asciiTheme="minorHAnsi" w:hAnsiTheme="minorHAnsi" w:cstheme="minorHAnsi"/>
          <w:sz w:val="22"/>
          <w:szCs w:val="22"/>
          <w:lang w:val="en-GB"/>
        </w:rPr>
        <w:t>Prices do not include: Air tickets, beverages during meals, tips or extra charges at the hotels.</w:t>
      </w:r>
    </w:p>
    <w:p w14:paraId="2F99B58E" w14:textId="77777777" w:rsidR="00C57C2C" w:rsidRDefault="00C57C2C" w:rsidP="00C57C2C">
      <w:pPr>
        <w:pStyle w:val="Prrafodelista"/>
        <w:numPr>
          <w:ilvl w:val="0"/>
          <w:numId w:val="16"/>
        </w:numPr>
        <w:jc w:val="both"/>
        <w:rPr>
          <w:rFonts w:asciiTheme="minorHAnsi" w:hAnsiTheme="minorHAnsi" w:cstheme="minorHAnsi"/>
          <w:sz w:val="22"/>
          <w:szCs w:val="22"/>
          <w:lang w:val="en-US"/>
        </w:rPr>
      </w:pPr>
      <w:r>
        <w:rPr>
          <w:rFonts w:asciiTheme="minorHAnsi" w:hAnsiTheme="minorHAnsi" w:cstheme="minorHAnsi"/>
          <w:sz w:val="22"/>
          <w:szCs w:val="22"/>
          <w:lang w:val="en-GB"/>
        </w:rPr>
        <w:lastRenderedPageBreak/>
        <w:t xml:space="preserve">Programs valid for Spanish and </w:t>
      </w:r>
      <w:proofErr w:type="gramStart"/>
      <w:r>
        <w:rPr>
          <w:rFonts w:asciiTheme="minorHAnsi" w:hAnsiTheme="minorHAnsi" w:cstheme="minorHAnsi"/>
          <w:sz w:val="22"/>
          <w:szCs w:val="22"/>
          <w:lang w:val="en-GB"/>
        </w:rPr>
        <w:t>English speaking</w:t>
      </w:r>
      <w:proofErr w:type="gramEnd"/>
      <w:r>
        <w:rPr>
          <w:rFonts w:asciiTheme="minorHAnsi" w:hAnsiTheme="minorHAnsi" w:cstheme="minorHAnsi"/>
          <w:sz w:val="22"/>
          <w:szCs w:val="22"/>
          <w:lang w:val="en-GB"/>
        </w:rPr>
        <w:t xml:space="preserve"> guides. Any other language must be priced on private service plus a surcharge quoted in each case.  </w:t>
      </w:r>
    </w:p>
    <w:p w14:paraId="36D6CE32" w14:textId="77777777" w:rsidR="00C57C2C" w:rsidRDefault="00C57C2C" w:rsidP="00C57C2C">
      <w:pPr>
        <w:pStyle w:val="Prrafodelista"/>
        <w:numPr>
          <w:ilvl w:val="0"/>
          <w:numId w:val="16"/>
        </w:numPr>
        <w:jc w:val="both"/>
        <w:rPr>
          <w:rFonts w:asciiTheme="minorHAnsi" w:hAnsiTheme="minorHAnsi" w:cstheme="minorHAnsi"/>
          <w:sz w:val="22"/>
          <w:szCs w:val="22"/>
          <w:lang w:val="en-US"/>
        </w:rPr>
      </w:pPr>
      <w:r>
        <w:rPr>
          <w:rFonts w:asciiTheme="minorHAnsi" w:hAnsiTheme="minorHAnsi" w:cstheme="minorHAnsi"/>
          <w:sz w:val="22"/>
          <w:szCs w:val="22"/>
          <w:lang w:val="en-US"/>
        </w:rPr>
        <w:t xml:space="preserve">Reservations must be sent to the </w:t>
      </w:r>
      <w:proofErr w:type="spellStart"/>
      <w:r>
        <w:rPr>
          <w:rFonts w:asciiTheme="minorHAnsi" w:hAnsiTheme="minorHAnsi" w:cstheme="minorHAnsi"/>
          <w:sz w:val="22"/>
          <w:szCs w:val="22"/>
          <w:lang w:val="en-US"/>
        </w:rPr>
        <w:t>emai</w:t>
      </w:r>
      <w:proofErr w:type="spellEnd"/>
      <w:r>
        <w:rPr>
          <w:rFonts w:asciiTheme="minorHAnsi" w:hAnsiTheme="minorHAnsi" w:cstheme="minorHAnsi"/>
          <w:sz w:val="22"/>
          <w:szCs w:val="22"/>
          <w:lang w:val="en-US"/>
        </w:rPr>
        <w:t xml:space="preserve"> </w:t>
      </w:r>
      <w:hyperlink r:id="rId8" w:history="1">
        <w:r>
          <w:rPr>
            <w:rStyle w:val="Hipervnculo"/>
            <w:rFonts w:asciiTheme="minorHAnsi" w:hAnsiTheme="minorHAnsi" w:cstheme="minorHAnsi"/>
            <w:sz w:val="22"/>
            <w:szCs w:val="22"/>
            <w:lang w:val="en-US"/>
          </w:rPr>
          <w:t>inbound@vidatur.net</w:t>
        </w:r>
      </w:hyperlink>
      <w:r>
        <w:rPr>
          <w:rFonts w:asciiTheme="minorHAnsi" w:hAnsiTheme="minorHAnsi" w:cstheme="minorHAnsi"/>
          <w:sz w:val="22"/>
          <w:szCs w:val="22"/>
          <w:lang w:val="en-US"/>
        </w:rPr>
        <w:t xml:space="preserve"> stating first and last name, Passport number, date of birth, program selected with </w:t>
      </w:r>
      <w:proofErr w:type="gramStart"/>
      <w:r>
        <w:rPr>
          <w:rFonts w:asciiTheme="minorHAnsi" w:hAnsiTheme="minorHAnsi" w:cstheme="minorHAnsi"/>
          <w:sz w:val="22"/>
          <w:szCs w:val="22"/>
          <w:lang w:val="en-US"/>
        </w:rPr>
        <w:t>occupancy .</w:t>
      </w:r>
      <w:proofErr w:type="gramEnd"/>
      <w:r>
        <w:rPr>
          <w:rFonts w:asciiTheme="minorHAnsi" w:hAnsiTheme="minorHAnsi" w:cstheme="minorHAnsi"/>
          <w:sz w:val="22"/>
          <w:szCs w:val="22"/>
          <w:lang w:val="en-US"/>
        </w:rPr>
        <w:t xml:space="preserve"> </w:t>
      </w:r>
    </w:p>
    <w:p w14:paraId="69B1242F" w14:textId="77777777" w:rsidR="00C57C2C" w:rsidRDefault="00C57C2C" w:rsidP="00C57C2C">
      <w:pPr>
        <w:pStyle w:val="Prrafodelista"/>
        <w:numPr>
          <w:ilvl w:val="0"/>
          <w:numId w:val="16"/>
        </w:numPr>
        <w:rPr>
          <w:rFonts w:asciiTheme="minorHAnsi" w:hAnsiTheme="minorHAnsi" w:cstheme="minorHAnsi"/>
          <w:sz w:val="22"/>
          <w:szCs w:val="22"/>
          <w:lang w:val="en-GB"/>
        </w:rPr>
      </w:pPr>
      <w:proofErr w:type="spellStart"/>
      <w:r>
        <w:rPr>
          <w:rFonts w:asciiTheme="minorHAnsi" w:hAnsiTheme="minorHAnsi" w:cstheme="minorHAnsi"/>
          <w:sz w:val="22"/>
          <w:szCs w:val="22"/>
          <w:lang w:val="en-GB"/>
        </w:rPr>
        <w:t>Vidatur</w:t>
      </w:r>
      <w:proofErr w:type="spellEnd"/>
      <w:r>
        <w:rPr>
          <w:rFonts w:asciiTheme="minorHAnsi" w:hAnsiTheme="minorHAnsi" w:cstheme="minorHAnsi"/>
          <w:sz w:val="22"/>
          <w:szCs w:val="22"/>
          <w:lang w:val="en-GB"/>
        </w:rPr>
        <w:t xml:space="preserve"> operates exclusively as an agent for the companies whose services are provided in our programs, not being responsible for the cancellation or delay of any airline, train or bus. In which case our staff will assist the passenger for the best solution.</w:t>
      </w:r>
    </w:p>
    <w:p w14:paraId="4BC61EFA" w14:textId="77777777" w:rsidR="00C57C2C" w:rsidRDefault="00C57C2C" w:rsidP="00C57C2C">
      <w:pPr>
        <w:pStyle w:val="Prrafodelista"/>
        <w:numPr>
          <w:ilvl w:val="0"/>
          <w:numId w:val="16"/>
        </w:numPr>
        <w:rPr>
          <w:rFonts w:asciiTheme="minorHAnsi" w:hAnsiTheme="minorHAnsi" w:cstheme="minorHAnsi"/>
          <w:sz w:val="22"/>
          <w:szCs w:val="22"/>
          <w:lang w:val="en-GB"/>
        </w:rPr>
      </w:pPr>
      <w:r>
        <w:rPr>
          <w:rFonts w:asciiTheme="minorHAnsi" w:hAnsiTheme="minorHAnsi" w:cstheme="minorHAnsi"/>
          <w:sz w:val="22"/>
          <w:szCs w:val="22"/>
          <w:lang w:val="en-GB"/>
        </w:rPr>
        <w:t xml:space="preserve">By the payment of our services, the operators acknowledges that </w:t>
      </w:r>
      <w:proofErr w:type="spellStart"/>
      <w:r>
        <w:rPr>
          <w:rFonts w:asciiTheme="minorHAnsi" w:hAnsiTheme="minorHAnsi" w:cstheme="minorHAnsi"/>
          <w:sz w:val="22"/>
          <w:szCs w:val="22"/>
          <w:lang w:val="en-GB"/>
        </w:rPr>
        <w:t>Vidatur</w:t>
      </w:r>
      <w:proofErr w:type="spellEnd"/>
      <w:r>
        <w:rPr>
          <w:rFonts w:asciiTheme="minorHAnsi" w:hAnsiTheme="minorHAnsi" w:cstheme="minorHAnsi"/>
          <w:sz w:val="22"/>
          <w:szCs w:val="22"/>
          <w:lang w:val="en-GB"/>
        </w:rPr>
        <w:t xml:space="preserve"> is not responsible for any loss, damage or transportation occurred in any event such as strikes, fires, thefts, disturbances and will not be held responsible for any additional costs generated to the passenger</w:t>
      </w:r>
    </w:p>
    <w:p w14:paraId="0A9F38FC" w14:textId="77777777" w:rsidR="00C57C2C" w:rsidRDefault="00C57C2C" w:rsidP="00C57C2C">
      <w:pPr>
        <w:pStyle w:val="Prrafodelista"/>
        <w:numPr>
          <w:ilvl w:val="0"/>
          <w:numId w:val="16"/>
        </w:numPr>
        <w:rPr>
          <w:rFonts w:asciiTheme="minorHAnsi" w:hAnsiTheme="minorHAnsi" w:cstheme="minorHAnsi"/>
          <w:sz w:val="22"/>
          <w:szCs w:val="22"/>
          <w:lang w:val="en-GB"/>
        </w:rPr>
      </w:pPr>
      <w:proofErr w:type="spellStart"/>
      <w:r>
        <w:rPr>
          <w:rFonts w:asciiTheme="minorHAnsi" w:hAnsiTheme="minorHAnsi" w:cstheme="minorHAnsi"/>
          <w:sz w:val="22"/>
          <w:szCs w:val="22"/>
          <w:lang w:val="en-GB"/>
        </w:rPr>
        <w:t>Vidatur</w:t>
      </w:r>
      <w:proofErr w:type="spellEnd"/>
      <w:r>
        <w:rPr>
          <w:rFonts w:asciiTheme="minorHAnsi" w:hAnsiTheme="minorHAnsi" w:cstheme="minorHAnsi"/>
          <w:sz w:val="22"/>
          <w:szCs w:val="22"/>
          <w:lang w:val="en-GB"/>
        </w:rPr>
        <w:t xml:space="preserve"> reserves the right to substitute hotel accommodation for others on the same category or superior to the ones originally booked, whenever the situation requires it.</w:t>
      </w:r>
    </w:p>
    <w:p w14:paraId="1959DF0F" w14:textId="77777777" w:rsidR="00C57C2C" w:rsidRDefault="00C57C2C" w:rsidP="00C57C2C">
      <w:pPr>
        <w:pStyle w:val="Prrafodelista"/>
        <w:rPr>
          <w:rFonts w:asciiTheme="minorHAnsi" w:hAnsiTheme="minorHAnsi" w:cstheme="minorHAnsi"/>
          <w:sz w:val="22"/>
          <w:szCs w:val="22"/>
          <w:lang w:val="en-GB"/>
        </w:rPr>
      </w:pPr>
    </w:p>
    <w:p w14:paraId="27CF0F2D" w14:textId="77777777" w:rsidR="00C57C2C" w:rsidRDefault="00C57C2C" w:rsidP="00C57C2C">
      <w:pPr>
        <w:ind w:left="720"/>
        <w:jc w:val="center"/>
        <w:rPr>
          <w:rFonts w:asciiTheme="minorHAnsi" w:hAnsiTheme="minorHAnsi" w:cstheme="minorHAnsi"/>
          <w:b/>
          <w:bCs/>
          <w:color w:val="008000"/>
          <w:sz w:val="36"/>
          <w:szCs w:val="36"/>
          <w:lang w:val="es-PE"/>
        </w:rPr>
      </w:pPr>
      <w:r>
        <w:rPr>
          <w:rFonts w:asciiTheme="minorHAnsi" w:hAnsiTheme="minorHAnsi" w:cstheme="minorHAnsi"/>
          <w:b/>
          <w:bCs/>
          <w:color w:val="008000"/>
          <w:sz w:val="36"/>
          <w:szCs w:val="36"/>
          <w:lang w:val="es-PE"/>
        </w:rPr>
        <w:t xml:space="preserve">Payment &amp; </w:t>
      </w:r>
      <w:proofErr w:type="spellStart"/>
      <w:r>
        <w:rPr>
          <w:rFonts w:asciiTheme="minorHAnsi" w:hAnsiTheme="minorHAnsi" w:cstheme="minorHAnsi"/>
          <w:b/>
          <w:bCs/>
          <w:color w:val="008000"/>
          <w:sz w:val="36"/>
          <w:szCs w:val="36"/>
          <w:lang w:val="es-PE"/>
        </w:rPr>
        <w:t>Transfers</w:t>
      </w:r>
      <w:proofErr w:type="spellEnd"/>
    </w:p>
    <w:p w14:paraId="4D860B30" w14:textId="77777777" w:rsidR="00C57C2C" w:rsidRDefault="00C57C2C" w:rsidP="00C57C2C">
      <w:pPr>
        <w:ind w:left="720"/>
        <w:jc w:val="center"/>
        <w:rPr>
          <w:rFonts w:asciiTheme="minorHAnsi" w:hAnsiTheme="minorHAnsi" w:cstheme="minorHAnsi"/>
        </w:rPr>
      </w:pPr>
    </w:p>
    <w:p w14:paraId="2A68021C" w14:textId="77777777" w:rsidR="00C57C2C" w:rsidRDefault="00C57C2C" w:rsidP="00C57C2C">
      <w:pPr>
        <w:pStyle w:val="Prrafodelista"/>
        <w:numPr>
          <w:ilvl w:val="0"/>
          <w:numId w:val="17"/>
        </w:numPr>
        <w:rPr>
          <w:b/>
          <w:bCs/>
          <w:color w:val="008000"/>
          <w:sz w:val="22"/>
          <w:szCs w:val="22"/>
          <w:lang w:val="en-US"/>
        </w:rPr>
      </w:pPr>
      <w:r>
        <w:rPr>
          <w:rFonts w:asciiTheme="minorHAnsi" w:hAnsiTheme="minorHAnsi" w:cstheme="minorHAnsi"/>
          <w:sz w:val="22"/>
          <w:szCs w:val="22"/>
          <w:lang w:val="en-US"/>
        </w:rPr>
        <w:t>All Reservations must be paid in full on the appointed date on the invoice. Payment delays may result on Price surcharges.</w:t>
      </w:r>
    </w:p>
    <w:p w14:paraId="7325C58F" w14:textId="77777777" w:rsidR="00C57C2C" w:rsidRDefault="00C57C2C" w:rsidP="00C57C2C">
      <w:pPr>
        <w:pStyle w:val="Prrafodelista"/>
        <w:numPr>
          <w:ilvl w:val="0"/>
          <w:numId w:val="17"/>
        </w:numPr>
        <w:rPr>
          <w:b/>
          <w:bCs/>
          <w:color w:val="008000"/>
          <w:sz w:val="22"/>
          <w:szCs w:val="22"/>
        </w:rPr>
      </w:pPr>
      <w:r>
        <w:rPr>
          <w:rFonts w:asciiTheme="minorHAnsi" w:hAnsiTheme="minorHAnsi" w:cstheme="minorHAnsi"/>
          <w:sz w:val="22"/>
          <w:szCs w:val="22"/>
        </w:rPr>
        <w:t xml:space="preserve">FORM </w:t>
      </w:r>
      <w:proofErr w:type="spellStart"/>
      <w:r>
        <w:rPr>
          <w:rFonts w:asciiTheme="minorHAnsi" w:hAnsiTheme="minorHAnsi" w:cstheme="minorHAnsi"/>
          <w:sz w:val="22"/>
          <w:szCs w:val="22"/>
        </w:rPr>
        <w:t>of</w:t>
      </w:r>
      <w:proofErr w:type="spellEnd"/>
      <w:r>
        <w:rPr>
          <w:rFonts w:asciiTheme="minorHAnsi" w:hAnsiTheme="minorHAnsi" w:cstheme="minorHAnsi"/>
          <w:sz w:val="22"/>
          <w:szCs w:val="22"/>
        </w:rPr>
        <w:t xml:space="preserve"> PAYMENT:</w:t>
      </w:r>
    </w:p>
    <w:p w14:paraId="0B18F38B" w14:textId="77777777" w:rsidR="00C57C2C" w:rsidRDefault="00C57C2C" w:rsidP="00C57C2C">
      <w:pPr>
        <w:pStyle w:val="Prrafodelista"/>
        <w:numPr>
          <w:ilvl w:val="1"/>
          <w:numId w:val="17"/>
        </w:numPr>
        <w:rPr>
          <w:b/>
          <w:bCs/>
          <w:color w:val="008000"/>
          <w:sz w:val="22"/>
          <w:szCs w:val="22"/>
        </w:rPr>
      </w:pPr>
      <w:r>
        <w:rPr>
          <w:rFonts w:asciiTheme="minorHAnsi" w:hAnsiTheme="minorHAnsi" w:cstheme="minorHAnsi"/>
          <w:sz w:val="22"/>
          <w:szCs w:val="22"/>
        </w:rPr>
        <w:t>BANK TRANSFER:</w:t>
      </w:r>
    </w:p>
    <w:p w14:paraId="5743C0E2" w14:textId="77777777" w:rsidR="00C57C2C" w:rsidRDefault="00C57C2C" w:rsidP="00C57C2C">
      <w:pPr>
        <w:pStyle w:val="Prrafodelista"/>
        <w:ind w:left="1440"/>
        <w:rPr>
          <w:rFonts w:asciiTheme="minorHAnsi" w:hAnsiTheme="minorHAnsi" w:cstheme="minorHAnsi"/>
          <w:sz w:val="22"/>
          <w:szCs w:val="22"/>
          <w:lang w:val="en-US"/>
        </w:rPr>
      </w:pPr>
      <w:r>
        <w:rPr>
          <w:rFonts w:asciiTheme="minorHAnsi" w:hAnsiTheme="minorHAnsi" w:cstheme="minorHAnsi"/>
          <w:sz w:val="22"/>
          <w:szCs w:val="22"/>
          <w:lang w:val="en-US"/>
        </w:rPr>
        <w:t>Beneficiary</w:t>
      </w:r>
      <w:r>
        <w:rPr>
          <w:rFonts w:asciiTheme="minorHAnsi" w:hAnsiTheme="minorHAnsi" w:cstheme="minorHAnsi"/>
          <w:sz w:val="22"/>
          <w:szCs w:val="22"/>
          <w:lang w:val="en-US"/>
        </w:rPr>
        <w:tab/>
        <w:t xml:space="preserve">: Club </w:t>
      </w:r>
      <w:proofErr w:type="spellStart"/>
      <w:r>
        <w:rPr>
          <w:rFonts w:asciiTheme="minorHAnsi" w:hAnsiTheme="minorHAnsi" w:cstheme="minorHAnsi"/>
          <w:sz w:val="22"/>
          <w:szCs w:val="22"/>
          <w:lang w:val="en-US"/>
        </w:rPr>
        <w:t>Vidatur</w:t>
      </w:r>
      <w:proofErr w:type="spellEnd"/>
      <w:r>
        <w:rPr>
          <w:rFonts w:asciiTheme="minorHAnsi" w:hAnsiTheme="minorHAnsi" w:cstheme="minorHAnsi"/>
          <w:sz w:val="22"/>
          <w:szCs w:val="22"/>
          <w:lang w:val="en-US"/>
        </w:rPr>
        <w:t xml:space="preserve"> Srl</w:t>
      </w:r>
      <w:r>
        <w:rPr>
          <w:rFonts w:asciiTheme="minorHAnsi" w:hAnsiTheme="minorHAnsi" w:cstheme="minorHAnsi"/>
          <w:sz w:val="22"/>
          <w:szCs w:val="22"/>
          <w:lang w:val="en-US"/>
        </w:rPr>
        <w:tab/>
      </w:r>
      <w:r>
        <w:rPr>
          <w:rFonts w:asciiTheme="minorHAnsi" w:hAnsiTheme="minorHAnsi" w:cstheme="minorHAnsi"/>
          <w:sz w:val="22"/>
          <w:szCs w:val="22"/>
          <w:lang w:val="en-US"/>
        </w:rPr>
        <w:tab/>
      </w:r>
      <w:proofErr w:type="spellStart"/>
      <w:r>
        <w:rPr>
          <w:rFonts w:asciiTheme="minorHAnsi" w:hAnsiTheme="minorHAnsi" w:cstheme="minorHAnsi"/>
          <w:sz w:val="22"/>
          <w:szCs w:val="22"/>
          <w:lang w:val="en-US"/>
        </w:rPr>
        <w:t>Ruc</w:t>
      </w:r>
      <w:proofErr w:type="spellEnd"/>
      <w:r>
        <w:rPr>
          <w:rFonts w:asciiTheme="minorHAnsi" w:hAnsiTheme="minorHAnsi" w:cstheme="minorHAnsi"/>
          <w:sz w:val="22"/>
          <w:szCs w:val="22"/>
          <w:lang w:val="en-US"/>
        </w:rPr>
        <w:t>: 20501524302</w:t>
      </w:r>
    </w:p>
    <w:p w14:paraId="5D4B9071" w14:textId="77777777" w:rsidR="00C57C2C" w:rsidRDefault="00C57C2C" w:rsidP="00C57C2C">
      <w:pPr>
        <w:pStyle w:val="Prrafodelista"/>
        <w:ind w:left="1440"/>
        <w:rPr>
          <w:rFonts w:asciiTheme="minorHAnsi" w:hAnsiTheme="minorHAnsi" w:cstheme="minorHAnsi"/>
          <w:sz w:val="22"/>
          <w:szCs w:val="22"/>
          <w:lang w:val="en-US"/>
        </w:rPr>
      </w:pPr>
      <w:r>
        <w:rPr>
          <w:rFonts w:asciiTheme="minorHAnsi" w:hAnsiTheme="minorHAnsi" w:cstheme="minorHAnsi"/>
          <w:sz w:val="22"/>
          <w:szCs w:val="22"/>
          <w:lang w:val="en-US"/>
        </w:rPr>
        <w:t>Address</w:t>
      </w:r>
      <w:r>
        <w:rPr>
          <w:rFonts w:asciiTheme="minorHAnsi" w:hAnsiTheme="minorHAnsi" w:cstheme="minorHAnsi"/>
          <w:sz w:val="22"/>
          <w:szCs w:val="22"/>
          <w:lang w:val="en-US"/>
        </w:rPr>
        <w:tab/>
        <w:t>: Av Larco of 1002 Miraflores Lima, Peru</w:t>
      </w:r>
    </w:p>
    <w:p w14:paraId="36F11FEF" w14:textId="77777777" w:rsidR="00C57C2C" w:rsidRDefault="00C57C2C" w:rsidP="00C57C2C">
      <w:pPr>
        <w:pStyle w:val="Prrafodelista"/>
        <w:ind w:left="1440"/>
        <w:rPr>
          <w:rFonts w:asciiTheme="minorHAnsi" w:hAnsiTheme="minorHAnsi" w:cstheme="minorHAnsi"/>
          <w:sz w:val="22"/>
          <w:szCs w:val="22"/>
          <w:lang w:val="en-US"/>
        </w:rPr>
      </w:pPr>
      <w:r>
        <w:rPr>
          <w:rFonts w:asciiTheme="minorHAnsi" w:hAnsiTheme="minorHAnsi" w:cstheme="minorHAnsi"/>
          <w:sz w:val="22"/>
          <w:szCs w:val="22"/>
          <w:lang w:val="en-US"/>
        </w:rPr>
        <w:t>BBVA Banco continental</w:t>
      </w:r>
    </w:p>
    <w:p w14:paraId="5B62E858" w14:textId="77777777" w:rsidR="00C57C2C" w:rsidRDefault="00C57C2C" w:rsidP="00C57C2C">
      <w:pPr>
        <w:pStyle w:val="Prrafodelista"/>
        <w:ind w:left="1440"/>
        <w:rPr>
          <w:rFonts w:asciiTheme="minorHAnsi" w:hAnsiTheme="minorHAnsi" w:cstheme="minorHAnsi"/>
          <w:sz w:val="22"/>
          <w:szCs w:val="22"/>
          <w:lang w:val="en-US"/>
        </w:rPr>
      </w:pPr>
      <w:r>
        <w:rPr>
          <w:rFonts w:asciiTheme="minorHAnsi" w:hAnsiTheme="minorHAnsi" w:cstheme="minorHAnsi"/>
          <w:sz w:val="22"/>
          <w:szCs w:val="22"/>
          <w:lang w:val="en-US"/>
        </w:rPr>
        <w:t xml:space="preserve">Account: </w:t>
      </w:r>
      <w:r>
        <w:rPr>
          <w:rFonts w:asciiTheme="minorHAnsi" w:hAnsiTheme="minorHAnsi" w:cstheme="minorHAnsi"/>
          <w:sz w:val="22"/>
          <w:szCs w:val="22"/>
          <w:lang w:val="en-US"/>
        </w:rPr>
        <w:tab/>
        <w:t>0011-0190-0100020488</w:t>
      </w:r>
      <w:r>
        <w:rPr>
          <w:rFonts w:asciiTheme="minorHAnsi" w:hAnsiTheme="minorHAnsi" w:cstheme="minorHAnsi"/>
          <w:sz w:val="22"/>
          <w:szCs w:val="22"/>
          <w:lang w:val="en-US"/>
        </w:rPr>
        <w:tab/>
        <w:t xml:space="preserve">Swift </w:t>
      </w:r>
      <w:proofErr w:type="gramStart"/>
      <w:r>
        <w:rPr>
          <w:rFonts w:asciiTheme="minorHAnsi" w:hAnsiTheme="minorHAnsi" w:cstheme="minorHAnsi"/>
          <w:sz w:val="22"/>
          <w:szCs w:val="22"/>
          <w:lang w:val="en-US"/>
        </w:rPr>
        <w:t>Code :</w:t>
      </w:r>
      <w:proofErr w:type="gramEnd"/>
      <w:r>
        <w:rPr>
          <w:rFonts w:asciiTheme="minorHAnsi" w:hAnsiTheme="minorHAnsi" w:cstheme="minorHAnsi"/>
          <w:sz w:val="22"/>
          <w:szCs w:val="22"/>
          <w:lang w:val="en-US"/>
        </w:rPr>
        <w:tab/>
        <w:t xml:space="preserve"> BCONPEPL</w:t>
      </w:r>
    </w:p>
    <w:p w14:paraId="7C784D9C" w14:textId="77777777" w:rsidR="00C57C2C" w:rsidRDefault="00C57C2C" w:rsidP="00C57C2C">
      <w:pPr>
        <w:pStyle w:val="Prrafodelista"/>
        <w:ind w:left="1440"/>
        <w:rPr>
          <w:rFonts w:asciiTheme="minorHAnsi" w:hAnsiTheme="minorHAnsi" w:cstheme="minorHAnsi"/>
          <w:sz w:val="22"/>
          <w:szCs w:val="22"/>
        </w:rPr>
      </w:pPr>
      <w:r>
        <w:rPr>
          <w:rFonts w:asciiTheme="minorHAnsi" w:hAnsiTheme="minorHAnsi" w:cstheme="minorHAnsi"/>
          <w:sz w:val="22"/>
          <w:szCs w:val="22"/>
        </w:rPr>
        <w:t xml:space="preserve">Bank </w:t>
      </w:r>
      <w:proofErr w:type="spellStart"/>
      <w:r>
        <w:rPr>
          <w:rFonts w:asciiTheme="minorHAnsi" w:hAnsiTheme="minorHAnsi" w:cstheme="minorHAnsi"/>
          <w:sz w:val="22"/>
          <w:szCs w:val="22"/>
        </w:rPr>
        <w:t>Address</w:t>
      </w:r>
      <w:proofErr w:type="spellEnd"/>
      <w:r>
        <w:rPr>
          <w:rFonts w:asciiTheme="minorHAnsi" w:hAnsiTheme="minorHAnsi" w:cstheme="minorHAnsi"/>
          <w:sz w:val="22"/>
          <w:szCs w:val="22"/>
        </w:rPr>
        <w:t xml:space="preserve">: </w:t>
      </w:r>
      <w:r>
        <w:rPr>
          <w:rFonts w:asciiTheme="minorHAnsi" w:hAnsiTheme="minorHAnsi" w:cstheme="minorHAnsi"/>
          <w:sz w:val="22"/>
          <w:szCs w:val="22"/>
        </w:rPr>
        <w:tab/>
      </w:r>
      <w:proofErr w:type="spellStart"/>
      <w:r>
        <w:rPr>
          <w:rFonts w:asciiTheme="minorHAnsi" w:hAnsiTheme="minorHAnsi" w:cstheme="minorHAnsi"/>
          <w:sz w:val="22"/>
          <w:szCs w:val="22"/>
        </w:rPr>
        <w:t>Av</w:t>
      </w:r>
      <w:proofErr w:type="spellEnd"/>
      <w:r>
        <w:rPr>
          <w:rFonts w:asciiTheme="minorHAnsi" w:hAnsiTheme="minorHAnsi" w:cstheme="minorHAnsi"/>
          <w:sz w:val="22"/>
          <w:szCs w:val="22"/>
        </w:rPr>
        <w:t xml:space="preserve"> Republica de Panama 3055 San Isidro Lima Peru</w:t>
      </w:r>
    </w:p>
    <w:p w14:paraId="2E464B1D" w14:textId="77777777" w:rsidR="00C57C2C" w:rsidRDefault="00C57C2C" w:rsidP="00C57C2C">
      <w:pPr>
        <w:pStyle w:val="Prrafodelista"/>
        <w:ind w:left="1440"/>
        <w:rPr>
          <w:b/>
          <w:bCs/>
          <w:color w:val="008000"/>
          <w:sz w:val="22"/>
          <w:szCs w:val="22"/>
        </w:rPr>
      </w:pPr>
    </w:p>
    <w:p w14:paraId="59BC71AC" w14:textId="77777777" w:rsidR="00C57C2C" w:rsidRDefault="00C57C2C" w:rsidP="00C57C2C">
      <w:pPr>
        <w:pStyle w:val="Prrafodelista"/>
        <w:numPr>
          <w:ilvl w:val="1"/>
          <w:numId w:val="17"/>
        </w:numPr>
        <w:rPr>
          <w:b/>
          <w:bCs/>
          <w:color w:val="008000"/>
          <w:sz w:val="22"/>
          <w:szCs w:val="22"/>
        </w:rPr>
      </w:pPr>
      <w:r>
        <w:rPr>
          <w:rFonts w:asciiTheme="minorHAnsi" w:hAnsiTheme="minorHAnsi" w:cstheme="minorHAnsi"/>
          <w:sz w:val="22"/>
          <w:szCs w:val="22"/>
        </w:rPr>
        <w:t xml:space="preserve"> US </w:t>
      </w:r>
      <w:proofErr w:type="spellStart"/>
      <w:r>
        <w:rPr>
          <w:rFonts w:asciiTheme="minorHAnsi" w:hAnsiTheme="minorHAnsi" w:cstheme="minorHAnsi"/>
          <w:sz w:val="22"/>
          <w:szCs w:val="22"/>
        </w:rPr>
        <w:t>Account</w:t>
      </w:r>
      <w:proofErr w:type="spellEnd"/>
      <w:r>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tab/>
        <w:t>Citibank</w:t>
      </w:r>
    </w:p>
    <w:p w14:paraId="2D61C108" w14:textId="77777777" w:rsidR="00C57C2C" w:rsidRDefault="00C57C2C" w:rsidP="00C57C2C">
      <w:pPr>
        <w:pStyle w:val="Prrafodelista"/>
        <w:ind w:left="1440"/>
        <w:rPr>
          <w:rFonts w:asciiTheme="minorHAnsi" w:hAnsiTheme="minorHAnsi" w:cstheme="minorHAnsi"/>
          <w:sz w:val="22"/>
          <w:szCs w:val="22"/>
          <w:lang w:val="en-US"/>
        </w:rPr>
      </w:pPr>
      <w:r>
        <w:rPr>
          <w:rFonts w:asciiTheme="minorHAnsi" w:hAnsiTheme="minorHAnsi" w:cstheme="minorHAnsi"/>
          <w:sz w:val="22"/>
          <w:szCs w:val="22"/>
          <w:lang w:val="en-US"/>
        </w:rPr>
        <w:t xml:space="preserve">Account number: </w:t>
      </w:r>
      <w:r>
        <w:rPr>
          <w:rFonts w:asciiTheme="minorHAnsi" w:hAnsiTheme="minorHAnsi" w:cstheme="minorHAnsi"/>
          <w:sz w:val="22"/>
          <w:szCs w:val="22"/>
          <w:lang w:val="en-US"/>
        </w:rPr>
        <w:tab/>
        <w:t>33070037651</w:t>
      </w:r>
      <w:r>
        <w:rPr>
          <w:rFonts w:asciiTheme="minorHAnsi" w:hAnsiTheme="minorHAnsi" w:cstheme="minorHAnsi"/>
          <w:sz w:val="22"/>
          <w:szCs w:val="22"/>
          <w:lang w:val="en-US"/>
        </w:rPr>
        <w:tab/>
      </w:r>
      <w:r>
        <w:rPr>
          <w:rFonts w:asciiTheme="minorHAnsi" w:hAnsiTheme="minorHAnsi" w:cstheme="minorHAnsi"/>
          <w:sz w:val="22"/>
          <w:szCs w:val="22"/>
          <w:lang w:val="en-US"/>
        </w:rPr>
        <w:tab/>
        <w:t>Routing Number</w:t>
      </w:r>
      <w:r>
        <w:rPr>
          <w:rFonts w:asciiTheme="minorHAnsi" w:hAnsiTheme="minorHAnsi" w:cstheme="minorHAnsi"/>
          <w:sz w:val="22"/>
          <w:szCs w:val="22"/>
          <w:lang w:val="en-US"/>
        </w:rPr>
        <w:tab/>
        <w:t>266086554</w:t>
      </w:r>
    </w:p>
    <w:p w14:paraId="1A3718D0" w14:textId="77777777" w:rsidR="00C57C2C" w:rsidRDefault="00C57C2C" w:rsidP="00C57C2C">
      <w:pPr>
        <w:pStyle w:val="Prrafodelista"/>
        <w:ind w:left="1440"/>
        <w:rPr>
          <w:b/>
          <w:bCs/>
          <w:color w:val="008000"/>
          <w:sz w:val="22"/>
          <w:szCs w:val="22"/>
          <w:lang w:val="en-US"/>
        </w:rPr>
      </w:pPr>
      <w:r>
        <w:rPr>
          <w:rFonts w:asciiTheme="minorHAnsi" w:hAnsiTheme="minorHAnsi" w:cstheme="minorHAnsi"/>
          <w:sz w:val="22"/>
          <w:szCs w:val="22"/>
          <w:lang w:val="en-US"/>
        </w:rPr>
        <w:t>Swift Code:</w:t>
      </w:r>
      <w:r>
        <w:rPr>
          <w:rFonts w:asciiTheme="minorHAnsi" w:hAnsiTheme="minorHAnsi" w:cstheme="minorHAnsi"/>
          <w:sz w:val="22"/>
          <w:szCs w:val="22"/>
          <w:lang w:val="en-US"/>
        </w:rPr>
        <w:tab/>
        <w:t xml:space="preserve"> </w:t>
      </w:r>
      <w:r>
        <w:rPr>
          <w:rFonts w:asciiTheme="minorHAnsi" w:hAnsiTheme="minorHAnsi" w:cstheme="minorHAnsi"/>
          <w:sz w:val="22"/>
          <w:szCs w:val="22"/>
          <w:lang w:val="en-US"/>
        </w:rPr>
        <w:tab/>
        <w:t>CITIUS33</w:t>
      </w:r>
      <w:r>
        <w:rPr>
          <w:rFonts w:asciiTheme="minorHAnsi" w:hAnsiTheme="minorHAnsi" w:cstheme="minorHAnsi"/>
          <w:sz w:val="22"/>
          <w:szCs w:val="22"/>
          <w:lang w:val="en-US"/>
        </w:rPr>
        <w:tab/>
      </w:r>
      <w:r>
        <w:rPr>
          <w:rFonts w:asciiTheme="minorHAnsi" w:hAnsiTheme="minorHAnsi" w:cstheme="minorHAnsi"/>
          <w:sz w:val="22"/>
          <w:szCs w:val="22"/>
          <w:lang w:val="en-US"/>
        </w:rPr>
        <w:tab/>
        <w:t>Account Name:</w:t>
      </w:r>
      <w:r>
        <w:rPr>
          <w:rFonts w:asciiTheme="minorHAnsi" w:hAnsiTheme="minorHAnsi" w:cstheme="minorHAnsi"/>
          <w:sz w:val="22"/>
          <w:szCs w:val="22"/>
          <w:lang w:val="en-US"/>
        </w:rPr>
        <w:tab/>
      </w:r>
      <w:r>
        <w:rPr>
          <w:rFonts w:asciiTheme="minorHAnsi" w:hAnsiTheme="minorHAnsi" w:cstheme="minorHAnsi"/>
          <w:sz w:val="22"/>
          <w:szCs w:val="22"/>
          <w:lang w:val="en-US"/>
        </w:rPr>
        <w:tab/>
        <w:t>Miguel Portugal</w:t>
      </w:r>
    </w:p>
    <w:p w14:paraId="4EBFB349" w14:textId="77777777" w:rsidR="00C57C2C" w:rsidRDefault="00C57C2C" w:rsidP="00C57C2C">
      <w:pPr>
        <w:pStyle w:val="Prrafodelista"/>
        <w:ind w:left="1440"/>
        <w:rPr>
          <w:b/>
          <w:bCs/>
          <w:color w:val="008000"/>
          <w:sz w:val="22"/>
          <w:szCs w:val="22"/>
          <w:lang w:val="en-US"/>
        </w:rPr>
      </w:pPr>
    </w:p>
    <w:p w14:paraId="2B4DDB8D" w14:textId="77777777" w:rsidR="00C57C2C" w:rsidRDefault="00C57C2C" w:rsidP="00C57C2C">
      <w:pPr>
        <w:pStyle w:val="Prrafodelista"/>
        <w:numPr>
          <w:ilvl w:val="1"/>
          <w:numId w:val="17"/>
        </w:numPr>
        <w:rPr>
          <w:b/>
          <w:bCs/>
          <w:color w:val="008000"/>
          <w:sz w:val="22"/>
          <w:szCs w:val="22"/>
          <w:lang w:val="en-US"/>
        </w:rPr>
      </w:pPr>
      <w:r>
        <w:rPr>
          <w:rFonts w:asciiTheme="minorHAnsi" w:hAnsiTheme="minorHAnsi" w:cstheme="minorHAnsi"/>
          <w:sz w:val="22"/>
          <w:szCs w:val="22"/>
          <w:lang w:val="en-US"/>
        </w:rPr>
        <w:t xml:space="preserve">Credit card payment is </w:t>
      </w:r>
      <w:proofErr w:type="spellStart"/>
      <w:r>
        <w:rPr>
          <w:rFonts w:asciiTheme="minorHAnsi" w:hAnsiTheme="minorHAnsi" w:cstheme="minorHAnsi"/>
          <w:sz w:val="22"/>
          <w:szCs w:val="22"/>
          <w:lang w:val="en-US"/>
        </w:rPr>
        <w:t>subjetc</w:t>
      </w:r>
      <w:proofErr w:type="spellEnd"/>
      <w:r>
        <w:rPr>
          <w:rFonts w:asciiTheme="minorHAnsi" w:hAnsiTheme="minorHAnsi" w:cstheme="minorHAnsi"/>
          <w:sz w:val="22"/>
          <w:szCs w:val="22"/>
          <w:lang w:val="en-US"/>
        </w:rPr>
        <w:t xml:space="preserve"> to a 4.5</w:t>
      </w:r>
      <w:proofErr w:type="gramStart"/>
      <w:r>
        <w:rPr>
          <w:rFonts w:asciiTheme="minorHAnsi" w:hAnsiTheme="minorHAnsi" w:cstheme="minorHAnsi"/>
          <w:sz w:val="22"/>
          <w:szCs w:val="22"/>
          <w:lang w:val="en-US"/>
        </w:rPr>
        <w:t>%  surcharge</w:t>
      </w:r>
      <w:proofErr w:type="gramEnd"/>
      <w:r>
        <w:rPr>
          <w:rFonts w:asciiTheme="minorHAnsi" w:hAnsiTheme="minorHAnsi" w:cstheme="minorHAnsi"/>
          <w:sz w:val="22"/>
          <w:szCs w:val="22"/>
          <w:lang w:val="en-US"/>
        </w:rPr>
        <w:t xml:space="preserve"> </w:t>
      </w:r>
    </w:p>
    <w:p w14:paraId="64EC7681" w14:textId="77777777" w:rsidR="00C57C2C" w:rsidRDefault="00C57C2C" w:rsidP="00C57C2C">
      <w:pPr>
        <w:pStyle w:val="Prrafodelista"/>
        <w:rPr>
          <w:rFonts w:asciiTheme="minorHAnsi" w:hAnsiTheme="minorHAnsi" w:cstheme="minorHAnsi"/>
          <w:sz w:val="22"/>
          <w:szCs w:val="22"/>
          <w:lang w:val="en-US"/>
        </w:rPr>
      </w:pPr>
    </w:p>
    <w:p w14:paraId="5E8B1B3D" w14:textId="77777777" w:rsidR="00C57C2C" w:rsidRDefault="00C57C2C" w:rsidP="00C57C2C">
      <w:pPr>
        <w:ind w:left="720"/>
        <w:jc w:val="center"/>
        <w:rPr>
          <w:rFonts w:asciiTheme="minorHAnsi" w:hAnsiTheme="minorHAnsi" w:cstheme="minorHAnsi"/>
          <w:b/>
          <w:bCs/>
          <w:color w:val="008000"/>
          <w:sz w:val="36"/>
          <w:szCs w:val="36"/>
          <w:lang w:val="en-US"/>
        </w:rPr>
      </w:pPr>
      <w:r>
        <w:rPr>
          <w:rFonts w:asciiTheme="minorHAnsi" w:hAnsiTheme="minorHAnsi" w:cstheme="minorHAnsi"/>
          <w:b/>
          <w:bCs/>
          <w:color w:val="008000"/>
          <w:sz w:val="36"/>
          <w:szCs w:val="36"/>
          <w:lang w:val="en-US"/>
        </w:rPr>
        <w:t>CANCELATIONS</w:t>
      </w:r>
    </w:p>
    <w:p w14:paraId="19A0CDFA" w14:textId="77777777" w:rsidR="00C57C2C" w:rsidRDefault="00C57C2C" w:rsidP="00C57C2C">
      <w:pPr>
        <w:jc w:val="center"/>
        <w:rPr>
          <w:rFonts w:asciiTheme="minorHAnsi" w:hAnsiTheme="minorHAnsi" w:cstheme="minorHAnsi"/>
          <w:b/>
          <w:color w:val="808080" w:themeColor="background1" w:themeShade="80"/>
          <w:sz w:val="22"/>
          <w:szCs w:val="22"/>
          <w:lang w:val="en-GB"/>
        </w:rPr>
      </w:pPr>
      <w:r>
        <w:rPr>
          <w:rFonts w:asciiTheme="minorHAnsi" w:hAnsiTheme="minorHAnsi" w:cstheme="minorHAnsi"/>
          <w:b/>
          <w:color w:val="808080" w:themeColor="background1" w:themeShade="80"/>
          <w:sz w:val="22"/>
          <w:szCs w:val="22"/>
          <w:lang w:val="en-GB"/>
        </w:rPr>
        <w:t>The following are our cancelation policies for FIT passengers</w:t>
      </w:r>
    </w:p>
    <w:p w14:paraId="490AA8FE" w14:textId="77777777" w:rsidR="00C57C2C" w:rsidRDefault="00C57C2C" w:rsidP="00C57C2C">
      <w:pPr>
        <w:jc w:val="center"/>
        <w:rPr>
          <w:rFonts w:asciiTheme="minorHAnsi" w:hAnsiTheme="minorHAnsi" w:cstheme="minorHAnsi"/>
          <w:b/>
          <w:color w:val="808080" w:themeColor="background1" w:themeShade="80"/>
          <w:sz w:val="22"/>
          <w:szCs w:val="22"/>
          <w:lang w:val="en-GB"/>
        </w:rPr>
      </w:pPr>
      <w:r>
        <w:rPr>
          <w:rFonts w:asciiTheme="minorHAnsi" w:hAnsiTheme="minorHAnsi" w:cstheme="minorHAnsi"/>
          <w:b/>
          <w:color w:val="808080" w:themeColor="background1" w:themeShade="80"/>
          <w:sz w:val="22"/>
          <w:szCs w:val="22"/>
          <w:lang w:val="en-GB"/>
        </w:rPr>
        <w:t>(For Groups over 10 passengers, they will be indicated in each case)</w:t>
      </w:r>
    </w:p>
    <w:p w14:paraId="3901E274" w14:textId="77777777" w:rsidR="00C57C2C" w:rsidRDefault="00C57C2C" w:rsidP="00C57C2C">
      <w:pPr>
        <w:jc w:val="center"/>
        <w:rPr>
          <w:rFonts w:asciiTheme="minorHAnsi" w:hAnsiTheme="minorHAnsi" w:cstheme="minorHAnsi"/>
          <w:b/>
          <w:color w:val="808080" w:themeColor="background1" w:themeShade="80"/>
          <w:sz w:val="22"/>
          <w:szCs w:val="22"/>
          <w:lang w:val="en-GB"/>
        </w:rPr>
      </w:pPr>
    </w:p>
    <w:p w14:paraId="18594F3D" w14:textId="77777777" w:rsidR="00C57C2C" w:rsidRDefault="00C57C2C" w:rsidP="00C57C2C">
      <w:pPr>
        <w:numPr>
          <w:ilvl w:val="0"/>
          <w:numId w:val="18"/>
        </w:numPr>
        <w:rPr>
          <w:rFonts w:asciiTheme="minorHAnsi" w:hAnsiTheme="minorHAnsi" w:cstheme="minorHAnsi"/>
          <w:sz w:val="22"/>
          <w:szCs w:val="22"/>
          <w:lang w:val="en-GB"/>
        </w:rPr>
      </w:pPr>
      <w:r>
        <w:rPr>
          <w:rFonts w:asciiTheme="minorHAnsi" w:hAnsiTheme="minorHAnsi" w:cstheme="minorHAnsi"/>
          <w:sz w:val="22"/>
          <w:szCs w:val="22"/>
          <w:lang w:val="en-GB"/>
        </w:rPr>
        <w:t>Cancelations 30 days prior to arrival, will have a reimbursement of 90% of the amount paid</w:t>
      </w:r>
    </w:p>
    <w:p w14:paraId="35419B7F" w14:textId="77777777" w:rsidR="00C57C2C" w:rsidRDefault="00C57C2C" w:rsidP="00C57C2C">
      <w:pPr>
        <w:numPr>
          <w:ilvl w:val="0"/>
          <w:numId w:val="18"/>
        </w:numPr>
        <w:rPr>
          <w:rFonts w:asciiTheme="minorHAnsi" w:hAnsiTheme="minorHAnsi" w:cstheme="minorHAnsi"/>
          <w:sz w:val="22"/>
          <w:szCs w:val="22"/>
          <w:lang w:val="en-GB"/>
        </w:rPr>
      </w:pPr>
      <w:r>
        <w:rPr>
          <w:rFonts w:asciiTheme="minorHAnsi" w:hAnsiTheme="minorHAnsi" w:cstheme="minorHAnsi"/>
          <w:sz w:val="22"/>
          <w:szCs w:val="22"/>
          <w:lang w:val="en-GB"/>
        </w:rPr>
        <w:t xml:space="preserve">Cancelations 29 to 15 days prior to arrival will have a reimbursement of 75% </w:t>
      </w:r>
    </w:p>
    <w:p w14:paraId="30F723CA" w14:textId="77777777" w:rsidR="00C57C2C" w:rsidRDefault="00C57C2C" w:rsidP="00C57C2C">
      <w:pPr>
        <w:numPr>
          <w:ilvl w:val="0"/>
          <w:numId w:val="18"/>
        </w:numPr>
        <w:rPr>
          <w:rFonts w:asciiTheme="minorHAnsi" w:hAnsiTheme="minorHAnsi" w:cstheme="minorHAnsi"/>
          <w:sz w:val="22"/>
          <w:szCs w:val="22"/>
          <w:lang w:val="en-GB"/>
        </w:rPr>
      </w:pPr>
      <w:r>
        <w:rPr>
          <w:rFonts w:asciiTheme="minorHAnsi" w:hAnsiTheme="minorHAnsi" w:cstheme="minorHAnsi"/>
          <w:sz w:val="22"/>
          <w:szCs w:val="22"/>
          <w:lang w:val="en-GB"/>
        </w:rPr>
        <w:t>Cancelations 14 to 10 days prior to arrival will have a reimbursement of 50</w:t>
      </w:r>
    </w:p>
    <w:p w14:paraId="1424CF42" w14:textId="77777777" w:rsidR="00C57C2C" w:rsidRDefault="00C57C2C" w:rsidP="00C57C2C">
      <w:pPr>
        <w:numPr>
          <w:ilvl w:val="0"/>
          <w:numId w:val="18"/>
        </w:numPr>
        <w:rPr>
          <w:rFonts w:asciiTheme="minorHAnsi" w:hAnsiTheme="minorHAnsi" w:cstheme="minorHAnsi"/>
          <w:sz w:val="22"/>
          <w:szCs w:val="22"/>
          <w:lang w:val="en-GB"/>
        </w:rPr>
      </w:pPr>
      <w:r>
        <w:rPr>
          <w:rFonts w:asciiTheme="minorHAnsi" w:hAnsiTheme="minorHAnsi" w:cstheme="minorHAnsi"/>
          <w:sz w:val="22"/>
          <w:szCs w:val="22"/>
          <w:lang w:val="en-GB"/>
        </w:rPr>
        <w:t>Cancelations 9 days or less prior to arrival will not have reimbursements</w:t>
      </w:r>
    </w:p>
    <w:p w14:paraId="632FC668" w14:textId="77777777" w:rsidR="00C57C2C" w:rsidRDefault="00C57C2C" w:rsidP="00C57C2C">
      <w:pPr>
        <w:numPr>
          <w:ilvl w:val="0"/>
          <w:numId w:val="18"/>
        </w:numPr>
        <w:rPr>
          <w:rFonts w:asciiTheme="minorHAnsi" w:hAnsiTheme="minorHAnsi" w:cstheme="minorHAnsi"/>
          <w:sz w:val="22"/>
          <w:szCs w:val="22"/>
          <w:lang w:val="en-GB"/>
        </w:rPr>
      </w:pPr>
      <w:r>
        <w:rPr>
          <w:rFonts w:asciiTheme="minorHAnsi" w:hAnsiTheme="minorHAnsi" w:cstheme="minorHAnsi"/>
          <w:sz w:val="22"/>
          <w:szCs w:val="22"/>
          <w:lang w:val="en-GB"/>
        </w:rPr>
        <w:t>Air and train tickets are not subject of reimbursement under any condition</w:t>
      </w:r>
    </w:p>
    <w:p w14:paraId="3ADB5CCC" w14:textId="77777777" w:rsidR="00C57C2C" w:rsidRDefault="00C57C2C" w:rsidP="00C57C2C">
      <w:pPr>
        <w:numPr>
          <w:ilvl w:val="0"/>
          <w:numId w:val="18"/>
        </w:numPr>
        <w:rPr>
          <w:rFonts w:asciiTheme="minorHAnsi" w:hAnsiTheme="minorHAnsi" w:cstheme="minorHAnsi"/>
          <w:sz w:val="22"/>
          <w:szCs w:val="22"/>
          <w:lang w:val="en-GB"/>
        </w:rPr>
      </w:pPr>
      <w:r>
        <w:rPr>
          <w:rFonts w:asciiTheme="minorHAnsi" w:hAnsiTheme="minorHAnsi" w:cstheme="minorHAnsi"/>
          <w:sz w:val="22"/>
          <w:szCs w:val="22"/>
          <w:lang w:val="en-GB"/>
        </w:rPr>
        <w:t xml:space="preserve">In case of Inca trail and services provides during holidays such as Easter Christmas, New </w:t>
      </w:r>
      <w:proofErr w:type="spellStart"/>
      <w:r>
        <w:rPr>
          <w:rFonts w:asciiTheme="minorHAnsi" w:hAnsiTheme="minorHAnsi" w:cstheme="minorHAnsi"/>
          <w:sz w:val="22"/>
          <w:szCs w:val="22"/>
          <w:lang w:val="en-GB"/>
        </w:rPr>
        <w:t>years</w:t>
      </w:r>
      <w:proofErr w:type="spellEnd"/>
      <w:r>
        <w:rPr>
          <w:rFonts w:asciiTheme="minorHAnsi" w:hAnsiTheme="minorHAnsi" w:cstheme="minorHAnsi"/>
          <w:sz w:val="22"/>
          <w:szCs w:val="22"/>
          <w:lang w:val="en-GB"/>
        </w:rPr>
        <w:t>, Independence days and so on, these will not be reimbursed under any condition.</w:t>
      </w:r>
    </w:p>
    <w:p w14:paraId="5E1E9925" w14:textId="77777777" w:rsidR="00C57C2C" w:rsidRDefault="00C57C2C" w:rsidP="000745B1">
      <w:pPr>
        <w:rPr>
          <w:rFonts w:asciiTheme="minorHAnsi" w:hAnsiTheme="minorHAnsi" w:cstheme="minorHAnsi"/>
          <w:b/>
          <w:bCs/>
          <w:color w:val="000000"/>
          <w:sz w:val="16"/>
          <w:szCs w:val="16"/>
        </w:rPr>
      </w:pPr>
    </w:p>
    <w:p w14:paraId="4954A1E4" w14:textId="77777777" w:rsidR="00700FB3" w:rsidRDefault="00700FB3" w:rsidP="000745B1">
      <w:pPr>
        <w:rPr>
          <w:rFonts w:asciiTheme="minorHAnsi" w:hAnsiTheme="minorHAnsi" w:cstheme="minorHAnsi"/>
          <w:b/>
          <w:bCs/>
          <w:color w:val="000000"/>
          <w:sz w:val="16"/>
          <w:szCs w:val="16"/>
        </w:rPr>
      </w:pPr>
    </w:p>
    <w:p w14:paraId="2395499F" w14:textId="77777777" w:rsidR="00700FB3" w:rsidRDefault="00700FB3" w:rsidP="000745B1">
      <w:pPr>
        <w:rPr>
          <w:rFonts w:asciiTheme="minorHAnsi" w:hAnsiTheme="minorHAnsi" w:cstheme="minorHAnsi"/>
          <w:b/>
          <w:bCs/>
          <w:color w:val="000000"/>
          <w:sz w:val="16"/>
          <w:szCs w:val="16"/>
        </w:rPr>
      </w:pPr>
    </w:p>
    <w:p w14:paraId="0579E40E" w14:textId="77777777" w:rsidR="00700FB3" w:rsidRPr="000745B1" w:rsidRDefault="00700FB3" w:rsidP="000745B1">
      <w:pPr>
        <w:rPr>
          <w:rFonts w:asciiTheme="minorHAnsi" w:hAnsiTheme="minorHAnsi" w:cstheme="minorHAnsi"/>
          <w:b/>
          <w:bCs/>
          <w:color w:val="000000"/>
          <w:sz w:val="16"/>
          <w:szCs w:val="16"/>
        </w:rPr>
      </w:pPr>
    </w:p>
    <w:sectPr w:rsidR="00700FB3" w:rsidRPr="000745B1" w:rsidSect="00845C52">
      <w:headerReference w:type="default" r:id="rId9"/>
      <w:footerReference w:type="default" r:id="rId10"/>
      <w:pgSz w:w="11906" w:h="16838"/>
      <w:pgMar w:top="755" w:right="991" w:bottom="709" w:left="1474" w:header="571" w:footer="510" w:gutter="0"/>
      <w:pgBorders w:offsetFrom="page">
        <w:top w:val="single" w:sz="48" w:space="24" w:color="339966"/>
        <w:left w:val="single" w:sz="48" w:space="24" w:color="339966"/>
        <w:bottom w:val="single" w:sz="48" w:space="24" w:color="339966"/>
        <w:right w:val="single" w:sz="48" w:space="24" w:color="3399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818F3" w14:textId="77777777" w:rsidR="00963A08" w:rsidRDefault="00963A08" w:rsidP="00EB2E6A">
      <w:r>
        <w:separator/>
      </w:r>
    </w:p>
  </w:endnote>
  <w:endnote w:type="continuationSeparator" w:id="0">
    <w:p w14:paraId="766CE5D2" w14:textId="77777777" w:rsidR="00963A08" w:rsidRDefault="00963A08" w:rsidP="00EB2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1323143"/>
      <w:docPartObj>
        <w:docPartGallery w:val="Page Numbers (Bottom of Page)"/>
        <w:docPartUnique/>
      </w:docPartObj>
    </w:sdtPr>
    <w:sdtContent>
      <w:p w14:paraId="6E6880AF" w14:textId="77777777" w:rsidR="00DD322E" w:rsidRDefault="00DD322E">
        <w:pPr>
          <w:pStyle w:val="Piedepgina"/>
          <w:jc w:val="right"/>
        </w:pPr>
      </w:p>
      <w:p w14:paraId="4F122D4A" w14:textId="110B026B" w:rsidR="00DD322E" w:rsidRDefault="00DD322E">
        <w:pPr>
          <w:pStyle w:val="Piedepgina"/>
          <w:jc w:val="right"/>
        </w:pPr>
        <w:r>
          <w:fldChar w:fldCharType="begin"/>
        </w:r>
        <w:r>
          <w:instrText>PAGE   \* MERGEFORMAT</w:instrText>
        </w:r>
        <w:r>
          <w:fldChar w:fldCharType="separate"/>
        </w:r>
        <w:r>
          <w:rPr>
            <w:lang w:val="es-ES"/>
          </w:rPr>
          <w:t>2</w:t>
        </w:r>
        <w:r>
          <w:fldChar w:fldCharType="end"/>
        </w:r>
      </w:p>
    </w:sdtContent>
  </w:sdt>
  <w:p w14:paraId="231ADE97" w14:textId="77777777" w:rsidR="002233F0" w:rsidRPr="00EF1967" w:rsidRDefault="002233F0" w:rsidP="00267ECC">
    <w:pPr>
      <w:pStyle w:val="Piedepgina"/>
      <w:spacing w:line="360" w:lineRule="auto"/>
      <w:jc w:val="center"/>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03621" w14:textId="77777777" w:rsidR="00963A08" w:rsidRDefault="00963A08" w:rsidP="00EB2E6A">
      <w:r>
        <w:separator/>
      </w:r>
    </w:p>
  </w:footnote>
  <w:footnote w:type="continuationSeparator" w:id="0">
    <w:p w14:paraId="1686193D" w14:textId="77777777" w:rsidR="00963A08" w:rsidRDefault="00963A08" w:rsidP="00EB2E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1E083" w14:textId="06B393E3" w:rsidR="002233F0" w:rsidRDefault="002233F0" w:rsidP="00267ECC">
    <w:pPr>
      <w:pStyle w:val="Encabezado"/>
    </w:pPr>
  </w:p>
  <w:p w14:paraId="6D502450" w14:textId="4CF7B015" w:rsidR="00C446D7" w:rsidRDefault="00DE27FD" w:rsidP="00DE27FD">
    <w:pPr>
      <w:pStyle w:val="Encabezado"/>
      <w:tabs>
        <w:tab w:val="clear" w:pos="4252"/>
        <w:tab w:val="clear" w:pos="8504"/>
        <w:tab w:val="left" w:pos="232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F2923"/>
    <w:multiLevelType w:val="hybridMultilevel"/>
    <w:tmpl w:val="29B2EF8E"/>
    <w:lvl w:ilvl="0" w:tplc="280A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1" w15:restartNumberingAfterBreak="0">
    <w:nsid w:val="096B7A0F"/>
    <w:multiLevelType w:val="multilevel"/>
    <w:tmpl w:val="7E2E22D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EE65F1"/>
    <w:multiLevelType w:val="hybridMultilevel"/>
    <w:tmpl w:val="3594E4AE"/>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3" w15:restartNumberingAfterBreak="0">
    <w:nsid w:val="0FE02D7D"/>
    <w:multiLevelType w:val="hybridMultilevel"/>
    <w:tmpl w:val="8E5E139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11B6A93"/>
    <w:multiLevelType w:val="multilevel"/>
    <w:tmpl w:val="C186ED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1C2B4A"/>
    <w:multiLevelType w:val="multilevel"/>
    <w:tmpl w:val="D33056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6F5E1B"/>
    <w:multiLevelType w:val="hybridMultilevel"/>
    <w:tmpl w:val="1654EFD8"/>
    <w:lvl w:ilvl="0" w:tplc="280A000B">
      <w:start w:val="1"/>
      <w:numFmt w:val="bullet"/>
      <w:lvlText w:val=""/>
      <w:lvlJc w:val="left"/>
      <w:pPr>
        <w:ind w:left="1080" w:hanging="360"/>
      </w:pPr>
      <w:rPr>
        <w:rFonts w:ascii="Wingdings" w:hAnsi="Wingdings" w:hint="default"/>
      </w:rPr>
    </w:lvl>
    <w:lvl w:ilvl="1" w:tplc="280A0003">
      <w:start w:val="1"/>
      <w:numFmt w:val="bullet"/>
      <w:lvlText w:val="o"/>
      <w:lvlJc w:val="left"/>
      <w:pPr>
        <w:ind w:left="1800" w:hanging="360"/>
      </w:pPr>
      <w:rPr>
        <w:rFonts w:ascii="Courier New" w:hAnsi="Courier New" w:cs="Courier New" w:hint="default"/>
      </w:rPr>
    </w:lvl>
    <w:lvl w:ilvl="2" w:tplc="280A0005">
      <w:start w:val="1"/>
      <w:numFmt w:val="bullet"/>
      <w:lvlText w:val=""/>
      <w:lvlJc w:val="left"/>
      <w:pPr>
        <w:ind w:left="2520" w:hanging="360"/>
      </w:pPr>
      <w:rPr>
        <w:rFonts w:ascii="Wingdings" w:hAnsi="Wingdings" w:hint="default"/>
      </w:rPr>
    </w:lvl>
    <w:lvl w:ilvl="3" w:tplc="280A0001">
      <w:start w:val="1"/>
      <w:numFmt w:val="bullet"/>
      <w:lvlText w:val=""/>
      <w:lvlJc w:val="left"/>
      <w:pPr>
        <w:ind w:left="3240" w:hanging="360"/>
      </w:pPr>
      <w:rPr>
        <w:rFonts w:ascii="Symbol" w:hAnsi="Symbol" w:hint="default"/>
      </w:rPr>
    </w:lvl>
    <w:lvl w:ilvl="4" w:tplc="280A0003">
      <w:start w:val="1"/>
      <w:numFmt w:val="bullet"/>
      <w:lvlText w:val="o"/>
      <w:lvlJc w:val="left"/>
      <w:pPr>
        <w:ind w:left="3960" w:hanging="360"/>
      </w:pPr>
      <w:rPr>
        <w:rFonts w:ascii="Courier New" w:hAnsi="Courier New" w:cs="Courier New" w:hint="default"/>
      </w:rPr>
    </w:lvl>
    <w:lvl w:ilvl="5" w:tplc="280A0005">
      <w:start w:val="1"/>
      <w:numFmt w:val="bullet"/>
      <w:lvlText w:val=""/>
      <w:lvlJc w:val="left"/>
      <w:pPr>
        <w:ind w:left="4680" w:hanging="360"/>
      </w:pPr>
      <w:rPr>
        <w:rFonts w:ascii="Wingdings" w:hAnsi="Wingdings" w:hint="default"/>
      </w:rPr>
    </w:lvl>
    <w:lvl w:ilvl="6" w:tplc="280A0001">
      <w:start w:val="1"/>
      <w:numFmt w:val="bullet"/>
      <w:lvlText w:val=""/>
      <w:lvlJc w:val="left"/>
      <w:pPr>
        <w:ind w:left="5400" w:hanging="360"/>
      </w:pPr>
      <w:rPr>
        <w:rFonts w:ascii="Symbol" w:hAnsi="Symbol" w:hint="default"/>
      </w:rPr>
    </w:lvl>
    <w:lvl w:ilvl="7" w:tplc="280A0003">
      <w:start w:val="1"/>
      <w:numFmt w:val="bullet"/>
      <w:lvlText w:val="o"/>
      <w:lvlJc w:val="left"/>
      <w:pPr>
        <w:ind w:left="6120" w:hanging="360"/>
      </w:pPr>
      <w:rPr>
        <w:rFonts w:ascii="Courier New" w:hAnsi="Courier New" w:cs="Courier New" w:hint="default"/>
      </w:rPr>
    </w:lvl>
    <w:lvl w:ilvl="8" w:tplc="280A0005">
      <w:start w:val="1"/>
      <w:numFmt w:val="bullet"/>
      <w:lvlText w:val=""/>
      <w:lvlJc w:val="left"/>
      <w:pPr>
        <w:ind w:left="6840" w:hanging="360"/>
      </w:pPr>
      <w:rPr>
        <w:rFonts w:ascii="Wingdings" w:hAnsi="Wingdings" w:hint="default"/>
      </w:rPr>
    </w:lvl>
  </w:abstractNum>
  <w:abstractNum w:abstractNumId="7" w15:restartNumberingAfterBreak="0">
    <w:nsid w:val="18F768DA"/>
    <w:multiLevelType w:val="multilevel"/>
    <w:tmpl w:val="836A03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4272BB"/>
    <w:multiLevelType w:val="multilevel"/>
    <w:tmpl w:val="850CA5BC"/>
    <w:lvl w:ilvl="0">
      <w:numFmt w:val="bullet"/>
      <w:lvlText w:val=""/>
      <w:lvlJc w:val="left"/>
      <w:pPr>
        <w:ind w:left="720" w:hanging="360"/>
      </w:pPr>
      <w:rPr>
        <w:rFonts w:ascii="Symbol" w:hAnsi="Symbol"/>
      </w:rPr>
    </w:lvl>
    <w:lvl w:ilvl="1">
      <w:numFmt w:val="bullet"/>
      <w:lvlText w:val=""/>
      <w:lvlJc w:val="left"/>
      <w:pPr>
        <w:ind w:left="1440" w:hanging="360"/>
      </w:pPr>
      <w:rPr>
        <w:rFonts w:ascii="Wingdings" w:hAnsi="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5D10124"/>
    <w:multiLevelType w:val="hybridMultilevel"/>
    <w:tmpl w:val="FB663D0C"/>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BB4834"/>
    <w:multiLevelType w:val="multilevel"/>
    <w:tmpl w:val="8E32A178"/>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1" w15:restartNumberingAfterBreak="0">
    <w:nsid w:val="2ED31DD5"/>
    <w:multiLevelType w:val="hybridMultilevel"/>
    <w:tmpl w:val="65D2A19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35C91529"/>
    <w:multiLevelType w:val="hybridMultilevel"/>
    <w:tmpl w:val="F02A098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3" w15:restartNumberingAfterBreak="0">
    <w:nsid w:val="375B648B"/>
    <w:multiLevelType w:val="hybridMultilevel"/>
    <w:tmpl w:val="2E46A09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DC0228F"/>
    <w:multiLevelType w:val="multilevel"/>
    <w:tmpl w:val="DDFCCF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446C18"/>
    <w:multiLevelType w:val="hybridMultilevel"/>
    <w:tmpl w:val="312CC202"/>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6" w15:restartNumberingAfterBreak="0">
    <w:nsid w:val="49AD3349"/>
    <w:multiLevelType w:val="multilevel"/>
    <w:tmpl w:val="7F1E369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4F815A69"/>
    <w:multiLevelType w:val="multilevel"/>
    <w:tmpl w:val="8D92A6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050370"/>
    <w:multiLevelType w:val="hybridMultilevel"/>
    <w:tmpl w:val="BE428C8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509F2C4C"/>
    <w:multiLevelType w:val="multilevel"/>
    <w:tmpl w:val="1C2067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7D3F88"/>
    <w:multiLevelType w:val="hybridMultilevel"/>
    <w:tmpl w:val="EDC2DDA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58F61402"/>
    <w:multiLevelType w:val="multilevel"/>
    <w:tmpl w:val="87F096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3452C7"/>
    <w:multiLevelType w:val="multilevel"/>
    <w:tmpl w:val="B868218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64956A08"/>
    <w:multiLevelType w:val="multilevel"/>
    <w:tmpl w:val="0F44FE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B828EC"/>
    <w:multiLevelType w:val="multilevel"/>
    <w:tmpl w:val="457859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F64805"/>
    <w:multiLevelType w:val="hybridMultilevel"/>
    <w:tmpl w:val="4D680F5E"/>
    <w:lvl w:ilvl="0" w:tplc="280A0001">
      <w:start w:val="1"/>
      <w:numFmt w:val="bullet"/>
      <w:lvlText w:val=""/>
      <w:lvlJc w:val="left"/>
      <w:pPr>
        <w:ind w:left="720" w:hanging="360"/>
      </w:pPr>
      <w:rPr>
        <w:rFonts w:ascii="Symbol" w:hAnsi="Symbol" w:hint="default"/>
      </w:rPr>
    </w:lvl>
    <w:lvl w:ilvl="1" w:tplc="280A000B">
      <w:start w:val="1"/>
      <w:numFmt w:val="bullet"/>
      <w:lvlText w:val=""/>
      <w:lvlJc w:val="left"/>
      <w:pPr>
        <w:ind w:left="1440" w:hanging="360"/>
      </w:pPr>
      <w:rPr>
        <w:rFonts w:ascii="Wingdings" w:hAnsi="Wingdings"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67AB5D11"/>
    <w:multiLevelType w:val="hybridMultilevel"/>
    <w:tmpl w:val="64441996"/>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6D563BFB"/>
    <w:multiLevelType w:val="multilevel"/>
    <w:tmpl w:val="B95C8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C273AF"/>
    <w:multiLevelType w:val="hybridMultilevel"/>
    <w:tmpl w:val="9AD41BE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248462206">
    <w:abstractNumId w:val="13"/>
  </w:num>
  <w:num w:numId="2" w16cid:durableId="713426182">
    <w:abstractNumId w:val="3"/>
  </w:num>
  <w:num w:numId="3" w16cid:durableId="799571251">
    <w:abstractNumId w:val="26"/>
  </w:num>
  <w:num w:numId="4" w16cid:durableId="1541438602">
    <w:abstractNumId w:val="28"/>
  </w:num>
  <w:num w:numId="5" w16cid:durableId="12270183">
    <w:abstractNumId w:val="18"/>
  </w:num>
  <w:num w:numId="6" w16cid:durableId="1897549226">
    <w:abstractNumId w:val="11"/>
  </w:num>
  <w:num w:numId="7" w16cid:durableId="1933199146">
    <w:abstractNumId w:val="20"/>
  </w:num>
  <w:num w:numId="8" w16cid:durableId="1639453063">
    <w:abstractNumId w:val="2"/>
  </w:num>
  <w:num w:numId="9" w16cid:durableId="1422875246">
    <w:abstractNumId w:val="25"/>
  </w:num>
  <w:num w:numId="10" w16cid:durableId="452479157">
    <w:abstractNumId w:val="16"/>
  </w:num>
  <w:num w:numId="11" w16cid:durableId="1264923690">
    <w:abstractNumId w:val="22"/>
  </w:num>
  <w:num w:numId="12" w16cid:durableId="885147106">
    <w:abstractNumId w:val="10"/>
  </w:num>
  <w:num w:numId="13" w16cid:durableId="759181988">
    <w:abstractNumId w:val="8"/>
  </w:num>
  <w:num w:numId="14" w16cid:durableId="2067483105">
    <w:abstractNumId w:val="14"/>
  </w:num>
  <w:num w:numId="15" w16cid:durableId="1595019656">
    <w:abstractNumId w:val="24"/>
  </w:num>
  <w:num w:numId="16" w16cid:durableId="1599020297">
    <w:abstractNumId w:val="12"/>
  </w:num>
  <w:num w:numId="17" w16cid:durableId="561915911">
    <w:abstractNumId w:val="25"/>
  </w:num>
  <w:num w:numId="18" w16cid:durableId="1650817444">
    <w:abstractNumId w:val="9"/>
  </w:num>
  <w:num w:numId="19" w16cid:durableId="1124498982">
    <w:abstractNumId w:val="15"/>
  </w:num>
  <w:num w:numId="20" w16cid:durableId="1702592065">
    <w:abstractNumId w:val="22"/>
  </w:num>
  <w:num w:numId="21" w16cid:durableId="294874215">
    <w:abstractNumId w:val="6"/>
  </w:num>
  <w:num w:numId="22" w16cid:durableId="703750276">
    <w:abstractNumId w:val="0"/>
  </w:num>
  <w:num w:numId="23" w16cid:durableId="1080785471">
    <w:abstractNumId w:val="5"/>
  </w:num>
  <w:num w:numId="24" w16cid:durableId="418870343">
    <w:abstractNumId w:val="7"/>
  </w:num>
  <w:num w:numId="25" w16cid:durableId="876282445">
    <w:abstractNumId w:val="1"/>
  </w:num>
  <w:num w:numId="26" w16cid:durableId="37363108">
    <w:abstractNumId w:val="4"/>
  </w:num>
  <w:num w:numId="27" w16cid:durableId="726223092">
    <w:abstractNumId w:val="23"/>
  </w:num>
  <w:num w:numId="28" w16cid:durableId="1399010339">
    <w:abstractNumId w:val="21"/>
  </w:num>
  <w:num w:numId="29" w16cid:durableId="1006441767">
    <w:abstractNumId w:val="19"/>
  </w:num>
  <w:num w:numId="30" w16cid:durableId="479350581">
    <w:abstractNumId w:val="17"/>
    <w:lvlOverride w:ilvl="0"/>
    <w:lvlOverride w:ilvl="1"/>
    <w:lvlOverride w:ilvl="2"/>
    <w:lvlOverride w:ilvl="3"/>
    <w:lvlOverride w:ilvl="4"/>
    <w:lvlOverride w:ilvl="5"/>
    <w:lvlOverride w:ilvl="6"/>
    <w:lvlOverride w:ilvl="7"/>
    <w:lvlOverride w:ilvl="8"/>
  </w:num>
  <w:num w:numId="31" w16cid:durableId="1378967232">
    <w:abstractNumId w:val="27"/>
    <w:lvlOverride w:ilvl="0"/>
    <w:lvlOverride w:ilvl="1"/>
    <w:lvlOverride w:ilvl="2"/>
    <w:lvlOverride w:ilvl="3"/>
    <w:lvlOverride w:ilvl="4"/>
    <w:lvlOverride w:ilvl="5"/>
    <w:lvlOverride w:ilvl="6"/>
    <w:lvlOverride w:ilvl="7"/>
    <w:lvlOverride w:ilv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E6A"/>
    <w:rsid w:val="000013A2"/>
    <w:rsid w:val="0000153D"/>
    <w:rsid w:val="0001183B"/>
    <w:rsid w:val="00011C1C"/>
    <w:rsid w:val="000133C1"/>
    <w:rsid w:val="00013D61"/>
    <w:rsid w:val="000217B9"/>
    <w:rsid w:val="000233AC"/>
    <w:rsid w:val="00026A53"/>
    <w:rsid w:val="000307CB"/>
    <w:rsid w:val="0003183F"/>
    <w:rsid w:val="0003749B"/>
    <w:rsid w:val="0004387E"/>
    <w:rsid w:val="00052DD4"/>
    <w:rsid w:val="00053480"/>
    <w:rsid w:val="000566D7"/>
    <w:rsid w:val="00060818"/>
    <w:rsid w:val="0006164D"/>
    <w:rsid w:val="0006475E"/>
    <w:rsid w:val="00065F7F"/>
    <w:rsid w:val="000744C3"/>
    <w:rsid w:val="000745B1"/>
    <w:rsid w:val="000762F7"/>
    <w:rsid w:val="0007641E"/>
    <w:rsid w:val="00081230"/>
    <w:rsid w:val="000847DD"/>
    <w:rsid w:val="00084E3B"/>
    <w:rsid w:val="00097880"/>
    <w:rsid w:val="000A4B48"/>
    <w:rsid w:val="000A4D6A"/>
    <w:rsid w:val="000A50BE"/>
    <w:rsid w:val="000B1460"/>
    <w:rsid w:val="000C0D3B"/>
    <w:rsid w:val="000C2ACD"/>
    <w:rsid w:val="000C3EC3"/>
    <w:rsid w:val="000C4739"/>
    <w:rsid w:val="000C6D33"/>
    <w:rsid w:val="000D7B40"/>
    <w:rsid w:val="000E5C0D"/>
    <w:rsid w:val="000E65D4"/>
    <w:rsid w:val="000F4880"/>
    <w:rsid w:val="000F79A6"/>
    <w:rsid w:val="000F7B69"/>
    <w:rsid w:val="00100832"/>
    <w:rsid w:val="00100971"/>
    <w:rsid w:val="001015F1"/>
    <w:rsid w:val="001061EF"/>
    <w:rsid w:val="001075F4"/>
    <w:rsid w:val="00110722"/>
    <w:rsid w:val="00111B1F"/>
    <w:rsid w:val="00114BAF"/>
    <w:rsid w:val="00117147"/>
    <w:rsid w:val="0012076C"/>
    <w:rsid w:val="00122CBB"/>
    <w:rsid w:val="001232FB"/>
    <w:rsid w:val="0012585C"/>
    <w:rsid w:val="00130957"/>
    <w:rsid w:val="0013467B"/>
    <w:rsid w:val="00137187"/>
    <w:rsid w:val="00141324"/>
    <w:rsid w:val="001446C2"/>
    <w:rsid w:val="0015042E"/>
    <w:rsid w:val="00152330"/>
    <w:rsid w:val="0015394C"/>
    <w:rsid w:val="00156CA6"/>
    <w:rsid w:val="001604EF"/>
    <w:rsid w:val="001644EB"/>
    <w:rsid w:val="00165C95"/>
    <w:rsid w:val="001671B3"/>
    <w:rsid w:val="00167EA3"/>
    <w:rsid w:val="00174702"/>
    <w:rsid w:val="00181031"/>
    <w:rsid w:val="00185180"/>
    <w:rsid w:val="0018600C"/>
    <w:rsid w:val="00186D49"/>
    <w:rsid w:val="00193DD2"/>
    <w:rsid w:val="0019484F"/>
    <w:rsid w:val="001A4AEC"/>
    <w:rsid w:val="001A75F2"/>
    <w:rsid w:val="001A7AC4"/>
    <w:rsid w:val="001B2567"/>
    <w:rsid w:val="001B2B18"/>
    <w:rsid w:val="001B43B4"/>
    <w:rsid w:val="001B7DF9"/>
    <w:rsid w:val="001C2177"/>
    <w:rsid w:val="001C2BEB"/>
    <w:rsid w:val="001C62A5"/>
    <w:rsid w:val="001C6B44"/>
    <w:rsid w:val="001D11F7"/>
    <w:rsid w:val="001D3EE6"/>
    <w:rsid w:val="001E24B6"/>
    <w:rsid w:val="001E403D"/>
    <w:rsid w:val="001F01B5"/>
    <w:rsid w:val="001F3338"/>
    <w:rsid w:val="001F347A"/>
    <w:rsid w:val="002071B5"/>
    <w:rsid w:val="00210377"/>
    <w:rsid w:val="00212224"/>
    <w:rsid w:val="00213173"/>
    <w:rsid w:val="002141B4"/>
    <w:rsid w:val="002149A9"/>
    <w:rsid w:val="002150F3"/>
    <w:rsid w:val="00222342"/>
    <w:rsid w:val="002233F0"/>
    <w:rsid w:val="0022437A"/>
    <w:rsid w:val="00224BD4"/>
    <w:rsid w:val="00236881"/>
    <w:rsid w:val="00240B36"/>
    <w:rsid w:val="00243E10"/>
    <w:rsid w:val="00250253"/>
    <w:rsid w:val="00250ABC"/>
    <w:rsid w:val="00251A7D"/>
    <w:rsid w:val="002521CA"/>
    <w:rsid w:val="00253380"/>
    <w:rsid w:val="002537A7"/>
    <w:rsid w:val="002561D6"/>
    <w:rsid w:val="00256299"/>
    <w:rsid w:val="0026277E"/>
    <w:rsid w:val="00264F43"/>
    <w:rsid w:val="00266DED"/>
    <w:rsid w:val="00267ECC"/>
    <w:rsid w:val="002763C2"/>
    <w:rsid w:val="002971C8"/>
    <w:rsid w:val="002A3698"/>
    <w:rsid w:val="002A5328"/>
    <w:rsid w:val="002A5825"/>
    <w:rsid w:val="002A6491"/>
    <w:rsid w:val="002B377C"/>
    <w:rsid w:val="002B4DA5"/>
    <w:rsid w:val="002C2521"/>
    <w:rsid w:val="002C3249"/>
    <w:rsid w:val="002C3454"/>
    <w:rsid w:val="002C36AC"/>
    <w:rsid w:val="002C525F"/>
    <w:rsid w:val="002C5CF4"/>
    <w:rsid w:val="002C6743"/>
    <w:rsid w:val="002D081E"/>
    <w:rsid w:val="002D13D8"/>
    <w:rsid w:val="002D4413"/>
    <w:rsid w:val="002D6EFA"/>
    <w:rsid w:val="002D70FD"/>
    <w:rsid w:val="002E2910"/>
    <w:rsid w:val="002E3086"/>
    <w:rsid w:val="002E33A2"/>
    <w:rsid w:val="002E5497"/>
    <w:rsid w:val="002E5745"/>
    <w:rsid w:val="002F0D7C"/>
    <w:rsid w:val="002F1A88"/>
    <w:rsid w:val="002F3F64"/>
    <w:rsid w:val="002F723C"/>
    <w:rsid w:val="00301D46"/>
    <w:rsid w:val="00307A89"/>
    <w:rsid w:val="003106C4"/>
    <w:rsid w:val="0031285B"/>
    <w:rsid w:val="003165C5"/>
    <w:rsid w:val="00316CF0"/>
    <w:rsid w:val="003259D5"/>
    <w:rsid w:val="00325C68"/>
    <w:rsid w:val="00336D99"/>
    <w:rsid w:val="00342164"/>
    <w:rsid w:val="003439F6"/>
    <w:rsid w:val="003471B5"/>
    <w:rsid w:val="00356097"/>
    <w:rsid w:val="003602DD"/>
    <w:rsid w:val="00362F9B"/>
    <w:rsid w:val="0036325F"/>
    <w:rsid w:val="00363432"/>
    <w:rsid w:val="00364633"/>
    <w:rsid w:val="00364FBB"/>
    <w:rsid w:val="0036507A"/>
    <w:rsid w:val="00376BC9"/>
    <w:rsid w:val="00377319"/>
    <w:rsid w:val="00380A9E"/>
    <w:rsid w:val="00380B29"/>
    <w:rsid w:val="00386AD5"/>
    <w:rsid w:val="00387B8C"/>
    <w:rsid w:val="00390313"/>
    <w:rsid w:val="0039038D"/>
    <w:rsid w:val="00397A70"/>
    <w:rsid w:val="003A0E47"/>
    <w:rsid w:val="003A28A6"/>
    <w:rsid w:val="003B0D03"/>
    <w:rsid w:val="003B1AF1"/>
    <w:rsid w:val="003B453C"/>
    <w:rsid w:val="003B6167"/>
    <w:rsid w:val="003B7718"/>
    <w:rsid w:val="003C3784"/>
    <w:rsid w:val="003C69B5"/>
    <w:rsid w:val="003D0B82"/>
    <w:rsid w:val="003D14FB"/>
    <w:rsid w:val="003D51BC"/>
    <w:rsid w:val="003D531E"/>
    <w:rsid w:val="003D5FA1"/>
    <w:rsid w:val="003E00AF"/>
    <w:rsid w:val="003E044E"/>
    <w:rsid w:val="003E07C9"/>
    <w:rsid w:val="003E3253"/>
    <w:rsid w:val="003E47FE"/>
    <w:rsid w:val="003E7D11"/>
    <w:rsid w:val="003F2D54"/>
    <w:rsid w:val="003F399D"/>
    <w:rsid w:val="003F3FC6"/>
    <w:rsid w:val="00400DCB"/>
    <w:rsid w:val="0040376F"/>
    <w:rsid w:val="00406037"/>
    <w:rsid w:val="004063EE"/>
    <w:rsid w:val="00411299"/>
    <w:rsid w:val="00411AFD"/>
    <w:rsid w:val="0041473E"/>
    <w:rsid w:val="00416342"/>
    <w:rsid w:val="004167C0"/>
    <w:rsid w:val="00416A6B"/>
    <w:rsid w:val="00425437"/>
    <w:rsid w:val="00425666"/>
    <w:rsid w:val="004260F7"/>
    <w:rsid w:val="004327BD"/>
    <w:rsid w:val="00451831"/>
    <w:rsid w:val="00453175"/>
    <w:rsid w:val="0045532C"/>
    <w:rsid w:val="00460E69"/>
    <w:rsid w:val="00467765"/>
    <w:rsid w:val="00470469"/>
    <w:rsid w:val="00477398"/>
    <w:rsid w:val="004773B8"/>
    <w:rsid w:val="00482370"/>
    <w:rsid w:val="00482430"/>
    <w:rsid w:val="00484E02"/>
    <w:rsid w:val="004851B0"/>
    <w:rsid w:val="00485AB3"/>
    <w:rsid w:val="004925C8"/>
    <w:rsid w:val="00495ADD"/>
    <w:rsid w:val="00496DB1"/>
    <w:rsid w:val="004A7A00"/>
    <w:rsid w:val="004B0468"/>
    <w:rsid w:val="004B5E83"/>
    <w:rsid w:val="004B68C8"/>
    <w:rsid w:val="004C3D01"/>
    <w:rsid w:val="004D2482"/>
    <w:rsid w:val="004D3B59"/>
    <w:rsid w:val="004D3E9F"/>
    <w:rsid w:val="004F063C"/>
    <w:rsid w:val="004F1C8C"/>
    <w:rsid w:val="004F22E6"/>
    <w:rsid w:val="004F56F4"/>
    <w:rsid w:val="004F6161"/>
    <w:rsid w:val="004F7002"/>
    <w:rsid w:val="004F75E8"/>
    <w:rsid w:val="005007EC"/>
    <w:rsid w:val="00500A0F"/>
    <w:rsid w:val="00503EE0"/>
    <w:rsid w:val="00507B8D"/>
    <w:rsid w:val="00510F60"/>
    <w:rsid w:val="00513AAB"/>
    <w:rsid w:val="00520028"/>
    <w:rsid w:val="00521CF4"/>
    <w:rsid w:val="00522606"/>
    <w:rsid w:val="0052509F"/>
    <w:rsid w:val="005347AC"/>
    <w:rsid w:val="00541F93"/>
    <w:rsid w:val="00542948"/>
    <w:rsid w:val="00543D58"/>
    <w:rsid w:val="00543DC0"/>
    <w:rsid w:val="00555CCF"/>
    <w:rsid w:val="00563B4B"/>
    <w:rsid w:val="00563BC4"/>
    <w:rsid w:val="00564E6E"/>
    <w:rsid w:val="00565CD9"/>
    <w:rsid w:val="00567BF5"/>
    <w:rsid w:val="005813E9"/>
    <w:rsid w:val="0058799C"/>
    <w:rsid w:val="00590DF2"/>
    <w:rsid w:val="00592094"/>
    <w:rsid w:val="00597107"/>
    <w:rsid w:val="005A0BD0"/>
    <w:rsid w:val="005A0FA6"/>
    <w:rsid w:val="005A13FB"/>
    <w:rsid w:val="005A27F0"/>
    <w:rsid w:val="005A2F2C"/>
    <w:rsid w:val="005A3FF8"/>
    <w:rsid w:val="005A73EB"/>
    <w:rsid w:val="005B134F"/>
    <w:rsid w:val="005B26C4"/>
    <w:rsid w:val="005B5884"/>
    <w:rsid w:val="005B7C87"/>
    <w:rsid w:val="005C282D"/>
    <w:rsid w:val="005D03E8"/>
    <w:rsid w:val="005D362E"/>
    <w:rsid w:val="005F0710"/>
    <w:rsid w:val="005F5E0C"/>
    <w:rsid w:val="005F65EA"/>
    <w:rsid w:val="006019F5"/>
    <w:rsid w:val="006068FB"/>
    <w:rsid w:val="00607751"/>
    <w:rsid w:val="00611C93"/>
    <w:rsid w:val="006136C5"/>
    <w:rsid w:val="00615CE4"/>
    <w:rsid w:val="006239C6"/>
    <w:rsid w:val="00623DDA"/>
    <w:rsid w:val="00624FC7"/>
    <w:rsid w:val="006261C6"/>
    <w:rsid w:val="00635C7B"/>
    <w:rsid w:val="00636115"/>
    <w:rsid w:val="006419BA"/>
    <w:rsid w:val="00641EFE"/>
    <w:rsid w:val="0064694D"/>
    <w:rsid w:val="00647236"/>
    <w:rsid w:val="00652BB0"/>
    <w:rsid w:val="006537DA"/>
    <w:rsid w:val="00656BE6"/>
    <w:rsid w:val="0065729A"/>
    <w:rsid w:val="00662345"/>
    <w:rsid w:val="00664E85"/>
    <w:rsid w:val="0066637C"/>
    <w:rsid w:val="0068046F"/>
    <w:rsid w:val="00683112"/>
    <w:rsid w:val="0068525B"/>
    <w:rsid w:val="006865D7"/>
    <w:rsid w:val="00691473"/>
    <w:rsid w:val="006926EB"/>
    <w:rsid w:val="006A0CCA"/>
    <w:rsid w:val="006A0F13"/>
    <w:rsid w:val="006A10BC"/>
    <w:rsid w:val="006A739D"/>
    <w:rsid w:val="006B279D"/>
    <w:rsid w:val="006B29E1"/>
    <w:rsid w:val="006B53B4"/>
    <w:rsid w:val="006B616C"/>
    <w:rsid w:val="006D2DE5"/>
    <w:rsid w:val="006D5F9B"/>
    <w:rsid w:val="006E20E9"/>
    <w:rsid w:val="006E233F"/>
    <w:rsid w:val="006E3CC3"/>
    <w:rsid w:val="006E66EB"/>
    <w:rsid w:val="006F1410"/>
    <w:rsid w:val="006F4195"/>
    <w:rsid w:val="00700FB3"/>
    <w:rsid w:val="00706160"/>
    <w:rsid w:val="007105F0"/>
    <w:rsid w:val="0071435B"/>
    <w:rsid w:val="00715F88"/>
    <w:rsid w:val="0072515F"/>
    <w:rsid w:val="007251CC"/>
    <w:rsid w:val="007257B4"/>
    <w:rsid w:val="007263C4"/>
    <w:rsid w:val="007354A6"/>
    <w:rsid w:val="00737666"/>
    <w:rsid w:val="00742205"/>
    <w:rsid w:val="00747ACB"/>
    <w:rsid w:val="00754A15"/>
    <w:rsid w:val="007636C9"/>
    <w:rsid w:val="007726F0"/>
    <w:rsid w:val="0077287C"/>
    <w:rsid w:val="007728B8"/>
    <w:rsid w:val="00772AB2"/>
    <w:rsid w:val="00780A08"/>
    <w:rsid w:val="007833D9"/>
    <w:rsid w:val="007871E0"/>
    <w:rsid w:val="007875A1"/>
    <w:rsid w:val="00792DD4"/>
    <w:rsid w:val="0079346F"/>
    <w:rsid w:val="00793C35"/>
    <w:rsid w:val="00794898"/>
    <w:rsid w:val="00796637"/>
    <w:rsid w:val="007A10AE"/>
    <w:rsid w:val="007A7193"/>
    <w:rsid w:val="007B7645"/>
    <w:rsid w:val="007C0CF2"/>
    <w:rsid w:val="007C1828"/>
    <w:rsid w:val="007C2196"/>
    <w:rsid w:val="007C266F"/>
    <w:rsid w:val="007C7E29"/>
    <w:rsid w:val="007D0840"/>
    <w:rsid w:val="007D0FA2"/>
    <w:rsid w:val="007D1DA7"/>
    <w:rsid w:val="007D3978"/>
    <w:rsid w:val="007D3C00"/>
    <w:rsid w:val="007D62E9"/>
    <w:rsid w:val="007E6F0B"/>
    <w:rsid w:val="007F742E"/>
    <w:rsid w:val="00805393"/>
    <w:rsid w:val="008103A5"/>
    <w:rsid w:val="00811D81"/>
    <w:rsid w:val="008132B5"/>
    <w:rsid w:val="00822B4E"/>
    <w:rsid w:val="00824C0C"/>
    <w:rsid w:val="00825184"/>
    <w:rsid w:val="00827ACE"/>
    <w:rsid w:val="00830204"/>
    <w:rsid w:val="0083032B"/>
    <w:rsid w:val="00830E63"/>
    <w:rsid w:val="008373C2"/>
    <w:rsid w:val="008377A5"/>
    <w:rsid w:val="00840480"/>
    <w:rsid w:val="0084223E"/>
    <w:rsid w:val="00843554"/>
    <w:rsid w:val="008457D7"/>
    <w:rsid w:val="00845C52"/>
    <w:rsid w:val="00852588"/>
    <w:rsid w:val="008543BE"/>
    <w:rsid w:val="00872A5B"/>
    <w:rsid w:val="00873550"/>
    <w:rsid w:val="0087381C"/>
    <w:rsid w:val="008754B5"/>
    <w:rsid w:val="008757B0"/>
    <w:rsid w:val="008766FC"/>
    <w:rsid w:val="0088084E"/>
    <w:rsid w:val="00884456"/>
    <w:rsid w:val="008902F0"/>
    <w:rsid w:val="0089307A"/>
    <w:rsid w:val="008935AF"/>
    <w:rsid w:val="00895E1A"/>
    <w:rsid w:val="0089788C"/>
    <w:rsid w:val="008A1A0C"/>
    <w:rsid w:val="008A2A71"/>
    <w:rsid w:val="008A2F6D"/>
    <w:rsid w:val="008A4CA1"/>
    <w:rsid w:val="008A63C1"/>
    <w:rsid w:val="008A71C5"/>
    <w:rsid w:val="008B1152"/>
    <w:rsid w:val="008B25B0"/>
    <w:rsid w:val="008B399C"/>
    <w:rsid w:val="008B5809"/>
    <w:rsid w:val="008B59D9"/>
    <w:rsid w:val="008B6109"/>
    <w:rsid w:val="008C2E3F"/>
    <w:rsid w:val="008C73E7"/>
    <w:rsid w:val="008D36AF"/>
    <w:rsid w:val="008D6420"/>
    <w:rsid w:val="008E23B3"/>
    <w:rsid w:val="008E55E8"/>
    <w:rsid w:val="008E70C1"/>
    <w:rsid w:val="008F5D9E"/>
    <w:rsid w:val="008F7DE3"/>
    <w:rsid w:val="00901B71"/>
    <w:rsid w:val="00902CED"/>
    <w:rsid w:val="00907D2C"/>
    <w:rsid w:val="00911B0A"/>
    <w:rsid w:val="009121DD"/>
    <w:rsid w:val="00913692"/>
    <w:rsid w:val="00920327"/>
    <w:rsid w:val="00921B34"/>
    <w:rsid w:val="009258A4"/>
    <w:rsid w:val="00925927"/>
    <w:rsid w:val="00932CC4"/>
    <w:rsid w:val="0093359C"/>
    <w:rsid w:val="0093659E"/>
    <w:rsid w:val="00936B42"/>
    <w:rsid w:val="00937237"/>
    <w:rsid w:val="00940481"/>
    <w:rsid w:val="0094264E"/>
    <w:rsid w:val="0094707F"/>
    <w:rsid w:val="0095040C"/>
    <w:rsid w:val="009507A4"/>
    <w:rsid w:val="00954D7E"/>
    <w:rsid w:val="009569EF"/>
    <w:rsid w:val="0095714C"/>
    <w:rsid w:val="0096105A"/>
    <w:rsid w:val="009639C3"/>
    <w:rsid w:val="00963A08"/>
    <w:rsid w:val="00963D1D"/>
    <w:rsid w:val="00964AA2"/>
    <w:rsid w:val="0096591F"/>
    <w:rsid w:val="009659DF"/>
    <w:rsid w:val="00972BFE"/>
    <w:rsid w:val="00974698"/>
    <w:rsid w:val="0097550B"/>
    <w:rsid w:val="00981769"/>
    <w:rsid w:val="00984A1D"/>
    <w:rsid w:val="009867B6"/>
    <w:rsid w:val="009900F9"/>
    <w:rsid w:val="0099151C"/>
    <w:rsid w:val="00991E76"/>
    <w:rsid w:val="00994FED"/>
    <w:rsid w:val="009A2253"/>
    <w:rsid w:val="009A312B"/>
    <w:rsid w:val="009B0661"/>
    <w:rsid w:val="009B305B"/>
    <w:rsid w:val="009B5924"/>
    <w:rsid w:val="009B79AF"/>
    <w:rsid w:val="009C07AE"/>
    <w:rsid w:val="009C0DFF"/>
    <w:rsid w:val="009C45F4"/>
    <w:rsid w:val="009C4BA1"/>
    <w:rsid w:val="009D1A71"/>
    <w:rsid w:val="009D6748"/>
    <w:rsid w:val="009E14C1"/>
    <w:rsid w:val="009E7268"/>
    <w:rsid w:val="009F47B6"/>
    <w:rsid w:val="009F709E"/>
    <w:rsid w:val="00A03C82"/>
    <w:rsid w:val="00A11DAF"/>
    <w:rsid w:val="00A1351B"/>
    <w:rsid w:val="00A150B3"/>
    <w:rsid w:val="00A23F82"/>
    <w:rsid w:val="00A323CB"/>
    <w:rsid w:val="00A326D8"/>
    <w:rsid w:val="00A34A2A"/>
    <w:rsid w:val="00A415A9"/>
    <w:rsid w:val="00A4741F"/>
    <w:rsid w:val="00A5010F"/>
    <w:rsid w:val="00A55DAD"/>
    <w:rsid w:val="00A6205A"/>
    <w:rsid w:val="00A65B79"/>
    <w:rsid w:val="00A674C2"/>
    <w:rsid w:val="00A774C0"/>
    <w:rsid w:val="00A820DF"/>
    <w:rsid w:val="00A821F7"/>
    <w:rsid w:val="00A86B1A"/>
    <w:rsid w:val="00A91FCA"/>
    <w:rsid w:val="00A94945"/>
    <w:rsid w:val="00A95630"/>
    <w:rsid w:val="00A96113"/>
    <w:rsid w:val="00AA32E8"/>
    <w:rsid w:val="00AA7155"/>
    <w:rsid w:val="00AA7D01"/>
    <w:rsid w:val="00AA7F1C"/>
    <w:rsid w:val="00AB0C7D"/>
    <w:rsid w:val="00AB4B3F"/>
    <w:rsid w:val="00AB4BF3"/>
    <w:rsid w:val="00AB5669"/>
    <w:rsid w:val="00AB6388"/>
    <w:rsid w:val="00AB7998"/>
    <w:rsid w:val="00AC352F"/>
    <w:rsid w:val="00AC481B"/>
    <w:rsid w:val="00AC5DB5"/>
    <w:rsid w:val="00AE3076"/>
    <w:rsid w:val="00AE42DF"/>
    <w:rsid w:val="00AE5BAC"/>
    <w:rsid w:val="00AF5CB7"/>
    <w:rsid w:val="00AF6412"/>
    <w:rsid w:val="00AF6C2C"/>
    <w:rsid w:val="00B058DD"/>
    <w:rsid w:val="00B0594D"/>
    <w:rsid w:val="00B1201B"/>
    <w:rsid w:val="00B177AB"/>
    <w:rsid w:val="00B24601"/>
    <w:rsid w:val="00B27480"/>
    <w:rsid w:val="00B33CB7"/>
    <w:rsid w:val="00B34248"/>
    <w:rsid w:val="00B34752"/>
    <w:rsid w:val="00B36E55"/>
    <w:rsid w:val="00B478DB"/>
    <w:rsid w:val="00B5211A"/>
    <w:rsid w:val="00B56B98"/>
    <w:rsid w:val="00B60058"/>
    <w:rsid w:val="00B61414"/>
    <w:rsid w:val="00B64CB2"/>
    <w:rsid w:val="00B657F9"/>
    <w:rsid w:val="00B65E62"/>
    <w:rsid w:val="00B72911"/>
    <w:rsid w:val="00B7320D"/>
    <w:rsid w:val="00B81401"/>
    <w:rsid w:val="00B833BE"/>
    <w:rsid w:val="00B85D08"/>
    <w:rsid w:val="00B97B0C"/>
    <w:rsid w:val="00B97CC7"/>
    <w:rsid w:val="00BA17A7"/>
    <w:rsid w:val="00BA1BBF"/>
    <w:rsid w:val="00BA2403"/>
    <w:rsid w:val="00BA7433"/>
    <w:rsid w:val="00BB1B65"/>
    <w:rsid w:val="00BB2884"/>
    <w:rsid w:val="00BB3F2A"/>
    <w:rsid w:val="00BB4782"/>
    <w:rsid w:val="00BB4ACD"/>
    <w:rsid w:val="00BC387B"/>
    <w:rsid w:val="00BD4EBD"/>
    <w:rsid w:val="00BE1928"/>
    <w:rsid w:val="00BE1ADB"/>
    <w:rsid w:val="00BE2B9C"/>
    <w:rsid w:val="00BE3941"/>
    <w:rsid w:val="00BE6C3C"/>
    <w:rsid w:val="00BE7856"/>
    <w:rsid w:val="00BF0706"/>
    <w:rsid w:val="00BF11CA"/>
    <w:rsid w:val="00BF3D5F"/>
    <w:rsid w:val="00BF5671"/>
    <w:rsid w:val="00C0158B"/>
    <w:rsid w:val="00C0320B"/>
    <w:rsid w:val="00C0348B"/>
    <w:rsid w:val="00C03A3C"/>
    <w:rsid w:val="00C04473"/>
    <w:rsid w:val="00C06EA7"/>
    <w:rsid w:val="00C06F35"/>
    <w:rsid w:val="00C10800"/>
    <w:rsid w:val="00C1540E"/>
    <w:rsid w:val="00C20966"/>
    <w:rsid w:val="00C22F3C"/>
    <w:rsid w:val="00C264A8"/>
    <w:rsid w:val="00C3166B"/>
    <w:rsid w:val="00C34213"/>
    <w:rsid w:val="00C36878"/>
    <w:rsid w:val="00C3798A"/>
    <w:rsid w:val="00C4360D"/>
    <w:rsid w:val="00C446D7"/>
    <w:rsid w:val="00C45739"/>
    <w:rsid w:val="00C462E0"/>
    <w:rsid w:val="00C50BA6"/>
    <w:rsid w:val="00C52B6C"/>
    <w:rsid w:val="00C530EC"/>
    <w:rsid w:val="00C53E07"/>
    <w:rsid w:val="00C5482F"/>
    <w:rsid w:val="00C57C2C"/>
    <w:rsid w:val="00C6166D"/>
    <w:rsid w:val="00C730E6"/>
    <w:rsid w:val="00C7349A"/>
    <w:rsid w:val="00C74D20"/>
    <w:rsid w:val="00C75165"/>
    <w:rsid w:val="00C813AC"/>
    <w:rsid w:val="00C90E48"/>
    <w:rsid w:val="00C923C3"/>
    <w:rsid w:val="00C929F5"/>
    <w:rsid w:val="00C95AD2"/>
    <w:rsid w:val="00CA4BB0"/>
    <w:rsid w:val="00CB1175"/>
    <w:rsid w:val="00CB2D60"/>
    <w:rsid w:val="00CB2E03"/>
    <w:rsid w:val="00CB4C8C"/>
    <w:rsid w:val="00CB4E02"/>
    <w:rsid w:val="00CC08CA"/>
    <w:rsid w:val="00CC349F"/>
    <w:rsid w:val="00CC3521"/>
    <w:rsid w:val="00CC45D8"/>
    <w:rsid w:val="00CD04C9"/>
    <w:rsid w:val="00CD2F69"/>
    <w:rsid w:val="00CD3229"/>
    <w:rsid w:val="00CD3398"/>
    <w:rsid w:val="00CE30A2"/>
    <w:rsid w:val="00CE327A"/>
    <w:rsid w:val="00CE4BEE"/>
    <w:rsid w:val="00CE5029"/>
    <w:rsid w:val="00CE6EEB"/>
    <w:rsid w:val="00CF4030"/>
    <w:rsid w:val="00CF4BDC"/>
    <w:rsid w:val="00CF7088"/>
    <w:rsid w:val="00CF769F"/>
    <w:rsid w:val="00D04EA2"/>
    <w:rsid w:val="00D05334"/>
    <w:rsid w:val="00D16AE6"/>
    <w:rsid w:val="00D252DF"/>
    <w:rsid w:val="00D26627"/>
    <w:rsid w:val="00D266C8"/>
    <w:rsid w:val="00D2678B"/>
    <w:rsid w:val="00D305C1"/>
    <w:rsid w:val="00D34152"/>
    <w:rsid w:val="00D36576"/>
    <w:rsid w:val="00D44ABB"/>
    <w:rsid w:val="00D52BA8"/>
    <w:rsid w:val="00D53BC5"/>
    <w:rsid w:val="00D55740"/>
    <w:rsid w:val="00D658E3"/>
    <w:rsid w:val="00D7153C"/>
    <w:rsid w:val="00D72CC8"/>
    <w:rsid w:val="00D72F6D"/>
    <w:rsid w:val="00D83572"/>
    <w:rsid w:val="00D90FAC"/>
    <w:rsid w:val="00D940A0"/>
    <w:rsid w:val="00D94554"/>
    <w:rsid w:val="00DA2099"/>
    <w:rsid w:val="00DA244E"/>
    <w:rsid w:val="00DA3EAE"/>
    <w:rsid w:val="00DA556B"/>
    <w:rsid w:val="00DC0DC3"/>
    <w:rsid w:val="00DC36E9"/>
    <w:rsid w:val="00DC6B27"/>
    <w:rsid w:val="00DC7300"/>
    <w:rsid w:val="00DD322E"/>
    <w:rsid w:val="00DD7725"/>
    <w:rsid w:val="00DE27FD"/>
    <w:rsid w:val="00DE4A3E"/>
    <w:rsid w:val="00DE4AD1"/>
    <w:rsid w:val="00DE6432"/>
    <w:rsid w:val="00DE7981"/>
    <w:rsid w:val="00DE7E3D"/>
    <w:rsid w:val="00DF0E7B"/>
    <w:rsid w:val="00DF20DA"/>
    <w:rsid w:val="00DF24D2"/>
    <w:rsid w:val="00DF36B2"/>
    <w:rsid w:val="00DF4D5F"/>
    <w:rsid w:val="00E006B6"/>
    <w:rsid w:val="00E0515B"/>
    <w:rsid w:val="00E164F8"/>
    <w:rsid w:val="00E16FFE"/>
    <w:rsid w:val="00E230E6"/>
    <w:rsid w:val="00E261F4"/>
    <w:rsid w:val="00E30F71"/>
    <w:rsid w:val="00E34B4B"/>
    <w:rsid w:val="00E357EC"/>
    <w:rsid w:val="00E358B3"/>
    <w:rsid w:val="00E37A6E"/>
    <w:rsid w:val="00E41DB8"/>
    <w:rsid w:val="00E439D2"/>
    <w:rsid w:val="00E44466"/>
    <w:rsid w:val="00E44BA4"/>
    <w:rsid w:val="00E45941"/>
    <w:rsid w:val="00E46E31"/>
    <w:rsid w:val="00E52C0D"/>
    <w:rsid w:val="00E5377D"/>
    <w:rsid w:val="00E57DB5"/>
    <w:rsid w:val="00E60BBC"/>
    <w:rsid w:val="00E62BD6"/>
    <w:rsid w:val="00E63835"/>
    <w:rsid w:val="00E664F2"/>
    <w:rsid w:val="00E6729D"/>
    <w:rsid w:val="00E749EF"/>
    <w:rsid w:val="00E803D8"/>
    <w:rsid w:val="00E8076F"/>
    <w:rsid w:val="00E811D8"/>
    <w:rsid w:val="00E825DC"/>
    <w:rsid w:val="00E829C3"/>
    <w:rsid w:val="00E857B5"/>
    <w:rsid w:val="00E864B2"/>
    <w:rsid w:val="00E9620E"/>
    <w:rsid w:val="00E972A4"/>
    <w:rsid w:val="00E979AC"/>
    <w:rsid w:val="00EA2608"/>
    <w:rsid w:val="00EA42B1"/>
    <w:rsid w:val="00EB2E6A"/>
    <w:rsid w:val="00EB55F0"/>
    <w:rsid w:val="00EB5A5B"/>
    <w:rsid w:val="00EC00D0"/>
    <w:rsid w:val="00EC7DC5"/>
    <w:rsid w:val="00ED0145"/>
    <w:rsid w:val="00ED3AA5"/>
    <w:rsid w:val="00ED3F61"/>
    <w:rsid w:val="00ED402F"/>
    <w:rsid w:val="00EE339C"/>
    <w:rsid w:val="00EE7330"/>
    <w:rsid w:val="00EF10EA"/>
    <w:rsid w:val="00EF182C"/>
    <w:rsid w:val="00EF3008"/>
    <w:rsid w:val="00F00A85"/>
    <w:rsid w:val="00F03929"/>
    <w:rsid w:val="00F0725C"/>
    <w:rsid w:val="00F07446"/>
    <w:rsid w:val="00F10CCA"/>
    <w:rsid w:val="00F133C8"/>
    <w:rsid w:val="00F137EA"/>
    <w:rsid w:val="00F162C6"/>
    <w:rsid w:val="00F217E8"/>
    <w:rsid w:val="00F24C6B"/>
    <w:rsid w:val="00F36104"/>
    <w:rsid w:val="00F421A5"/>
    <w:rsid w:val="00F53365"/>
    <w:rsid w:val="00F53D5A"/>
    <w:rsid w:val="00F61879"/>
    <w:rsid w:val="00F6593D"/>
    <w:rsid w:val="00F673C2"/>
    <w:rsid w:val="00F74D7C"/>
    <w:rsid w:val="00F81BA6"/>
    <w:rsid w:val="00F82261"/>
    <w:rsid w:val="00F87441"/>
    <w:rsid w:val="00F91E73"/>
    <w:rsid w:val="00F94621"/>
    <w:rsid w:val="00F96897"/>
    <w:rsid w:val="00FA2544"/>
    <w:rsid w:val="00FA287F"/>
    <w:rsid w:val="00FA38D4"/>
    <w:rsid w:val="00FA44A8"/>
    <w:rsid w:val="00FA47C9"/>
    <w:rsid w:val="00FB161C"/>
    <w:rsid w:val="00FB39EA"/>
    <w:rsid w:val="00FB67DA"/>
    <w:rsid w:val="00FC28A4"/>
    <w:rsid w:val="00FD0597"/>
    <w:rsid w:val="00FE1DDB"/>
    <w:rsid w:val="00FE227D"/>
    <w:rsid w:val="00FE237F"/>
    <w:rsid w:val="00FE4F1B"/>
    <w:rsid w:val="00FE5E56"/>
    <w:rsid w:val="00FF355C"/>
    <w:rsid w:val="00FF5480"/>
    <w:rsid w:val="00FF573E"/>
    <w:rsid w:val="00FF711A"/>
    <w:rsid w:val="00FF74CF"/>
    <w:rsid w:val="00FF761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F4A0A5"/>
  <w15:docId w15:val="{67C22685-F5C0-4FDB-B390-CDEB35182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DCB"/>
    <w:pPr>
      <w:spacing w:after="0" w:line="240" w:lineRule="auto"/>
    </w:pPr>
    <w:rPr>
      <w:rFonts w:ascii="Times New Roman" w:eastAsia="Times New Roman" w:hAnsi="Times New Roman" w:cs="Times New Roman"/>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qFormat/>
    <w:rsid w:val="00EB2E6A"/>
    <w:pPr>
      <w:ind w:left="720"/>
      <w:contextualSpacing/>
    </w:pPr>
  </w:style>
  <w:style w:type="paragraph" w:styleId="Encabezado">
    <w:name w:val="header"/>
    <w:basedOn w:val="Normal"/>
    <w:link w:val="EncabezadoCar"/>
    <w:unhideWhenUsed/>
    <w:rsid w:val="00EB2E6A"/>
    <w:pPr>
      <w:tabs>
        <w:tab w:val="center" w:pos="4252"/>
        <w:tab w:val="right" w:pos="8504"/>
      </w:tabs>
    </w:pPr>
  </w:style>
  <w:style w:type="character" w:customStyle="1" w:styleId="EncabezadoCar">
    <w:name w:val="Encabezado Car"/>
    <w:basedOn w:val="Fuentedeprrafopredeter"/>
    <w:link w:val="Encabezado"/>
    <w:rsid w:val="00EB2E6A"/>
    <w:rPr>
      <w:rFonts w:ascii="Times New Roman" w:eastAsia="Times New Roman" w:hAnsi="Times New Roman" w:cs="Times New Roman"/>
      <w:sz w:val="24"/>
      <w:szCs w:val="24"/>
      <w:lang w:val="es-ES_tradnl" w:eastAsia="es-ES_tradnl"/>
    </w:rPr>
  </w:style>
  <w:style w:type="paragraph" w:styleId="Piedepgina">
    <w:name w:val="footer"/>
    <w:basedOn w:val="Normal"/>
    <w:link w:val="PiedepginaCar"/>
    <w:uiPriority w:val="99"/>
    <w:unhideWhenUsed/>
    <w:rsid w:val="00EB2E6A"/>
    <w:pPr>
      <w:tabs>
        <w:tab w:val="center" w:pos="4252"/>
        <w:tab w:val="right" w:pos="8504"/>
      </w:tabs>
    </w:pPr>
  </w:style>
  <w:style w:type="character" w:customStyle="1" w:styleId="PiedepginaCar">
    <w:name w:val="Pie de página Car"/>
    <w:basedOn w:val="Fuentedeprrafopredeter"/>
    <w:link w:val="Piedepgina"/>
    <w:uiPriority w:val="99"/>
    <w:rsid w:val="00EB2E6A"/>
    <w:rPr>
      <w:rFonts w:ascii="Times New Roman" w:eastAsia="Times New Roman" w:hAnsi="Times New Roman" w:cs="Times New Roman"/>
      <w:sz w:val="24"/>
      <w:szCs w:val="24"/>
      <w:lang w:val="es-ES_tradnl" w:eastAsia="es-ES_tradnl"/>
    </w:rPr>
  </w:style>
  <w:style w:type="character" w:styleId="Fuerte">
    <w:name w:val="Strong"/>
    <w:basedOn w:val="Fuentedeprrafopredeter"/>
    <w:uiPriority w:val="22"/>
    <w:qFormat/>
    <w:rsid w:val="00EB2E6A"/>
    <w:rPr>
      <w:b/>
      <w:bCs/>
    </w:rPr>
  </w:style>
  <w:style w:type="paragraph" w:styleId="Textodeglobo">
    <w:name w:val="Balloon Text"/>
    <w:basedOn w:val="Normal"/>
    <w:link w:val="TextodegloboCar"/>
    <w:uiPriority w:val="99"/>
    <w:semiHidden/>
    <w:unhideWhenUsed/>
    <w:rsid w:val="00EB2E6A"/>
    <w:rPr>
      <w:rFonts w:ascii="Tahoma" w:hAnsi="Tahoma" w:cs="Tahoma"/>
      <w:sz w:val="16"/>
      <w:szCs w:val="16"/>
    </w:rPr>
  </w:style>
  <w:style w:type="character" w:customStyle="1" w:styleId="TextodegloboCar">
    <w:name w:val="Texto de globo Car"/>
    <w:basedOn w:val="Fuentedeprrafopredeter"/>
    <w:link w:val="Textodeglobo"/>
    <w:uiPriority w:val="99"/>
    <w:semiHidden/>
    <w:rsid w:val="00EB2E6A"/>
    <w:rPr>
      <w:rFonts w:ascii="Tahoma" w:eastAsia="Times New Roman" w:hAnsi="Tahoma" w:cs="Tahoma"/>
      <w:sz w:val="16"/>
      <w:szCs w:val="16"/>
      <w:lang w:val="es-ES_tradnl" w:eastAsia="es-ES_tradnl"/>
    </w:rPr>
  </w:style>
  <w:style w:type="table" w:styleId="Tablaconcuadrcula">
    <w:name w:val="Table Grid"/>
    <w:basedOn w:val="Tablanormal"/>
    <w:uiPriority w:val="59"/>
    <w:rsid w:val="00E35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C525F"/>
    <w:pPr>
      <w:spacing w:before="100" w:beforeAutospacing="1" w:after="100" w:afterAutospacing="1"/>
    </w:pPr>
    <w:rPr>
      <w:lang w:val="es-PE" w:eastAsia="es-PE"/>
    </w:rPr>
  </w:style>
  <w:style w:type="character" w:styleId="Hipervnculo">
    <w:name w:val="Hyperlink"/>
    <w:uiPriority w:val="99"/>
    <w:rsid w:val="00911B0A"/>
    <w:rPr>
      <w:color w:val="0000FF"/>
      <w:u w:val="single"/>
    </w:rPr>
  </w:style>
  <w:style w:type="paragraph" w:customStyle="1" w:styleId="Default">
    <w:name w:val="Default"/>
    <w:rsid w:val="009B79AF"/>
    <w:pPr>
      <w:autoSpaceDE w:val="0"/>
      <w:autoSpaceDN w:val="0"/>
      <w:adjustRightInd w:val="0"/>
      <w:spacing w:after="0" w:line="240" w:lineRule="auto"/>
    </w:pPr>
    <w:rPr>
      <w:rFonts w:ascii="Arial" w:eastAsia="Calibri" w:hAnsi="Arial" w:cs="Arial"/>
      <w:color w:val="000000"/>
      <w:sz w:val="24"/>
      <w:szCs w:val="24"/>
      <w:lang w:val="es-ES"/>
    </w:rPr>
  </w:style>
  <w:style w:type="paragraph" w:styleId="Sinespaciado">
    <w:name w:val="No Spacing"/>
    <w:uiPriority w:val="1"/>
    <w:qFormat/>
    <w:rsid w:val="00325C68"/>
    <w:pPr>
      <w:spacing w:after="0" w:line="240" w:lineRule="auto"/>
    </w:pPr>
  </w:style>
  <w:style w:type="character" w:styleId="nfasis">
    <w:name w:val="Emphasis"/>
    <w:basedOn w:val="Fuentedeprrafopredeter"/>
    <w:uiPriority w:val="20"/>
    <w:qFormat/>
    <w:rsid w:val="00D04EA2"/>
    <w:rPr>
      <w:i/>
      <w:iCs/>
    </w:rPr>
  </w:style>
  <w:style w:type="character" w:styleId="Refdecomentario">
    <w:name w:val="annotation reference"/>
    <w:basedOn w:val="Fuentedeprrafopredeter"/>
    <w:uiPriority w:val="99"/>
    <w:semiHidden/>
    <w:unhideWhenUsed/>
    <w:rsid w:val="00CF4030"/>
    <w:rPr>
      <w:sz w:val="16"/>
      <w:szCs w:val="16"/>
    </w:rPr>
  </w:style>
  <w:style w:type="paragraph" w:styleId="Textocomentario">
    <w:name w:val="annotation text"/>
    <w:basedOn w:val="Normal"/>
    <w:link w:val="TextocomentarioCar"/>
    <w:uiPriority w:val="99"/>
    <w:semiHidden/>
    <w:unhideWhenUsed/>
    <w:rsid w:val="00CF4030"/>
    <w:rPr>
      <w:sz w:val="20"/>
      <w:szCs w:val="20"/>
    </w:rPr>
  </w:style>
  <w:style w:type="character" w:customStyle="1" w:styleId="TextocomentarioCar">
    <w:name w:val="Texto comentario Car"/>
    <w:basedOn w:val="Fuentedeprrafopredeter"/>
    <w:link w:val="Textocomentario"/>
    <w:uiPriority w:val="99"/>
    <w:semiHidden/>
    <w:rsid w:val="00CF4030"/>
    <w:rPr>
      <w:rFonts w:ascii="Times New Roman" w:eastAsia="Times New Roman" w:hAnsi="Times New Roman" w:cs="Times New Roman"/>
      <w:sz w:val="20"/>
      <w:szCs w:val="20"/>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CF4030"/>
    <w:rPr>
      <w:b/>
      <w:bCs/>
    </w:rPr>
  </w:style>
  <w:style w:type="character" w:customStyle="1" w:styleId="AsuntodelcomentarioCar">
    <w:name w:val="Asunto del comentario Car"/>
    <w:basedOn w:val="TextocomentarioCar"/>
    <w:link w:val="Asuntodelcomentario"/>
    <w:uiPriority w:val="99"/>
    <w:semiHidden/>
    <w:rsid w:val="00CF4030"/>
    <w:rPr>
      <w:rFonts w:ascii="Times New Roman" w:eastAsia="Times New Roman" w:hAnsi="Times New Roman" w:cs="Times New Roman"/>
      <w:b/>
      <w:bCs/>
      <w:sz w:val="20"/>
      <w:szCs w:val="20"/>
      <w:lang w:val="es-ES_tradnl" w:eastAsia="es-ES_tradnl"/>
    </w:rPr>
  </w:style>
  <w:style w:type="character" w:styleId="Mencinsinresolver">
    <w:name w:val="Unresolved Mention"/>
    <w:basedOn w:val="Fuentedeprrafopredeter"/>
    <w:uiPriority w:val="99"/>
    <w:semiHidden/>
    <w:unhideWhenUsed/>
    <w:rsid w:val="00D305C1"/>
    <w:rPr>
      <w:color w:val="605E5C"/>
      <w:shd w:val="clear" w:color="auto" w:fill="E1DFDD"/>
    </w:rPr>
  </w:style>
  <w:style w:type="paragraph" w:customStyle="1" w:styleId="z1qcye">
    <w:name w:val="z1qcye"/>
    <w:basedOn w:val="Normal"/>
    <w:rsid w:val="00636115"/>
    <w:pPr>
      <w:spacing w:before="100" w:beforeAutospacing="1" w:after="100" w:afterAutospacing="1"/>
    </w:pPr>
    <w:rPr>
      <w:lang w:val="es-PE" w:eastAsia="es-PE"/>
    </w:rPr>
  </w:style>
  <w:style w:type="character" w:customStyle="1" w:styleId="t286pc">
    <w:name w:val="t286pc"/>
    <w:basedOn w:val="Fuentedeprrafopredeter"/>
    <w:rsid w:val="006361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65527">
      <w:bodyDiv w:val="1"/>
      <w:marLeft w:val="0"/>
      <w:marRight w:val="0"/>
      <w:marTop w:val="0"/>
      <w:marBottom w:val="0"/>
      <w:divBdr>
        <w:top w:val="none" w:sz="0" w:space="0" w:color="auto"/>
        <w:left w:val="none" w:sz="0" w:space="0" w:color="auto"/>
        <w:bottom w:val="none" w:sz="0" w:space="0" w:color="auto"/>
        <w:right w:val="none" w:sz="0" w:space="0" w:color="auto"/>
      </w:divBdr>
    </w:div>
    <w:div w:id="32198177">
      <w:bodyDiv w:val="1"/>
      <w:marLeft w:val="0"/>
      <w:marRight w:val="0"/>
      <w:marTop w:val="0"/>
      <w:marBottom w:val="0"/>
      <w:divBdr>
        <w:top w:val="none" w:sz="0" w:space="0" w:color="auto"/>
        <w:left w:val="none" w:sz="0" w:space="0" w:color="auto"/>
        <w:bottom w:val="none" w:sz="0" w:space="0" w:color="auto"/>
        <w:right w:val="none" w:sz="0" w:space="0" w:color="auto"/>
      </w:divBdr>
    </w:div>
    <w:div w:id="82381625">
      <w:bodyDiv w:val="1"/>
      <w:marLeft w:val="0"/>
      <w:marRight w:val="0"/>
      <w:marTop w:val="0"/>
      <w:marBottom w:val="0"/>
      <w:divBdr>
        <w:top w:val="none" w:sz="0" w:space="0" w:color="auto"/>
        <w:left w:val="none" w:sz="0" w:space="0" w:color="auto"/>
        <w:bottom w:val="none" w:sz="0" w:space="0" w:color="auto"/>
        <w:right w:val="none" w:sz="0" w:space="0" w:color="auto"/>
      </w:divBdr>
    </w:div>
    <w:div w:id="94136911">
      <w:bodyDiv w:val="1"/>
      <w:marLeft w:val="0"/>
      <w:marRight w:val="0"/>
      <w:marTop w:val="0"/>
      <w:marBottom w:val="0"/>
      <w:divBdr>
        <w:top w:val="none" w:sz="0" w:space="0" w:color="auto"/>
        <w:left w:val="none" w:sz="0" w:space="0" w:color="auto"/>
        <w:bottom w:val="none" w:sz="0" w:space="0" w:color="auto"/>
        <w:right w:val="none" w:sz="0" w:space="0" w:color="auto"/>
      </w:divBdr>
    </w:div>
    <w:div w:id="116335092">
      <w:bodyDiv w:val="1"/>
      <w:marLeft w:val="0"/>
      <w:marRight w:val="0"/>
      <w:marTop w:val="0"/>
      <w:marBottom w:val="0"/>
      <w:divBdr>
        <w:top w:val="none" w:sz="0" w:space="0" w:color="auto"/>
        <w:left w:val="none" w:sz="0" w:space="0" w:color="auto"/>
        <w:bottom w:val="none" w:sz="0" w:space="0" w:color="auto"/>
        <w:right w:val="none" w:sz="0" w:space="0" w:color="auto"/>
      </w:divBdr>
    </w:div>
    <w:div w:id="150364979">
      <w:bodyDiv w:val="1"/>
      <w:marLeft w:val="0"/>
      <w:marRight w:val="0"/>
      <w:marTop w:val="0"/>
      <w:marBottom w:val="0"/>
      <w:divBdr>
        <w:top w:val="none" w:sz="0" w:space="0" w:color="auto"/>
        <w:left w:val="none" w:sz="0" w:space="0" w:color="auto"/>
        <w:bottom w:val="none" w:sz="0" w:space="0" w:color="auto"/>
        <w:right w:val="none" w:sz="0" w:space="0" w:color="auto"/>
      </w:divBdr>
    </w:div>
    <w:div w:id="168373092">
      <w:bodyDiv w:val="1"/>
      <w:marLeft w:val="0"/>
      <w:marRight w:val="0"/>
      <w:marTop w:val="0"/>
      <w:marBottom w:val="0"/>
      <w:divBdr>
        <w:top w:val="none" w:sz="0" w:space="0" w:color="auto"/>
        <w:left w:val="none" w:sz="0" w:space="0" w:color="auto"/>
        <w:bottom w:val="none" w:sz="0" w:space="0" w:color="auto"/>
        <w:right w:val="none" w:sz="0" w:space="0" w:color="auto"/>
      </w:divBdr>
    </w:div>
    <w:div w:id="179510538">
      <w:bodyDiv w:val="1"/>
      <w:marLeft w:val="0"/>
      <w:marRight w:val="0"/>
      <w:marTop w:val="0"/>
      <w:marBottom w:val="0"/>
      <w:divBdr>
        <w:top w:val="none" w:sz="0" w:space="0" w:color="auto"/>
        <w:left w:val="none" w:sz="0" w:space="0" w:color="auto"/>
        <w:bottom w:val="none" w:sz="0" w:space="0" w:color="auto"/>
        <w:right w:val="none" w:sz="0" w:space="0" w:color="auto"/>
      </w:divBdr>
    </w:div>
    <w:div w:id="191654479">
      <w:bodyDiv w:val="1"/>
      <w:marLeft w:val="0"/>
      <w:marRight w:val="0"/>
      <w:marTop w:val="0"/>
      <w:marBottom w:val="0"/>
      <w:divBdr>
        <w:top w:val="none" w:sz="0" w:space="0" w:color="auto"/>
        <w:left w:val="none" w:sz="0" w:space="0" w:color="auto"/>
        <w:bottom w:val="none" w:sz="0" w:space="0" w:color="auto"/>
        <w:right w:val="none" w:sz="0" w:space="0" w:color="auto"/>
      </w:divBdr>
    </w:div>
    <w:div w:id="199631274">
      <w:bodyDiv w:val="1"/>
      <w:marLeft w:val="0"/>
      <w:marRight w:val="0"/>
      <w:marTop w:val="0"/>
      <w:marBottom w:val="0"/>
      <w:divBdr>
        <w:top w:val="none" w:sz="0" w:space="0" w:color="auto"/>
        <w:left w:val="none" w:sz="0" w:space="0" w:color="auto"/>
        <w:bottom w:val="none" w:sz="0" w:space="0" w:color="auto"/>
        <w:right w:val="none" w:sz="0" w:space="0" w:color="auto"/>
      </w:divBdr>
    </w:div>
    <w:div w:id="234970393">
      <w:bodyDiv w:val="1"/>
      <w:marLeft w:val="0"/>
      <w:marRight w:val="0"/>
      <w:marTop w:val="0"/>
      <w:marBottom w:val="0"/>
      <w:divBdr>
        <w:top w:val="none" w:sz="0" w:space="0" w:color="auto"/>
        <w:left w:val="none" w:sz="0" w:space="0" w:color="auto"/>
        <w:bottom w:val="none" w:sz="0" w:space="0" w:color="auto"/>
        <w:right w:val="none" w:sz="0" w:space="0" w:color="auto"/>
      </w:divBdr>
    </w:div>
    <w:div w:id="236669505">
      <w:marLeft w:val="0"/>
      <w:marRight w:val="0"/>
      <w:marTop w:val="0"/>
      <w:marBottom w:val="0"/>
      <w:divBdr>
        <w:top w:val="none" w:sz="0" w:space="0" w:color="auto"/>
        <w:left w:val="none" w:sz="0" w:space="0" w:color="auto"/>
        <w:bottom w:val="none" w:sz="0" w:space="0" w:color="auto"/>
        <w:right w:val="none" w:sz="0" w:space="0" w:color="auto"/>
      </w:divBdr>
    </w:div>
    <w:div w:id="240332287">
      <w:bodyDiv w:val="1"/>
      <w:marLeft w:val="0"/>
      <w:marRight w:val="0"/>
      <w:marTop w:val="0"/>
      <w:marBottom w:val="0"/>
      <w:divBdr>
        <w:top w:val="none" w:sz="0" w:space="0" w:color="auto"/>
        <w:left w:val="none" w:sz="0" w:space="0" w:color="auto"/>
        <w:bottom w:val="none" w:sz="0" w:space="0" w:color="auto"/>
        <w:right w:val="none" w:sz="0" w:space="0" w:color="auto"/>
      </w:divBdr>
    </w:div>
    <w:div w:id="248735482">
      <w:bodyDiv w:val="1"/>
      <w:marLeft w:val="0"/>
      <w:marRight w:val="0"/>
      <w:marTop w:val="0"/>
      <w:marBottom w:val="0"/>
      <w:divBdr>
        <w:top w:val="none" w:sz="0" w:space="0" w:color="auto"/>
        <w:left w:val="none" w:sz="0" w:space="0" w:color="auto"/>
        <w:bottom w:val="none" w:sz="0" w:space="0" w:color="auto"/>
        <w:right w:val="none" w:sz="0" w:space="0" w:color="auto"/>
      </w:divBdr>
    </w:div>
    <w:div w:id="249967475">
      <w:bodyDiv w:val="1"/>
      <w:marLeft w:val="0"/>
      <w:marRight w:val="0"/>
      <w:marTop w:val="0"/>
      <w:marBottom w:val="0"/>
      <w:divBdr>
        <w:top w:val="none" w:sz="0" w:space="0" w:color="auto"/>
        <w:left w:val="none" w:sz="0" w:space="0" w:color="auto"/>
        <w:bottom w:val="none" w:sz="0" w:space="0" w:color="auto"/>
        <w:right w:val="none" w:sz="0" w:space="0" w:color="auto"/>
      </w:divBdr>
    </w:div>
    <w:div w:id="264726522">
      <w:bodyDiv w:val="1"/>
      <w:marLeft w:val="0"/>
      <w:marRight w:val="0"/>
      <w:marTop w:val="0"/>
      <w:marBottom w:val="0"/>
      <w:divBdr>
        <w:top w:val="none" w:sz="0" w:space="0" w:color="auto"/>
        <w:left w:val="none" w:sz="0" w:space="0" w:color="auto"/>
        <w:bottom w:val="none" w:sz="0" w:space="0" w:color="auto"/>
        <w:right w:val="none" w:sz="0" w:space="0" w:color="auto"/>
      </w:divBdr>
    </w:div>
    <w:div w:id="292057696">
      <w:bodyDiv w:val="1"/>
      <w:marLeft w:val="0"/>
      <w:marRight w:val="0"/>
      <w:marTop w:val="0"/>
      <w:marBottom w:val="0"/>
      <w:divBdr>
        <w:top w:val="none" w:sz="0" w:space="0" w:color="auto"/>
        <w:left w:val="none" w:sz="0" w:space="0" w:color="auto"/>
        <w:bottom w:val="none" w:sz="0" w:space="0" w:color="auto"/>
        <w:right w:val="none" w:sz="0" w:space="0" w:color="auto"/>
      </w:divBdr>
    </w:div>
    <w:div w:id="295914764">
      <w:bodyDiv w:val="1"/>
      <w:marLeft w:val="0"/>
      <w:marRight w:val="0"/>
      <w:marTop w:val="0"/>
      <w:marBottom w:val="0"/>
      <w:divBdr>
        <w:top w:val="none" w:sz="0" w:space="0" w:color="auto"/>
        <w:left w:val="none" w:sz="0" w:space="0" w:color="auto"/>
        <w:bottom w:val="none" w:sz="0" w:space="0" w:color="auto"/>
        <w:right w:val="none" w:sz="0" w:space="0" w:color="auto"/>
      </w:divBdr>
    </w:div>
    <w:div w:id="304512248">
      <w:bodyDiv w:val="1"/>
      <w:marLeft w:val="0"/>
      <w:marRight w:val="0"/>
      <w:marTop w:val="0"/>
      <w:marBottom w:val="0"/>
      <w:divBdr>
        <w:top w:val="none" w:sz="0" w:space="0" w:color="auto"/>
        <w:left w:val="none" w:sz="0" w:space="0" w:color="auto"/>
        <w:bottom w:val="none" w:sz="0" w:space="0" w:color="auto"/>
        <w:right w:val="none" w:sz="0" w:space="0" w:color="auto"/>
      </w:divBdr>
    </w:div>
    <w:div w:id="331107361">
      <w:bodyDiv w:val="1"/>
      <w:marLeft w:val="0"/>
      <w:marRight w:val="0"/>
      <w:marTop w:val="0"/>
      <w:marBottom w:val="0"/>
      <w:divBdr>
        <w:top w:val="none" w:sz="0" w:space="0" w:color="auto"/>
        <w:left w:val="none" w:sz="0" w:space="0" w:color="auto"/>
        <w:bottom w:val="none" w:sz="0" w:space="0" w:color="auto"/>
        <w:right w:val="none" w:sz="0" w:space="0" w:color="auto"/>
      </w:divBdr>
    </w:div>
    <w:div w:id="343479858">
      <w:bodyDiv w:val="1"/>
      <w:marLeft w:val="0"/>
      <w:marRight w:val="0"/>
      <w:marTop w:val="0"/>
      <w:marBottom w:val="0"/>
      <w:divBdr>
        <w:top w:val="none" w:sz="0" w:space="0" w:color="auto"/>
        <w:left w:val="none" w:sz="0" w:space="0" w:color="auto"/>
        <w:bottom w:val="none" w:sz="0" w:space="0" w:color="auto"/>
        <w:right w:val="none" w:sz="0" w:space="0" w:color="auto"/>
      </w:divBdr>
    </w:div>
    <w:div w:id="376007941">
      <w:bodyDiv w:val="1"/>
      <w:marLeft w:val="0"/>
      <w:marRight w:val="0"/>
      <w:marTop w:val="0"/>
      <w:marBottom w:val="0"/>
      <w:divBdr>
        <w:top w:val="none" w:sz="0" w:space="0" w:color="auto"/>
        <w:left w:val="none" w:sz="0" w:space="0" w:color="auto"/>
        <w:bottom w:val="none" w:sz="0" w:space="0" w:color="auto"/>
        <w:right w:val="none" w:sz="0" w:space="0" w:color="auto"/>
      </w:divBdr>
    </w:div>
    <w:div w:id="472866958">
      <w:bodyDiv w:val="1"/>
      <w:marLeft w:val="0"/>
      <w:marRight w:val="0"/>
      <w:marTop w:val="0"/>
      <w:marBottom w:val="0"/>
      <w:divBdr>
        <w:top w:val="none" w:sz="0" w:space="0" w:color="auto"/>
        <w:left w:val="none" w:sz="0" w:space="0" w:color="auto"/>
        <w:bottom w:val="none" w:sz="0" w:space="0" w:color="auto"/>
        <w:right w:val="none" w:sz="0" w:space="0" w:color="auto"/>
      </w:divBdr>
    </w:div>
    <w:div w:id="490103895">
      <w:bodyDiv w:val="1"/>
      <w:marLeft w:val="0"/>
      <w:marRight w:val="0"/>
      <w:marTop w:val="0"/>
      <w:marBottom w:val="0"/>
      <w:divBdr>
        <w:top w:val="none" w:sz="0" w:space="0" w:color="auto"/>
        <w:left w:val="none" w:sz="0" w:space="0" w:color="auto"/>
        <w:bottom w:val="none" w:sz="0" w:space="0" w:color="auto"/>
        <w:right w:val="none" w:sz="0" w:space="0" w:color="auto"/>
      </w:divBdr>
      <w:divsChild>
        <w:div w:id="2012368322">
          <w:marLeft w:val="0"/>
          <w:marRight w:val="0"/>
          <w:marTop w:val="0"/>
          <w:marBottom w:val="0"/>
          <w:divBdr>
            <w:top w:val="none" w:sz="0" w:space="0" w:color="auto"/>
            <w:left w:val="none" w:sz="0" w:space="0" w:color="auto"/>
            <w:bottom w:val="none" w:sz="0" w:space="0" w:color="auto"/>
            <w:right w:val="none" w:sz="0" w:space="0" w:color="auto"/>
          </w:divBdr>
        </w:div>
      </w:divsChild>
    </w:div>
    <w:div w:id="521407202">
      <w:bodyDiv w:val="1"/>
      <w:marLeft w:val="0"/>
      <w:marRight w:val="0"/>
      <w:marTop w:val="0"/>
      <w:marBottom w:val="0"/>
      <w:divBdr>
        <w:top w:val="none" w:sz="0" w:space="0" w:color="auto"/>
        <w:left w:val="none" w:sz="0" w:space="0" w:color="auto"/>
        <w:bottom w:val="none" w:sz="0" w:space="0" w:color="auto"/>
        <w:right w:val="none" w:sz="0" w:space="0" w:color="auto"/>
      </w:divBdr>
    </w:div>
    <w:div w:id="543716423">
      <w:bodyDiv w:val="1"/>
      <w:marLeft w:val="0"/>
      <w:marRight w:val="0"/>
      <w:marTop w:val="0"/>
      <w:marBottom w:val="0"/>
      <w:divBdr>
        <w:top w:val="none" w:sz="0" w:space="0" w:color="auto"/>
        <w:left w:val="none" w:sz="0" w:space="0" w:color="auto"/>
        <w:bottom w:val="none" w:sz="0" w:space="0" w:color="auto"/>
        <w:right w:val="none" w:sz="0" w:space="0" w:color="auto"/>
      </w:divBdr>
    </w:div>
    <w:div w:id="550846214">
      <w:bodyDiv w:val="1"/>
      <w:marLeft w:val="0"/>
      <w:marRight w:val="0"/>
      <w:marTop w:val="0"/>
      <w:marBottom w:val="0"/>
      <w:divBdr>
        <w:top w:val="none" w:sz="0" w:space="0" w:color="auto"/>
        <w:left w:val="none" w:sz="0" w:space="0" w:color="auto"/>
        <w:bottom w:val="none" w:sz="0" w:space="0" w:color="auto"/>
        <w:right w:val="none" w:sz="0" w:space="0" w:color="auto"/>
      </w:divBdr>
    </w:div>
    <w:div w:id="571162081">
      <w:bodyDiv w:val="1"/>
      <w:marLeft w:val="0"/>
      <w:marRight w:val="0"/>
      <w:marTop w:val="0"/>
      <w:marBottom w:val="0"/>
      <w:divBdr>
        <w:top w:val="none" w:sz="0" w:space="0" w:color="auto"/>
        <w:left w:val="none" w:sz="0" w:space="0" w:color="auto"/>
        <w:bottom w:val="none" w:sz="0" w:space="0" w:color="auto"/>
        <w:right w:val="none" w:sz="0" w:space="0" w:color="auto"/>
      </w:divBdr>
    </w:div>
    <w:div w:id="575171654">
      <w:bodyDiv w:val="1"/>
      <w:marLeft w:val="0"/>
      <w:marRight w:val="0"/>
      <w:marTop w:val="0"/>
      <w:marBottom w:val="0"/>
      <w:divBdr>
        <w:top w:val="none" w:sz="0" w:space="0" w:color="auto"/>
        <w:left w:val="none" w:sz="0" w:space="0" w:color="auto"/>
        <w:bottom w:val="none" w:sz="0" w:space="0" w:color="auto"/>
        <w:right w:val="none" w:sz="0" w:space="0" w:color="auto"/>
      </w:divBdr>
    </w:div>
    <w:div w:id="602148205">
      <w:bodyDiv w:val="1"/>
      <w:marLeft w:val="0"/>
      <w:marRight w:val="0"/>
      <w:marTop w:val="0"/>
      <w:marBottom w:val="0"/>
      <w:divBdr>
        <w:top w:val="none" w:sz="0" w:space="0" w:color="auto"/>
        <w:left w:val="none" w:sz="0" w:space="0" w:color="auto"/>
        <w:bottom w:val="none" w:sz="0" w:space="0" w:color="auto"/>
        <w:right w:val="none" w:sz="0" w:space="0" w:color="auto"/>
      </w:divBdr>
    </w:div>
    <w:div w:id="630554333">
      <w:bodyDiv w:val="1"/>
      <w:marLeft w:val="0"/>
      <w:marRight w:val="0"/>
      <w:marTop w:val="0"/>
      <w:marBottom w:val="0"/>
      <w:divBdr>
        <w:top w:val="none" w:sz="0" w:space="0" w:color="auto"/>
        <w:left w:val="none" w:sz="0" w:space="0" w:color="auto"/>
        <w:bottom w:val="none" w:sz="0" w:space="0" w:color="auto"/>
        <w:right w:val="none" w:sz="0" w:space="0" w:color="auto"/>
      </w:divBdr>
    </w:div>
    <w:div w:id="636108254">
      <w:bodyDiv w:val="1"/>
      <w:marLeft w:val="0"/>
      <w:marRight w:val="0"/>
      <w:marTop w:val="0"/>
      <w:marBottom w:val="0"/>
      <w:divBdr>
        <w:top w:val="none" w:sz="0" w:space="0" w:color="auto"/>
        <w:left w:val="none" w:sz="0" w:space="0" w:color="auto"/>
        <w:bottom w:val="none" w:sz="0" w:space="0" w:color="auto"/>
        <w:right w:val="none" w:sz="0" w:space="0" w:color="auto"/>
      </w:divBdr>
      <w:divsChild>
        <w:div w:id="413016761">
          <w:marLeft w:val="0"/>
          <w:marRight w:val="0"/>
          <w:marTop w:val="0"/>
          <w:marBottom w:val="0"/>
          <w:divBdr>
            <w:top w:val="none" w:sz="0" w:space="0" w:color="auto"/>
            <w:left w:val="none" w:sz="0" w:space="0" w:color="auto"/>
            <w:bottom w:val="none" w:sz="0" w:space="0" w:color="auto"/>
            <w:right w:val="none" w:sz="0" w:space="0" w:color="auto"/>
          </w:divBdr>
        </w:div>
      </w:divsChild>
    </w:div>
    <w:div w:id="656809651">
      <w:bodyDiv w:val="1"/>
      <w:marLeft w:val="0"/>
      <w:marRight w:val="0"/>
      <w:marTop w:val="0"/>
      <w:marBottom w:val="0"/>
      <w:divBdr>
        <w:top w:val="none" w:sz="0" w:space="0" w:color="auto"/>
        <w:left w:val="none" w:sz="0" w:space="0" w:color="auto"/>
        <w:bottom w:val="none" w:sz="0" w:space="0" w:color="auto"/>
        <w:right w:val="none" w:sz="0" w:space="0" w:color="auto"/>
      </w:divBdr>
    </w:div>
    <w:div w:id="680595214">
      <w:bodyDiv w:val="1"/>
      <w:marLeft w:val="0"/>
      <w:marRight w:val="0"/>
      <w:marTop w:val="0"/>
      <w:marBottom w:val="0"/>
      <w:divBdr>
        <w:top w:val="none" w:sz="0" w:space="0" w:color="auto"/>
        <w:left w:val="none" w:sz="0" w:space="0" w:color="auto"/>
        <w:bottom w:val="none" w:sz="0" w:space="0" w:color="auto"/>
        <w:right w:val="none" w:sz="0" w:space="0" w:color="auto"/>
      </w:divBdr>
    </w:div>
    <w:div w:id="695038582">
      <w:bodyDiv w:val="1"/>
      <w:marLeft w:val="0"/>
      <w:marRight w:val="0"/>
      <w:marTop w:val="0"/>
      <w:marBottom w:val="0"/>
      <w:divBdr>
        <w:top w:val="none" w:sz="0" w:space="0" w:color="auto"/>
        <w:left w:val="none" w:sz="0" w:space="0" w:color="auto"/>
        <w:bottom w:val="none" w:sz="0" w:space="0" w:color="auto"/>
        <w:right w:val="none" w:sz="0" w:space="0" w:color="auto"/>
      </w:divBdr>
    </w:div>
    <w:div w:id="698745349">
      <w:bodyDiv w:val="1"/>
      <w:marLeft w:val="0"/>
      <w:marRight w:val="0"/>
      <w:marTop w:val="0"/>
      <w:marBottom w:val="0"/>
      <w:divBdr>
        <w:top w:val="none" w:sz="0" w:space="0" w:color="auto"/>
        <w:left w:val="none" w:sz="0" w:space="0" w:color="auto"/>
        <w:bottom w:val="none" w:sz="0" w:space="0" w:color="auto"/>
        <w:right w:val="none" w:sz="0" w:space="0" w:color="auto"/>
      </w:divBdr>
    </w:div>
    <w:div w:id="711079226">
      <w:bodyDiv w:val="1"/>
      <w:marLeft w:val="0"/>
      <w:marRight w:val="0"/>
      <w:marTop w:val="0"/>
      <w:marBottom w:val="0"/>
      <w:divBdr>
        <w:top w:val="none" w:sz="0" w:space="0" w:color="auto"/>
        <w:left w:val="none" w:sz="0" w:space="0" w:color="auto"/>
        <w:bottom w:val="none" w:sz="0" w:space="0" w:color="auto"/>
        <w:right w:val="none" w:sz="0" w:space="0" w:color="auto"/>
      </w:divBdr>
    </w:div>
    <w:div w:id="713503605">
      <w:bodyDiv w:val="1"/>
      <w:marLeft w:val="0"/>
      <w:marRight w:val="0"/>
      <w:marTop w:val="0"/>
      <w:marBottom w:val="0"/>
      <w:divBdr>
        <w:top w:val="none" w:sz="0" w:space="0" w:color="auto"/>
        <w:left w:val="none" w:sz="0" w:space="0" w:color="auto"/>
        <w:bottom w:val="none" w:sz="0" w:space="0" w:color="auto"/>
        <w:right w:val="none" w:sz="0" w:space="0" w:color="auto"/>
      </w:divBdr>
    </w:div>
    <w:div w:id="718628220">
      <w:bodyDiv w:val="1"/>
      <w:marLeft w:val="0"/>
      <w:marRight w:val="0"/>
      <w:marTop w:val="0"/>
      <w:marBottom w:val="0"/>
      <w:divBdr>
        <w:top w:val="none" w:sz="0" w:space="0" w:color="auto"/>
        <w:left w:val="none" w:sz="0" w:space="0" w:color="auto"/>
        <w:bottom w:val="none" w:sz="0" w:space="0" w:color="auto"/>
        <w:right w:val="none" w:sz="0" w:space="0" w:color="auto"/>
      </w:divBdr>
    </w:div>
    <w:div w:id="734281025">
      <w:bodyDiv w:val="1"/>
      <w:marLeft w:val="0"/>
      <w:marRight w:val="0"/>
      <w:marTop w:val="0"/>
      <w:marBottom w:val="0"/>
      <w:divBdr>
        <w:top w:val="none" w:sz="0" w:space="0" w:color="auto"/>
        <w:left w:val="none" w:sz="0" w:space="0" w:color="auto"/>
        <w:bottom w:val="none" w:sz="0" w:space="0" w:color="auto"/>
        <w:right w:val="none" w:sz="0" w:space="0" w:color="auto"/>
      </w:divBdr>
    </w:div>
    <w:div w:id="735594911">
      <w:bodyDiv w:val="1"/>
      <w:marLeft w:val="0"/>
      <w:marRight w:val="0"/>
      <w:marTop w:val="0"/>
      <w:marBottom w:val="0"/>
      <w:divBdr>
        <w:top w:val="none" w:sz="0" w:space="0" w:color="auto"/>
        <w:left w:val="none" w:sz="0" w:space="0" w:color="auto"/>
        <w:bottom w:val="none" w:sz="0" w:space="0" w:color="auto"/>
        <w:right w:val="none" w:sz="0" w:space="0" w:color="auto"/>
      </w:divBdr>
    </w:div>
    <w:div w:id="737748684">
      <w:bodyDiv w:val="1"/>
      <w:marLeft w:val="0"/>
      <w:marRight w:val="0"/>
      <w:marTop w:val="0"/>
      <w:marBottom w:val="0"/>
      <w:divBdr>
        <w:top w:val="none" w:sz="0" w:space="0" w:color="auto"/>
        <w:left w:val="none" w:sz="0" w:space="0" w:color="auto"/>
        <w:bottom w:val="none" w:sz="0" w:space="0" w:color="auto"/>
        <w:right w:val="none" w:sz="0" w:space="0" w:color="auto"/>
      </w:divBdr>
    </w:div>
    <w:div w:id="763652033">
      <w:marLeft w:val="0"/>
      <w:marRight w:val="0"/>
      <w:marTop w:val="0"/>
      <w:marBottom w:val="0"/>
      <w:divBdr>
        <w:top w:val="none" w:sz="0" w:space="0" w:color="auto"/>
        <w:left w:val="none" w:sz="0" w:space="0" w:color="auto"/>
        <w:bottom w:val="none" w:sz="0" w:space="0" w:color="auto"/>
        <w:right w:val="none" w:sz="0" w:space="0" w:color="auto"/>
      </w:divBdr>
    </w:div>
    <w:div w:id="775557815">
      <w:marLeft w:val="0"/>
      <w:marRight w:val="0"/>
      <w:marTop w:val="0"/>
      <w:marBottom w:val="0"/>
      <w:divBdr>
        <w:top w:val="none" w:sz="0" w:space="0" w:color="auto"/>
        <w:left w:val="none" w:sz="0" w:space="0" w:color="auto"/>
        <w:bottom w:val="none" w:sz="0" w:space="0" w:color="auto"/>
        <w:right w:val="none" w:sz="0" w:space="0" w:color="auto"/>
      </w:divBdr>
    </w:div>
    <w:div w:id="779031022">
      <w:bodyDiv w:val="1"/>
      <w:marLeft w:val="0"/>
      <w:marRight w:val="0"/>
      <w:marTop w:val="0"/>
      <w:marBottom w:val="0"/>
      <w:divBdr>
        <w:top w:val="none" w:sz="0" w:space="0" w:color="auto"/>
        <w:left w:val="none" w:sz="0" w:space="0" w:color="auto"/>
        <w:bottom w:val="none" w:sz="0" w:space="0" w:color="auto"/>
        <w:right w:val="none" w:sz="0" w:space="0" w:color="auto"/>
      </w:divBdr>
    </w:div>
    <w:div w:id="779761775">
      <w:bodyDiv w:val="1"/>
      <w:marLeft w:val="0"/>
      <w:marRight w:val="0"/>
      <w:marTop w:val="0"/>
      <w:marBottom w:val="0"/>
      <w:divBdr>
        <w:top w:val="none" w:sz="0" w:space="0" w:color="auto"/>
        <w:left w:val="none" w:sz="0" w:space="0" w:color="auto"/>
        <w:bottom w:val="none" w:sz="0" w:space="0" w:color="auto"/>
        <w:right w:val="none" w:sz="0" w:space="0" w:color="auto"/>
      </w:divBdr>
    </w:div>
    <w:div w:id="785539443">
      <w:bodyDiv w:val="1"/>
      <w:marLeft w:val="0"/>
      <w:marRight w:val="0"/>
      <w:marTop w:val="0"/>
      <w:marBottom w:val="0"/>
      <w:divBdr>
        <w:top w:val="none" w:sz="0" w:space="0" w:color="auto"/>
        <w:left w:val="none" w:sz="0" w:space="0" w:color="auto"/>
        <w:bottom w:val="none" w:sz="0" w:space="0" w:color="auto"/>
        <w:right w:val="none" w:sz="0" w:space="0" w:color="auto"/>
      </w:divBdr>
    </w:div>
    <w:div w:id="786243608">
      <w:bodyDiv w:val="1"/>
      <w:marLeft w:val="0"/>
      <w:marRight w:val="0"/>
      <w:marTop w:val="0"/>
      <w:marBottom w:val="0"/>
      <w:divBdr>
        <w:top w:val="none" w:sz="0" w:space="0" w:color="auto"/>
        <w:left w:val="none" w:sz="0" w:space="0" w:color="auto"/>
        <w:bottom w:val="none" w:sz="0" w:space="0" w:color="auto"/>
        <w:right w:val="none" w:sz="0" w:space="0" w:color="auto"/>
      </w:divBdr>
    </w:div>
    <w:div w:id="820392429">
      <w:bodyDiv w:val="1"/>
      <w:marLeft w:val="0"/>
      <w:marRight w:val="0"/>
      <w:marTop w:val="0"/>
      <w:marBottom w:val="0"/>
      <w:divBdr>
        <w:top w:val="none" w:sz="0" w:space="0" w:color="auto"/>
        <w:left w:val="none" w:sz="0" w:space="0" w:color="auto"/>
        <w:bottom w:val="none" w:sz="0" w:space="0" w:color="auto"/>
        <w:right w:val="none" w:sz="0" w:space="0" w:color="auto"/>
      </w:divBdr>
    </w:div>
    <w:div w:id="829370820">
      <w:bodyDiv w:val="1"/>
      <w:marLeft w:val="0"/>
      <w:marRight w:val="0"/>
      <w:marTop w:val="0"/>
      <w:marBottom w:val="0"/>
      <w:divBdr>
        <w:top w:val="none" w:sz="0" w:space="0" w:color="auto"/>
        <w:left w:val="none" w:sz="0" w:space="0" w:color="auto"/>
        <w:bottom w:val="none" w:sz="0" w:space="0" w:color="auto"/>
        <w:right w:val="none" w:sz="0" w:space="0" w:color="auto"/>
      </w:divBdr>
    </w:div>
    <w:div w:id="829907262">
      <w:bodyDiv w:val="1"/>
      <w:marLeft w:val="0"/>
      <w:marRight w:val="0"/>
      <w:marTop w:val="0"/>
      <w:marBottom w:val="0"/>
      <w:divBdr>
        <w:top w:val="none" w:sz="0" w:space="0" w:color="auto"/>
        <w:left w:val="none" w:sz="0" w:space="0" w:color="auto"/>
        <w:bottom w:val="none" w:sz="0" w:space="0" w:color="auto"/>
        <w:right w:val="none" w:sz="0" w:space="0" w:color="auto"/>
      </w:divBdr>
    </w:div>
    <w:div w:id="834223561">
      <w:bodyDiv w:val="1"/>
      <w:marLeft w:val="0"/>
      <w:marRight w:val="0"/>
      <w:marTop w:val="0"/>
      <w:marBottom w:val="0"/>
      <w:divBdr>
        <w:top w:val="none" w:sz="0" w:space="0" w:color="auto"/>
        <w:left w:val="none" w:sz="0" w:space="0" w:color="auto"/>
        <w:bottom w:val="none" w:sz="0" w:space="0" w:color="auto"/>
        <w:right w:val="none" w:sz="0" w:space="0" w:color="auto"/>
      </w:divBdr>
    </w:div>
    <w:div w:id="852457893">
      <w:bodyDiv w:val="1"/>
      <w:marLeft w:val="0"/>
      <w:marRight w:val="0"/>
      <w:marTop w:val="0"/>
      <w:marBottom w:val="0"/>
      <w:divBdr>
        <w:top w:val="none" w:sz="0" w:space="0" w:color="auto"/>
        <w:left w:val="none" w:sz="0" w:space="0" w:color="auto"/>
        <w:bottom w:val="none" w:sz="0" w:space="0" w:color="auto"/>
        <w:right w:val="none" w:sz="0" w:space="0" w:color="auto"/>
      </w:divBdr>
    </w:div>
    <w:div w:id="871458155">
      <w:bodyDiv w:val="1"/>
      <w:marLeft w:val="0"/>
      <w:marRight w:val="0"/>
      <w:marTop w:val="0"/>
      <w:marBottom w:val="0"/>
      <w:divBdr>
        <w:top w:val="none" w:sz="0" w:space="0" w:color="auto"/>
        <w:left w:val="none" w:sz="0" w:space="0" w:color="auto"/>
        <w:bottom w:val="none" w:sz="0" w:space="0" w:color="auto"/>
        <w:right w:val="none" w:sz="0" w:space="0" w:color="auto"/>
      </w:divBdr>
    </w:div>
    <w:div w:id="889852246">
      <w:bodyDiv w:val="1"/>
      <w:marLeft w:val="0"/>
      <w:marRight w:val="0"/>
      <w:marTop w:val="0"/>
      <w:marBottom w:val="0"/>
      <w:divBdr>
        <w:top w:val="none" w:sz="0" w:space="0" w:color="auto"/>
        <w:left w:val="none" w:sz="0" w:space="0" w:color="auto"/>
        <w:bottom w:val="none" w:sz="0" w:space="0" w:color="auto"/>
        <w:right w:val="none" w:sz="0" w:space="0" w:color="auto"/>
      </w:divBdr>
    </w:div>
    <w:div w:id="892501144">
      <w:bodyDiv w:val="1"/>
      <w:marLeft w:val="0"/>
      <w:marRight w:val="0"/>
      <w:marTop w:val="0"/>
      <w:marBottom w:val="0"/>
      <w:divBdr>
        <w:top w:val="none" w:sz="0" w:space="0" w:color="auto"/>
        <w:left w:val="none" w:sz="0" w:space="0" w:color="auto"/>
        <w:bottom w:val="none" w:sz="0" w:space="0" w:color="auto"/>
        <w:right w:val="none" w:sz="0" w:space="0" w:color="auto"/>
      </w:divBdr>
    </w:div>
    <w:div w:id="902906736">
      <w:bodyDiv w:val="1"/>
      <w:marLeft w:val="0"/>
      <w:marRight w:val="0"/>
      <w:marTop w:val="0"/>
      <w:marBottom w:val="0"/>
      <w:divBdr>
        <w:top w:val="none" w:sz="0" w:space="0" w:color="auto"/>
        <w:left w:val="none" w:sz="0" w:space="0" w:color="auto"/>
        <w:bottom w:val="none" w:sz="0" w:space="0" w:color="auto"/>
        <w:right w:val="none" w:sz="0" w:space="0" w:color="auto"/>
      </w:divBdr>
    </w:div>
    <w:div w:id="910971579">
      <w:bodyDiv w:val="1"/>
      <w:marLeft w:val="0"/>
      <w:marRight w:val="0"/>
      <w:marTop w:val="0"/>
      <w:marBottom w:val="0"/>
      <w:divBdr>
        <w:top w:val="none" w:sz="0" w:space="0" w:color="auto"/>
        <w:left w:val="none" w:sz="0" w:space="0" w:color="auto"/>
        <w:bottom w:val="none" w:sz="0" w:space="0" w:color="auto"/>
        <w:right w:val="none" w:sz="0" w:space="0" w:color="auto"/>
      </w:divBdr>
    </w:div>
    <w:div w:id="945187363">
      <w:bodyDiv w:val="1"/>
      <w:marLeft w:val="0"/>
      <w:marRight w:val="0"/>
      <w:marTop w:val="0"/>
      <w:marBottom w:val="0"/>
      <w:divBdr>
        <w:top w:val="none" w:sz="0" w:space="0" w:color="auto"/>
        <w:left w:val="none" w:sz="0" w:space="0" w:color="auto"/>
        <w:bottom w:val="none" w:sz="0" w:space="0" w:color="auto"/>
        <w:right w:val="none" w:sz="0" w:space="0" w:color="auto"/>
      </w:divBdr>
    </w:div>
    <w:div w:id="953246604">
      <w:bodyDiv w:val="1"/>
      <w:marLeft w:val="0"/>
      <w:marRight w:val="0"/>
      <w:marTop w:val="0"/>
      <w:marBottom w:val="0"/>
      <w:divBdr>
        <w:top w:val="none" w:sz="0" w:space="0" w:color="auto"/>
        <w:left w:val="none" w:sz="0" w:space="0" w:color="auto"/>
        <w:bottom w:val="none" w:sz="0" w:space="0" w:color="auto"/>
        <w:right w:val="none" w:sz="0" w:space="0" w:color="auto"/>
      </w:divBdr>
    </w:div>
    <w:div w:id="958335395">
      <w:bodyDiv w:val="1"/>
      <w:marLeft w:val="0"/>
      <w:marRight w:val="0"/>
      <w:marTop w:val="0"/>
      <w:marBottom w:val="0"/>
      <w:divBdr>
        <w:top w:val="none" w:sz="0" w:space="0" w:color="auto"/>
        <w:left w:val="none" w:sz="0" w:space="0" w:color="auto"/>
        <w:bottom w:val="none" w:sz="0" w:space="0" w:color="auto"/>
        <w:right w:val="none" w:sz="0" w:space="0" w:color="auto"/>
      </w:divBdr>
    </w:div>
    <w:div w:id="968315973">
      <w:bodyDiv w:val="1"/>
      <w:marLeft w:val="0"/>
      <w:marRight w:val="0"/>
      <w:marTop w:val="0"/>
      <w:marBottom w:val="0"/>
      <w:divBdr>
        <w:top w:val="none" w:sz="0" w:space="0" w:color="auto"/>
        <w:left w:val="none" w:sz="0" w:space="0" w:color="auto"/>
        <w:bottom w:val="none" w:sz="0" w:space="0" w:color="auto"/>
        <w:right w:val="none" w:sz="0" w:space="0" w:color="auto"/>
      </w:divBdr>
    </w:div>
    <w:div w:id="973022703">
      <w:bodyDiv w:val="1"/>
      <w:marLeft w:val="0"/>
      <w:marRight w:val="0"/>
      <w:marTop w:val="0"/>
      <w:marBottom w:val="0"/>
      <w:divBdr>
        <w:top w:val="none" w:sz="0" w:space="0" w:color="auto"/>
        <w:left w:val="none" w:sz="0" w:space="0" w:color="auto"/>
        <w:bottom w:val="none" w:sz="0" w:space="0" w:color="auto"/>
        <w:right w:val="none" w:sz="0" w:space="0" w:color="auto"/>
      </w:divBdr>
    </w:div>
    <w:div w:id="979572015">
      <w:bodyDiv w:val="1"/>
      <w:marLeft w:val="0"/>
      <w:marRight w:val="0"/>
      <w:marTop w:val="0"/>
      <w:marBottom w:val="0"/>
      <w:divBdr>
        <w:top w:val="none" w:sz="0" w:space="0" w:color="auto"/>
        <w:left w:val="none" w:sz="0" w:space="0" w:color="auto"/>
        <w:bottom w:val="none" w:sz="0" w:space="0" w:color="auto"/>
        <w:right w:val="none" w:sz="0" w:space="0" w:color="auto"/>
      </w:divBdr>
    </w:div>
    <w:div w:id="983970524">
      <w:bodyDiv w:val="1"/>
      <w:marLeft w:val="0"/>
      <w:marRight w:val="0"/>
      <w:marTop w:val="0"/>
      <w:marBottom w:val="0"/>
      <w:divBdr>
        <w:top w:val="none" w:sz="0" w:space="0" w:color="auto"/>
        <w:left w:val="none" w:sz="0" w:space="0" w:color="auto"/>
        <w:bottom w:val="none" w:sz="0" w:space="0" w:color="auto"/>
        <w:right w:val="none" w:sz="0" w:space="0" w:color="auto"/>
      </w:divBdr>
    </w:div>
    <w:div w:id="993723731">
      <w:bodyDiv w:val="1"/>
      <w:marLeft w:val="0"/>
      <w:marRight w:val="0"/>
      <w:marTop w:val="0"/>
      <w:marBottom w:val="0"/>
      <w:divBdr>
        <w:top w:val="none" w:sz="0" w:space="0" w:color="auto"/>
        <w:left w:val="none" w:sz="0" w:space="0" w:color="auto"/>
        <w:bottom w:val="none" w:sz="0" w:space="0" w:color="auto"/>
        <w:right w:val="none" w:sz="0" w:space="0" w:color="auto"/>
      </w:divBdr>
    </w:div>
    <w:div w:id="1007446289">
      <w:bodyDiv w:val="1"/>
      <w:marLeft w:val="0"/>
      <w:marRight w:val="0"/>
      <w:marTop w:val="0"/>
      <w:marBottom w:val="0"/>
      <w:divBdr>
        <w:top w:val="none" w:sz="0" w:space="0" w:color="auto"/>
        <w:left w:val="none" w:sz="0" w:space="0" w:color="auto"/>
        <w:bottom w:val="none" w:sz="0" w:space="0" w:color="auto"/>
        <w:right w:val="none" w:sz="0" w:space="0" w:color="auto"/>
      </w:divBdr>
      <w:divsChild>
        <w:div w:id="1250000636">
          <w:marLeft w:val="0"/>
          <w:marRight w:val="0"/>
          <w:marTop w:val="0"/>
          <w:marBottom w:val="0"/>
          <w:divBdr>
            <w:top w:val="none" w:sz="0" w:space="0" w:color="auto"/>
            <w:left w:val="none" w:sz="0" w:space="0" w:color="auto"/>
            <w:bottom w:val="none" w:sz="0" w:space="0" w:color="auto"/>
            <w:right w:val="none" w:sz="0" w:space="0" w:color="auto"/>
          </w:divBdr>
        </w:div>
      </w:divsChild>
    </w:div>
    <w:div w:id="1022702154">
      <w:bodyDiv w:val="1"/>
      <w:marLeft w:val="0"/>
      <w:marRight w:val="0"/>
      <w:marTop w:val="0"/>
      <w:marBottom w:val="0"/>
      <w:divBdr>
        <w:top w:val="none" w:sz="0" w:space="0" w:color="auto"/>
        <w:left w:val="none" w:sz="0" w:space="0" w:color="auto"/>
        <w:bottom w:val="none" w:sz="0" w:space="0" w:color="auto"/>
        <w:right w:val="none" w:sz="0" w:space="0" w:color="auto"/>
      </w:divBdr>
    </w:div>
    <w:div w:id="1029768099">
      <w:bodyDiv w:val="1"/>
      <w:marLeft w:val="0"/>
      <w:marRight w:val="0"/>
      <w:marTop w:val="0"/>
      <w:marBottom w:val="0"/>
      <w:divBdr>
        <w:top w:val="none" w:sz="0" w:space="0" w:color="auto"/>
        <w:left w:val="none" w:sz="0" w:space="0" w:color="auto"/>
        <w:bottom w:val="none" w:sz="0" w:space="0" w:color="auto"/>
        <w:right w:val="none" w:sz="0" w:space="0" w:color="auto"/>
      </w:divBdr>
    </w:div>
    <w:div w:id="1048073331">
      <w:bodyDiv w:val="1"/>
      <w:marLeft w:val="0"/>
      <w:marRight w:val="0"/>
      <w:marTop w:val="0"/>
      <w:marBottom w:val="0"/>
      <w:divBdr>
        <w:top w:val="none" w:sz="0" w:space="0" w:color="auto"/>
        <w:left w:val="none" w:sz="0" w:space="0" w:color="auto"/>
        <w:bottom w:val="none" w:sz="0" w:space="0" w:color="auto"/>
        <w:right w:val="none" w:sz="0" w:space="0" w:color="auto"/>
      </w:divBdr>
    </w:div>
    <w:div w:id="1057972761">
      <w:bodyDiv w:val="1"/>
      <w:marLeft w:val="0"/>
      <w:marRight w:val="0"/>
      <w:marTop w:val="0"/>
      <w:marBottom w:val="0"/>
      <w:divBdr>
        <w:top w:val="none" w:sz="0" w:space="0" w:color="auto"/>
        <w:left w:val="none" w:sz="0" w:space="0" w:color="auto"/>
        <w:bottom w:val="none" w:sz="0" w:space="0" w:color="auto"/>
        <w:right w:val="none" w:sz="0" w:space="0" w:color="auto"/>
      </w:divBdr>
    </w:div>
    <w:div w:id="1067462338">
      <w:bodyDiv w:val="1"/>
      <w:marLeft w:val="0"/>
      <w:marRight w:val="0"/>
      <w:marTop w:val="0"/>
      <w:marBottom w:val="0"/>
      <w:divBdr>
        <w:top w:val="none" w:sz="0" w:space="0" w:color="auto"/>
        <w:left w:val="none" w:sz="0" w:space="0" w:color="auto"/>
        <w:bottom w:val="none" w:sz="0" w:space="0" w:color="auto"/>
        <w:right w:val="none" w:sz="0" w:space="0" w:color="auto"/>
      </w:divBdr>
    </w:div>
    <w:div w:id="1071655026">
      <w:bodyDiv w:val="1"/>
      <w:marLeft w:val="0"/>
      <w:marRight w:val="0"/>
      <w:marTop w:val="0"/>
      <w:marBottom w:val="0"/>
      <w:divBdr>
        <w:top w:val="none" w:sz="0" w:space="0" w:color="auto"/>
        <w:left w:val="none" w:sz="0" w:space="0" w:color="auto"/>
        <w:bottom w:val="none" w:sz="0" w:space="0" w:color="auto"/>
        <w:right w:val="none" w:sz="0" w:space="0" w:color="auto"/>
      </w:divBdr>
    </w:div>
    <w:div w:id="1099569928">
      <w:bodyDiv w:val="1"/>
      <w:marLeft w:val="0"/>
      <w:marRight w:val="0"/>
      <w:marTop w:val="0"/>
      <w:marBottom w:val="0"/>
      <w:divBdr>
        <w:top w:val="none" w:sz="0" w:space="0" w:color="auto"/>
        <w:left w:val="none" w:sz="0" w:space="0" w:color="auto"/>
        <w:bottom w:val="none" w:sz="0" w:space="0" w:color="auto"/>
        <w:right w:val="none" w:sz="0" w:space="0" w:color="auto"/>
      </w:divBdr>
    </w:div>
    <w:div w:id="1107388204">
      <w:bodyDiv w:val="1"/>
      <w:marLeft w:val="0"/>
      <w:marRight w:val="0"/>
      <w:marTop w:val="0"/>
      <w:marBottom w:val="0"/>
      <w:divBdr>
        <w:top w:val="none" w:sz="0" w:space="0" w:color="auto"/>
        <w:left w:val="none" w:sz="0" w:space="0" w:color="auto"/>
        <w:bottom w:val="none" w:sz="0" w:space="0" w:color="auto"/>
        <w:right w:val="none" w:sz="0" w:space="0" w:color="auto"/>
      </w:divBdr>
    </w:div>
    <w:div w:id="1115827874">
      <w:bodyDiv w:val="1"/>
      <w:marLeft w:val="0"/>
      <w:marRight w:val="0"/>
      <w:marTop w:val="0"/>
      <w:marBottom w:val="0"/>
      <w:divBdr>
        <w:top w:val="none" w:sz="0" w:space="0" w:color="auto"/>
        <w:left w:val="none" w:sz="0" w:space="0" w:color="auto"/>
        <w:bottom w:val="none" w:sz="0" w:space="0" w:color="auto"/>
        <w:right w:val="none" w:sz="0" w:space="0" w:color="auto"/>
      </w:divBdr>
    </w:div>
    <w:div w:id="1166629086">
      <w:bodyDiv w:val="1"/>
      <w:marLeft w:val="0"/>
      <w:marRight w:val="0"/>
      <w:marTop w:val="0"/>
      <w:marBottom w:val="0"/>
      <w:divBdr>
        <w:top w:val="none" w:sz="0" w:space="0" w:color="auto"/>
        <w:left w:val="none" w:sz="0" w:space="0" w:color="auto"/>
        <w:bottom w:val="none" w:sz="0" w:space="0" w:color="auto"/>
        <w:right w:val="none" w:sz="0" w:space="0" w:color="auto"/>
      </w:divBdr>
    </w:div>
    <w:div w:id="1169563726">
      <w:bodyDiv w:val="1"/>
      <w:marLeft w:val="0"/>
      <w:marRight w:val="0"/>
      <w:marTop w:val="0"/>
      <w:marBottom w:val="0"/>
      <w:divBdr>
        <w:top w:val="none" w:sz="0" w:space="0" w:color="auto"/>
        <w:left w:val="none" w:sz="0" w:space="0" w:color="auto"/>
        <w:bottom w:val="none" w:sz="0" w:space="0" w:color="auto"/>
        <w:right w:val="none" w:sz="0" w:space="0" w:color="auto"/>
      </w:divBdr>
    </w:div>
    <w:div w:id="1176846262">
      <w:bodyDiv w:val="1"/>
      <w:marLeft w:val="0"/>
      <w:marRight w:val="0"/>
      <w:marTop w:val="0"/>
      <w:marBottom w:val="0"/>
      <w:divBdr>
        <w:top w:val="none" w:sz="0" w:space="0" w:color="auto"/>
        <w:left w:val="none" w:sz="0" w:space="0" w:color="auto"/>
        <w:bottom w:val="none" w:sz="0" w:space="0" w:color="auto"/>
        <w:right w:val="none" w:sz="0" w:space="0" w:color="auto"/>
      </w:divBdr>
    </w:div>
    <w:div w:id="1188908054">
      <w:bodyDiv w:val="1"/>
      <w:marLeft w:val="0"/>
      <w:marRight w:val="0"/>
      <w:marTop w:val="0"/>
      <w:marBottom w:val="0"/>
      <w:divBdr>
        <w:top w:val="none" w:sz="0" w:space="0" w:color="auto"/>
        <w:left w:val="none" w:sz="0" w:space="0" w:color="auto"/>
        <w:bottom w:val="none" w:sz="0" w:space="0" w:color="auto"/>
        <w:right w:val="none" w:sz="0" w:space="0" w:color="auto"/>
      </w:divBdr>
    </w:div>
    <w:div w:id="1203207322">
      <w:bodyDiv w:val="1"/>
      <w:marLeft w:val="0"/>
      <w:marRight w:val="0"/>
      <w:marTop w:val="0"/>
      <w:marBottom w:val="0"/>
      <w:divBdr>
        <w:top w:val="none" w:sz="0" w:space="0" w:color="auto"/>
        <w:left w:val="none" w:sz="0" w:space="0" w:color="auto"/>
        <w:bottom w:val="none" w:sz="0" w:space="0" w:color="auto"/>
        <w:right w:val="none" w:sz="0" w:space="0" w:color="auto"/>
      </w:divBdr>
    </w:div>
    <w:div w:id="1221136985">
      <w:bodyDiv w:val="1"/>
      <w:marLeft w:val="0"/>
      <w:marRight w:val="0"/>
      <w:marTop w:val="0"/>
      <w:marBottom w:val="0"/>
      <w:divBdr>
        <w:top w:val="none" w:sz="0" w:space="0" w:color="auto"/>
        <w:left w:val="none" w:sz="0" w:space="0" w:color="auto"/>
        <w:bottom w:val="none" w:sz="0" w:space="0" w:color="auto"/>
        <w:right w:val="none" w:sz="0" w:space="0" w:color="auto"/>
      </w:divBdr>
    </w:div>
    <w:div w:id="1229340581">
      <w:bodyDiv w:val="1"/>
      <w:marLeft w:val="0"/>
      <w:marRight w:val="0"/>
      <w:marTop w:val="0"/>
      <w:marBottom w:val="0"/>
      <w:divBdr>
        <w:top w:val="none" w:sz="0" w:space="0" w:color="auto"/>
        <w:left w:val="none" w:sz="0" w:space="0" w:color="auto"/>
        <w:bottom w:val="none" w:sz="0" w:space="0" w:color="auto"/>
        <w:right w:val="none" w:sz="0" w:space="0" w:color="auto"/>
      </w:divBdr>
    </w:div>
    <w:div w:id="1239247118">
      <w:bodyDiv w:val="1"/>
      <w:marLeft w:val="0"/>
      <w:marRight w:val="0"/>
      <w:marTop w:val="0"/>
      <w:marBottom w:val="0"/>
      <w:divBdr>
        <w:top w:val="none" w:sz="0" w:space="0" w:color="auto"/>
        <w:left w:val="none" w:sz="0" w:space="0" w:color="auto"/>
        <w:bottom w:val="none" w:sz="0" w:space="0" w:color="auto"/>
        <w:right w:val="none" w:sz="0" w:space="0" w:color="auto"/>
      </w:divBdr>
    </w:div>
    <w:div w:id="1244530338">
      <w:bodyDiv w:val="1"/>
      <w:marLeft w:val="0"/>
      <w:marRight w:val="0"/>
      <w:marTop w:val="0"/>
      <w:marBottom w:val="0"/>
      <w:divBdr>
        <w:top w:val="none" w:sz="0" w:space="0" w:color="auto"/>
        <w:left w:val="none" w:sz="0" w:space="0" w:color="auto"/>
        <w:bottom w:val="none" w:sz="0" w:space="0" w:color="auto"/>
        <w:right w:val="none" w:sz="0" w:space="0" w:color="auto"/>
      </w:divBdr>
    </w:div>
    <w:div w:id="1273439303">
      <w:bodyDiv w:val="1"/>
      <w:marLeft w:val="0"/>
      <w:marRight w:val="0"/>
      <w:marTop w:val="0"/>
      <w:marBottom w:val="0"/>
      <w:divBdr>
        <w:top w:val="none" w:sz="0" w:space="0" w:color="auto"/>
        <w:left w:val="none" w:sz="0" w:space="0" w:color="auto"/>
        <w:bottom w:val="none" w:sz="0" w:space="0" w:color="auto"/>
        <w:right w:val="none" w:sz="0" w:space="0" w:color="auto"/>
      </w:divBdr>
    </w:div>
    <w:div w:id="1291473344">
      <w:bodyDiv w:val="1"/>
      <w:marLeft w:val="0"/>
      <w:marRight w:val="0"/>
      <w:marTop w:val="0"/>
      <w:marBottom w:val="0"/>
      <w:divBdr>
        <w:top w:val="none" w:sz="0" w:space="0" w:color="auto"/>
        <w:left w:val="none" w:sz="0" w:space="0" w:color="auto"/>
        <w:bottom w:val="none" w:sz="0" w:space="0" w:color="auto"/>
        <w:right w:val="none" w:sz="0" w:space="0" w:color="auto"/>
      </w:divBdr>
    </w:div>
    <w:div w:id="1300842715">
      <w:bodyDiv w:val="1"/>
      <w:marLeft w:val="0"/>
      <w:marRight w:val="0"/>
      <w:marTop w:val="0"/>
      <w:marBottom w:val="0"/>
      <w:divBdr>
        <w:top w:val="none" w:sz="0" w:space="0" w:color="auto"/>
        <w:left w:val="none" w:sz="0" w:space="0" w:color="auto"/>
        <w:bottom w:val="none" w:sz="0" w:space="0" w:color="auto"/>
        <w:right w:val="none" w:sz="0" w:space="0" w:color="auto"/>
      </w:divBdr>
    </w:div>
    <w:div w:id="1302536601">
      <w:bodyDiv w:val="1"/>
      <w:marLeft w:val="0"/>
      <w:marRight w:val="0"/>
      <w:marTop w:val="0"/>
      <w:marBottom w:val="0"/>
      <w:divBdr>
        <w:top w:val="none" w:sz="0" w:space="0" w:color="auto"/>
        <w:left w:val="none" w:sz="0" w:space="0" w:color="auto"/>
        <w:bottom w:val="none" w:sz="0" w:space="0" w:color="auto"/>
        <w:right w:val="none" w:sz="0" w:space="0" w:color="auto"/>
      </w:divBdr>
    </w:div>
    <w:div w:id="1319305710">
      <w:bodyDiv w:val="1"/>
      <w:marLeft w:val="0"/>
      <w:marRight w:val="0"/>
      <w:marTop w:val="0"/>
      <w:marBottom w:val="0"/>
      <w:divBdr>
        <w:top w:val="none" w:sz="0" w:space="0" w:color="auto"/>
        <w:left w:val="none" w:sz="0" w:space="0" w:color="auto"/>
        <w:bottom w:val="none" w:sz="0" w:space="0" w:color="auto"/>
        <w:right w:val="none" w:sz="0" w:space="0" w:color="auto"/>
      </w:divBdr>
    </w:div>
    <w:div w:id="1355767467">
      <w:bodyDiv w:val="1"/>
      <w:marLeft w:val="0"/>
      <w:marRight w:val="0"/>
      <w:marTop w:val="0"/>
      <w:marBottom w:val="0"/>
      <w:divBdr>
        <w:top w:val="none" w:sz="0" w:space="0" w:color="auto"/>
        <w:left w:val="none" w:sz="0" w:space="0" w:color="auto"/>
        <w:bottom w:val="none" w:sz="0" w:space="0" w:color="auto"/>
        <w:right w:val="none" w:sz="0" w:space="0" w:color="auto"/>
      </w:divBdr>
    </w:div>
    <w:div w:id="1417900641">
      <w:bodyDiv w:val="1"/>
      <w:marLeft w:val="0"/>
      <w:marRight w:val="0"/>
      <w:marTop w:val="0"/>
      <w:marBottom w:val="0"/>
      <w:divBdr>
        <w:top w:val="none" w:sz="0" w:space="0" w:color="auto"/>
        <w:left w:val="none" w:sz="0" w:space="0" w:color="auto"/>
        <w:bottom w:val="none" w:sz="0" w:space="0" w:color="auto"/>
        <w:right w:val="none" w:sz="0" w:space="0" w:color="auto"/>
      </w:divBdr>
    </w:div>
    <w:div w:id="1422992659">
      <w:bodyDiv w:val="1"/>
      <w:marLeft w:val="0"/>
      <w:marRight w:val="0"/>
      <w:marTop w:val="0"/>
      <w:marBottom w:val="0"/>
      <w:divBdr>
        <w:top w:val="none" w:sz="0" w:space="0" w:color="auto"/>
        <w:left w:val="none" w:sz="0" w:space="0" w:color="auto"/>
        <w:bottom w:val="none" w:sz="0" w:space="0" w:color="auto"/>
        <w:right w:val="none" w:sz="0" w:space="0" w:color="auto"/>
      </w:divBdr>
    </w:div>
    <w:div w:id="1424841707">
      <w:marLeft w:val="0"/>
      <w:marRight w:val="0"/>
      <w:marTop w:val="0"/>
      <w:marBottom w:val="0"/>
      <w:divBdr>
        <w:top w:val="none" w:sz="0" w:space="0" w:color="auto"/>
        <w:left w:val="none" w:sz="0" w:space="0" w:color="auto"/>
        <w:bottom w:val="none" w:sz="0" w:space="0" w:color="auto"/>
        <w:right w:val="none" w:sz="0" w:space="0" w:color="auto"/>
      </w:divBdr>
    </w:div>
    <w:div w:id="1426657665">
      <w:bodyDiv w:val="1"/>
      <w:marLeft w:val="0"/>
      <w:marRight w:val="0"/>
      <w:marTop w:val="0"/>
      <w:marBottom w:val="0"/>
      <w:divBdr>
        <w:top w:val="none" w:sz="0" w:space="0" w:color="auto"/>
        <w:left w:val="none" w:sz="0" w:space="0" w:color="auto"/>
        <w:bottom w:val="none" w:sz="0" w:space="0" w:color="auto"/>
        <w:right w:val="none" w:sz="0" w:space="0" w:color="auto"/>
      </w:divBdr>
    </w:div>
    <w:div w:id="1426878468">
      <w:bodyDiv w:val="1"/>
      <w:marLeft w:val="0"/>
      <w:marRight w:val="0"/>
      <w:marTop w:val="0"/>
      <w:marBottom w:val="0"/>
      <w:divBdr>
        <w:top w:val="none" w:sz="0" w:space="0" w:color="auto"/>
        <w:left w:val="none" w:sz="0" w:space="0" w:color="auto"/>
        <w:bottom w:val="none" w:sz="0" w:space="0" w:color="auto"/>
        <w:right w:val="none" w:sz="0" w:space="0" w:color="auto"/>
      </w:divBdr>
    </w:div>
    <w:div w:id="1440299290">
      <w:bodyDiv w:val="1"/>
      <w:marLeft w:val="0"/>
      <w:marRight w:val="0"/>
      <w:marTop w:val="0"/>
      <w:marBottom w:val="0"/>
      <w:divBdr>
        <w:top w:val="none" w:sz="0" w:space="0" w:color="auto"/>
        <w:left w:val="none" w:sz="0" w:space="0" w:color="auto"/>
        <w:bottom w:val="none" w:sz="0" w:space="0" w:color="auto"/>
        <w:right w:val="none" w:sz="0" w:space="0" w:color="auto"/>
      </w:divBdr>
    </w:div>
    <w:div w:id="1443263201">
      <w:bodyDiv w:val="1"/>
      <w:marLeft w:val="0"/>
      <w:marRight w:val="0"/>
      <w:marTop w:val="0"/>
      <w:marBottom w:val="0"/>
      <w:divBdr>
        <w:top w:val="none" w:sz="0" w:space="0" w:color="auto"/>
        <w:left w:val="none" w:sz="0" w:space="0" w:color="auto"/>
        <w:bottom w:val="none" w:sz="0" w:space="0" w:color="auto"/>
        <w:right w:val="none" w:sz="0" w:space="0" w:color="auto"/>
      </w:divBdr>
    </w:div>
    <w:div w:id="1446581182">
      <w:bodyDiv w:val="1"/>
      <w:marLeft w:val="0"/>
      <w:marRight w:val="0"/>
      <w:marTop w:val="0"/>
      <w:marBottom w:val="0"/>
      <w:divBdr>
        <w:top w:val="none" w:sz="0" w:space="0" w:color="auto"/>
        <w:left w:val="none" w:sz="0" w:space="0" w:color="auto"/>
        <w:bottom w:val="none" w:sz="0" w:space="0" w:color="auto"/>
        <w:right w:val="none" w:sz="0" w:space="0" w:color="auto"/>
      </w:divBdr>
    </w:div>
    <w:div w:id="1450541019">
      <w:bodyDiv w:val="1"/>
      <w:marLeft w:val="0"/>
      <w:marRight w:val="0"/>
      <w:marTop w:val="0"/>
      <w:marBottom w:val="0"/>
      <w:divBdr>
        <w:top w:val="none" w:sz="0" w:space="0" w:color="auto"/>
        <w:left w:val="none" w:sz="0" w:space="0" w:color="auto"/>
        <w:bottom w:val="none" w:sz="0" w:space="0" w:color="auto"/>
        <w:right w:val="none" w:sz="0" w:space="0" w:color="auto"/>
      </w:divBdr>
    </w:div>
    <w:div w:id="1455518581">
      <w:bodyDiv w:val="1"/>
      <w:marLeft w:val="0"/>
      <w:marRight w:val="0"/>
      <w:marTop w:val="0"/>
      <w:marBottom w:val="0"/>
      <w:divBdr>
        <w:top w:val="none" w:sz="0" w:space="0" w:color="auto"/>
        <w:left w:val="none" w:sz="0" w:space="0" w:color="auto"/>
        <w:bottom w:val="none" w:sz="0" w:space="0" w:color="auto"/>
        <w:right w:val="none" w:sz="0" w:space="0" w:color="auto"/>
      </w:divBdr>
    </w:div>
    <w:div w:id="1462965986">
      <w:bodyDiv w:val="1"/>
      <w:marLeft w:val="0"/>
      <w:marRight w:val="0"/>
      <w:marTop w:val="0"/>
      <w:marBottom w:val="0"/>
      <w:divBdr>
        <w:top w:val="none" w:sz="0" w:space="0" w:color="auto"/>
        <w:left w:val="none" w:sz="0" w:space="0" w:color="auto"/>
        <w:bottom w:val="none" w:sz="0" w:space="0" w:color="auto"/>
        <w:right w:val="none" w:sz="0" w:space="0" w:color="auto"/>
      </w:divBdr>
    </w:div>
    <w:div w:id="1482037475">
      <w:bodyDiv w:val="1"/>
      <w:marLeft w:val="0"/>
      <w:marRight w:val="0"/>
      <w:marTop w:val="0"/>
      <w:marBottom w:val="0"/>
      <w:divBdr>
        <w:top w:val="none" w:sz="0" w:space="0" w:color="auto"/>
        <w:left w:val="none" w:sz="0" w:space="0" w:color="auto"/>
        <w:bottom w:val="none" w:sz="0" w:space="0" w:color="auto"/>
        <w:right w:val="none" w:sz="0" w:space="0" w:color="auto"/>
      </w:divBdr>
    </w:div>
    <w:div w:id="1496144632">
      <w:bodyDiv w:val="1"/>
      <w:marLeft w:val="0"/>
      <w:marRight w:val="0"/>
      <w:marTop w:val="0"/>
      <w:marBottom w:val="0"/>
      <w:divBdr>
        <w:top w:val="none" w:sz="0" w:space="0" w:color="auto"/>
        <w:left w:val="none" w:sz="0" w:space="0" w:color="auto"/>
        <w:bottom w:val="none" w:sz="0" w:space="0" w:color="auto"/>
        <w:right w:val="none" w:sz="0" w:space="0" w:color="auto"/>
      </w:divBdr>
    </w:div>
    <w:div w:id="1498228319">
      <w:bodyDiv w:val="1"/>
      <w:marLeft w:val="0"/>
      <w:marRight w:val="0"/>
      <w:marTop w:val="0"/>
      <w:marBottom w:val="0"/>
      <w:divBdr>
        <w:top w:val="none" w:sz="0" w:space="0" w:color="auto"/>
        <w:left w:val="none" w:sz="0" w:space="0" w:color="auto"/>
        <w:bottom w:val="none" w:sz="0" w:space="0" w:color="auto"/>
        <w:right w:val="none" w:sz="0" w:space="0" w:color="auto"/>
      </w:divBdr>
    </w:div>
    <w:div w:id="1521747710">
      <w:bodyDiv w:val="1"/>
      <w:marLeft w:val="0"/>
      <w:marRight w:val="0"/>
      <w:marTop w:val="0"/>
      <w:marBottom w:val="0"/>
      <w:divBdr>
        <w:top w:val="none" w:sz="0" w:space="0" w:color="auto"/>
        <w:left w:val="none" w:sz="0" w:space="0" w:color="auto"/>
        <w:bottom w:val="none" w:sz="0" w:space="0" w:color="auto"/>
        <w:right w:val="none" w:sz="0" w:space="0" w:color="auto"/>
      </w:divBdr>
      <w:divsChild>
        <w:div w:id="1645887078">
          <w:marLeft w:val="0"/>
          <w:marRight w:val="0"/>
          <w:marTop w:val="0"/>
          <w:marBottom w:val="0"/>
          <w:divBdr>
            <w:top w:val="none" w:sz="0" w:space="0" w:color="auto"/>
            <w:left w:val="none" w:sz="0" w:space="0" w:color="auto"/>
            <w:bottom w:val="none" w:sz="0" w:space="0" w:color="auto"/>
            <w:right w:val="none" w:sz="0" w:space="0" w:color="auto"/>
          </w:divBdr>
        </w:div>
      </w:divsChild>
    </w:div>
    <w:div w:id="1586914721">
      <w:bodyDiv w:val="1"/>
      <w:marLeft w:val="0"/>
      <w:marRight w:val="0"/>
      <w:marTop w:val="0"/>
      <w:marBottom w:val="0"/>
      <w:divBdr>
        <w:top w:val="none" w:sz="0" w:space="0" w:color="auto"/>
        <w:left w:val="none" w:sz="0" w:space="0" w:color="auto"/>
        <w:bottom w:val="none" w:sz="0" w:space="0" w:color="auto"/>
        <w:right w:val="none" w:sz="0" w:space="0" w:color="auto"/>
      </w:divBdr>
    </w:div>
    <w:div w:id="1609040231">
      <w:bodyDiv w:val="1"/>
      <w:marLeft w:val="0"/>
      <w:marRight w:val="0"/>
      <w:marTop w:val="0"/>
      <w:marBottom w:val="0"/>
      <w:divBdr>
        <w:top w:val="none" w:sz="0" w:space="0" w:color="auto"/>
        <w:left w:val="none" w:sz="0" w:space="0" w:color="auto"/>
        <w:bottom w:val="none" w:sz="0" w:space="0" w:color="auto"/>
        <w:right w:val="none" w:sz="0" w:space="0" w:color="auto"/>
      </w:divBdr>
    </w:div>
    <w:div w:id="1610623942">
      <w:bodyDiv w:val="1"/>
      <w:marLeft w:val="0"/>
      <w:marRight w:val="0"/>
      <w:marTop w:val="0"/>
      <w:marBottom w:val="0"/>
      <w:divBdr>
        <w:top w:val="none" w:sz="0" w:space="0" w:color="auto"/>
        <w:left w:val="none" w:sz="0" w:space="0" w:color="auto"/>
        <w:bottom w:val="none" w:sz="0" w:space="0" w:color="auto"/>
        <w:right w:val="none" w:sz="0" w:space="0" w:color="auto"/>
      </w:divBdr>
    </w:div>
    <w:div w:id="1612205362">
      <w:bodyDiv w:val="1"/>
      <w:marLeft w:val="0"/>
      <w:marRight w:val="0"/>
      <w:marTop w:val="0"/>
      <w:marBottom w:val="0"/>
      <w:divBdr>
        <w:top w:val="none" w:sz="0" w:space="0" w:color="auto"/>
        <w:left w:val="none" w:sz="0" w:space="0" w:color="auto"/>
        <w:bottom w:val="none" w:sz="0" w:space="0" w:color="auto"/>
        <w:right w:val="none" w:sz="0" w:space="0" w:color="auto"/>
      </w:divBdr>
    </w:div>
    <w:div w:id="1630671209">
      <w:bodyDiv w:val="1"/>
      <w:marLeft w:val="0"/>
      <w:marRight w:val="0"/>
      <w:marTop w:val="0"/>
      <w:marBottom w:val="0"/>
      <w:divBdr>
        <w:top w:val="none" w:sz="0" w:space="0" w:color="auto"/>
        <w:left w:val="none" w:sz="0" w:space="0" w:color="auto"/>
        <w:bottom w:val="none" w:sz="0" w:space="0" w:color="auto"/>
        <w:right w:val="none" w:sz="0" w:space="0" w:color="auto"/>
      </w:divBdr>
    </w:div>
    <w:div w:id="1637443952">
      <w:bodyDiv w:val="1"/>
      <w:marLeft w:val="0"/>
      <w:marRight w:val="0"/>
      <w:marTop w:val="0"/>
      <w:marBottom w:val="0"/>
      <w:divBdr>
        <w:top w:val="none" w:sz="0" w:space="0" w:color="auto"/>
        <w:left w:val="none" w:sz="0" w:space="0" w:color="auto"/>
        <w:bottom w:val="none" w:sz="0" w:space="0" w:color="auto"/>
        <w:right w:val="none" w:sz="0" w:space="0" w:color="auto"/>
      </w:divBdr>
    </w:div>
    <w:div w:id="1670061182">
      <w:bodyDiv w:val="1"/>
      <w:marLeft w:val="0"/>
      <w:marRight w:val="0"/>
      <w:marTop w:val="0"/>
      <w:marBottom w:val="0"/>
      <w:divBdr>
        <w:top w:val="none" w:sz="0" w:space="0" w:color="auto"/>
        <w:left w:val="none" w:sz="0" w:space="0" w:color="auto"/>
        <w:bottom w:val="none" w:sz="0" w:space="0" w:color="auto"/>
        <w:right w:val="none" w:sz="0" w:space="0" w:color="auto"/>
      </w:divBdr>
    </w:div>
    <w:div w:id="1670983319">
      <w:bodyDiv w:val="1"/>
      <w:marLeft w:val="0"/>
      <w:marRight w:val="0"/>
      <w:marTop w:val="0"/>
      <w:marBottom w:val="0"/>
      <w:divBdr>
        <w:top w:val="none" w:sz="0" w:space="0" w:color="auto"/>
        <w:left w:val="none" w:sz="0" w:space="0" w:color="auto"/>
        <w:bottom w:val="none" w:sz="0" w:space="0" w:color="auto"/>
        <w:right w:val="none" w:sz="0" w:space="0" w:color="auto"/>
      </w:divBdr>
    </w:div>
    <w:div w:id="1709529877">
      <w:bodyDiv w:val="1"/>
      <w:marLeft w:val="0"/>
      <w:marRight w:val="0"/>
      <w:marTop w:val="0"/>
      <w:marBottom w:val="0"/>
      <w:divBdr>
        <w:top w:val="none" w:sz="0" w:space="0" w:color="auto"/>
        <w:left w:val="none" w:sz="0" w:space="0" w:color="auto"/>
        <w:bottom w:val="none" w:sz="0" w:space="0" w:color="auto"/>
        <w:right w:val="none" w:sz="0" w:space="0" w:color="auto"/>
      </w:divBdr>
    </w:div>
    <w:div w:id="1720665366">
      <w:bodyDiv w:val="1"/>
      <w:marLeft w:val="0"/>
      <w:marRight w:val="0"/>
      <w:marTop w:val="0"/>
      <w:marBottom w:val="0"/>
      <w:divBdr>
        <w:top w:val="none" w:sz="0" w:space="0" w:color="auto"/>
        <w:left w:val="none" w:sz="0" w:space="0" w:color="auto"/>
        <w:bottom w:val="none" w:sz="0" w:space="0" w:color="auto"/>
        <w:right w:val="none" w:sz="0" w:space="0" w:color="auto"/>
      </w:divBdr>
    </w:div>
    <w:div w:id="1730493975">
      <w:bodyDiv w:val="1"/>
      <w:marLeft w:val="0"/>
      <w:marRight w:val="0"/>
      <w:marTop w:val="0"/>
      <w:marBottom w:val="0"/>
      <w:divBdr>
        <w:top w:val="none" w:sz="0" w:space="0" w:color="auto"/>
        <w:left w:val="none" w:sz="0" w:space="0" w:color="auto"/>
        <w:bottom w:val="none" w:sz="0" w:space="0" w:color="auto"/>
        <w:right w:val="none" w:sz="0" w:space="0" w:color="auto"/>
      </w:divBdr>
    </w:div>
    <w:div w:id="1768844720">
      <w:bodyDiv w:val="1"/>
      <w:marLeft w:val="0"/>
      <w:marRight w:val="0"/>
      <w:marTop w:val="0"/>
      <w:marBottom w:val="0"/>
      <w:divBdr>
        <w:top w:val="none" w:sz="0" w:space="0" w:color="auto"/>
        <w:left w:val="none" w:sz="0" w:space="0" w:color="auto"/>
        <w:bottom w:val="none" w:sz="0" w:space="0" w:color="auto"/>
        <w:right w:val="none" w:sz="0" w:space="0" w:color="auto"/>
      </w:divBdr>
    </w:div>
    <w:div w:id="1785420909">
      <w:bodyDiv w:val="1"/>
      <w:marLeft w:val="0"/>
      <w:marRight w:val="0"/>
      <w:marTop w:val="0"/>
      <w:marBottom w:val="0"/>
      <w:divBdr>
        <w:top w:val="none" w:sz="0" w:space="0" w:color="auto"/>
        <w:left w:val="none" w:sz="0" w:space="0" w:color="auto"/>
        <w:bottom w:val="none" w:sz="0" w:space="0" w:color="auto"/>
        <w:right w:val="none" w:sz="0" w:space="0" w:color="auto"/>
      </w:divBdr>
    </w:div>
    <w:div w:id="1808007800">
      <w:bodyDiv w:val="1"/>
      <w:marLeft w:val="0"/>
      <w:marRight w:val="0"/>
      <w:marTop w:val="0"/>
      <w:marBottom w:val="0"/>
      <w:divBdr>
        <w:top w:val="none" w:sz="0" w:space="0" w:color="auto"/>
        <w:left w:val="none" w:sz="0" w:space="0" w:color="auto"/>
        <w:bottom w:val="none" w:sz="0" w:space="0" w:color="auto"/>
        <w:right w:val="none" w:sz="0" w:space="0" w:color="auto"/>
      </w:divBdr>
    </w:div>
    <w:div w:id="1811169857">
      <w:bodyDiv w:val="1"/>
      <w:marLeft w:val="0"/>
      <w:marRight w:val="0"/>
      <w:marTop w:val="0"/>
      <w:marBottom w:val="0"/>
      <w:divBdr>
        <w:top w:val="none" w:sz="0" w:space="0" w:color="auto"/>
        <w:left w:val="none" w:sz="0" w:space="0" w:color="auto"/>
        <w:bottom w:val="none" w:sz="0" w:space="0" w:color="auto"/>
        <w:right w:val="none" w:sz="0" w:space="0" w:color="auto"/>
      </w:divBdr>
    </w:div>
    <w:div w:id="1811239559">
      <w:bodyDiv w:val="1"/>
      <w:marLeft w:val="0"/>
      <w:marRight w:val="0"/>
      <w:marTop w:val="0"/>
      <w:marBottom w:val="0"/>
      <w:divBdr>
        <w:top w:val="none" w:sz="0" w:space="0" w:color="auto"/>
        <w:left w:val="none" w:sz="0" w:space="0" w:color="auto"/>
        <w:bottom w:val="none" w:sz="0" w:space="0" w:color="auto"/>
        <w:right w:val="none" w:sz="0" w:space="0" w:color="auto"/>
      </w:divBdr>
    </w:div>
    <w:div w:id="1822306428">
      <w:bodyDiv w:val="1"/>
      <w:marLeft w:val="0"/>
      <w:marRight w:val="0"/>
      <w:marTop w:val="0"/>
      <w:marBottom w:val="0"/>
      <w:divBdr>
        <w:top w:val="none" w:sz="0" w:space="0" w:color="auto"/>
        <w:left w:val="none" w:sz="0" w:space="0" w:color="auto"/>
        <w:bottom w:val="none" w:sz="0" w:space="0" w:color="auto"/>
        <w:right w:val="none" w:sz="0" w:space="0" w:color="auto"/>
      </w:divBdr>
    </w:div>
    <w:div w:id="1825461899">
      <w:bodyDiv w:val="1"/>
      <w:marLeft w:val="0"/>
      <w:marRight w:val="0"/>
      <w:marTop w:val="0"/>
      <w:marBottom w:val="0"/>
      <w:divBdr>
        <w:top w:val="none" w:sz="0" w:space="0" w:color="auto"/>
        <w:left w:val="none" w:sz="0" w:space="0" w:color="auto"/>
        <w:bottom w:val="none" w:sz="0" w:space="0" w:color="auto"/>
        <w:right w:val="none" w:sz="0" w:space="0" w:color="auto"/>
      </w:divBdr>
    </w:div>
    <w:div w:id="1827433386">
      <w:bodyDiv w:val="1"/>
      <w:marLeft w:val="0"/>
      <w:marRight w:val="0"/>
      <w:marTop w:val="0"/>
      <w:marBottom w:val="0"/>
      <w:divBdr>
        <w:top w:val="none" w:sz="0" w:space="0" w:color="auto"/>
        <w:left w:val="none" w:sz="0" w:space="0" w:color="auto"/>
        <w:bottom w:val="none" w:sz="0" w:space="0" w:color="auto"/>
        <w:right w:val="none" w:sz="0" w:space="0" w:color="auto"/>
      </w:divBdr>
    </w:div>
    <w:div w:id="1845971682">
      <w:bodyDiv w:val="1"/>
      <w:marLeft w:val="0"/>
      <w:marRight w:val="0"/>
      <w:marTop w:val="0"/>
      <w:marBottom w:val="0"/>
      <w:divBdr>
        <w:top w:val="none" w:sz="0" w:space="0" w:color="auto"/>
        <w:left w:val="none" w:sz="0" w:space="0" w:color="auto"/>
        <w:bottom w:val="none" w:sz="0" w:space="0" w:color="auto"/>
        <w:right w:val="none" w:sz="0" w:space="0" w:color="auto"/>
      </w:divBdr>
    </w:div>
    <w:div w:id="1855877888">
      <w:bodyDiv w:val="1"/>
      <w:marLeft w:val="0"/>
      <w:marRight w:val="0"/>
      <w:marTop w:val="0"/>
      <w:marBottom w:val="0"/>
      <w:divBdr>
        <w:top w:val="none" w:sz="0" w:space="0" w:color="auto"/>
        <w:left w:val="none" w:sz="0" w:space="0" w:color="auto"/>
        <w:bottom w:val="none" w:sz="0" w:space="0" w:color="auto"/>
        <w:right w:val="none" w:sz="0" w:space="0" w:color="auto"/>
      </w:divBdr>
    </w:div>
    <w:div w:id="1866484056">
      <w:bodyDiv w:val="1"/>
      <w:marLeft w:val="0"/>
      <w:marRight w:val="0"/>
      <w:marTop w:val="0"/>
      <w:marBottom w:val="0"/>
      <w:divBdr>
        <w:top w:val="none" w:sz="0" w:space="0" w:color="auto"/>
        <w:left w:val="none" w:sz="0" w:space="0" w:color="auto"/>
        <w:bottom w:val="none" w:sz="0" w:space="0" w:color="auto"/>
        <w:right w:val="none" w:sz="0" w:space="0" w:color="auto"/>
      </w:divBdr>
    </w:div>
    <w:div w:id="1886405348">
      <w:bodyDiv w:val="1"/>
      <w:marLeft w:val="0"/>
      <w:marRight w:val="0"/>
      <w:marTop w:val="0"/>
      <w:marBottom w:val="0"/>
      <w:divBdr>
        <w:top w:val="none" w:sz="0" w:space="0" w:color="auto"/>
        <w:left w:val="none" w:sz="0" w:space="0" w:color="auto"/>
        <w:bottom w:val="none" w:sz="0" w:space="0" w:color="auto"/>
        <w:right w:val="none" w:sz="0" w:space="0" w:color="auto"/>
      </w:divBdr>
    </w:div>
    <w:div w:id="1892031808">
      <w:bodyDiv w:val="1"/>
      <w:marLeft w:val="0"/>
      <w:marRight w:val="0"/>
      <w:marTop w:val="0"/>
      <w:marBottom w:val="0"/>
      <w:divBdr>
        <w:top w:val="none" w:sz="0" w:space="0" w:color="auto"/>
        <w:left w:val="none" w:sz="0" w:space="0" w:color="auto"/>
        <w:bottom w:val="none" w:sz="0" w:space="0" w:color="auto"/>
        <w:right w:val="none" w:sz="0" w:space="0" w:color="auto"/>
      </w:divBdr>
    </w:div>
    <w:div w:id="1900508668">
      <w:bodyDiv w:val="1"/>
      <w:marLeft w:val="0"/>
      <w:marRight w:val="0"/>
      <w:marTop w:val="0"/>
      <w:marBottom w:val="0"/>
      <w:divBdr>
        <w:top w:val="none" w:sz="0" w:space="0" w:color="auto"/>
        <w:left w:val="none" w:sz="0" w:space="0" w:color="auto"/>
        <w:bottom w:val="none" w:sz="0" w:space="0" w:color="auto"/>
        <w:right w:val="none" w:sz="0" w:space="0" w:color="auto"/>
      </w:divBdr>
    </w:div>
    <w:div w:id="1920019341">
      <w:bodyDiv w:val="1"/>
      <w:marLeft w:val="0"/>
      <w:marRight w:val="0"/>
      <w:marTop w:val="0"/>
      <w:marBottom w:val="0"/>
      <w:divBdr>
        <w:top w:val="none" w:sz="0" w:space="0" w:color="auto"/>
        <w:left w:val="none" w:sz="0" w:space="0" w:color="auto"/>
        <w:bottom w:val="none" w:sz="0" w:space="0" w:color="auto"/>
        <w:right w:val="none" w:sz="0" w:space="0" w:color="auto"/>
      </w:divBdr>
    </w:div>
    <w:div w:id="1941334397">
      <w:bodyDiv w:val="1"/>
      <w:marLeft w:val="0"/>
      <w:marRight w:val="0"/>
      <w:marTop w:val="0"/>
      <w:marBottom w:val="0"/>
      <w:divBdr>
        <w:top w:val="none" w:sz="0" w:space="0" w:color="auto"/>
        <w:left w:val="none" w:sz="0" w:space="0" w:color="auto"/>
        <w:bottom w:val="none" w:sz="0" w:space="0" w:color="auto"/>
        <w:right w:val="none" w:sz="0" w:space="0" w:color="auto"/>
      </w:divBdr>
    </w:div>
    <w:div w:id="1943224626">
      <w:bodyDiv w:val="1"/>
      <w:marLeft w:val="0"/>
      <w:marRight w:val="0"/>
      <w:marTop w:val="0"/>
      <w:marBottom w:val="0"/>
      <w:divBdr>
        <w:top w:val="none" w:sz="0" w:space="0" w:color="auto"/>
        <w:left w:val="none" w:sz="0" w:space="0" w:color="auto"/>
        <w:bottom w:val="none" w:sz="0" w:space="0" w:color="auto"/>
        <w:right w:val="none" w:sz="0" w:space="0" w:color="auto"/>
      </w:divBdr>
    </w:div>
    <w:div w:id="1945990897">
      <w:bodyDiv w:val="1"/>
      <w:marLeft w:val="0"/>
      <w:marRight w:val="0"/>
      <w:marTop w:val="0"/>
      <w:marBottom w:val="0"/>
      <w:divBdr>
        <w:top w:val="none" w:sz="0" w:space="0" w:color="auto"/>
        <w:left w:val="none" w:sz="0" w:space="0" w:color="auto"/>
        <w:bottom w:val="none" w:sz="0" w:space="0" w:color="auto"/>
        <w:right w:val="none" w:sz="0" w:space="0" w:color="auto"/>
      </w:divBdr>
    </w:div>
    <w:div w:id="1971587692">
      <w:bodyDiv w:val="1"/>
      <w:marLeft w:val="0"/>
      <w:marRight w:val="0"/>
      <w:marTop w:val="0"/>
      <w:marBottom w:val="0"/>
      <w:divBdr>
        <w:top w:val="none" w:sz="0" w:space="0" w:color="auto"/>
        <w:left w:val="none" w:sz="0" w:space="0" w:color="auto"/>
        <w:bottom w:val="none" w:sz="0" w:space="0" w:color="auto"/>
        <w:right w:val="none" w:sz="0" w:space="0" w:color="auto"/>
      </w:divBdr>
    </w:div>
    <w:div w:id="1977636527">
      <w:bodyDiv w:val="1"/>
      <w:marLeft w:val="0"/>
      <w:marRight w:val="0"/>
      <w:marTop w:val="0"/>
      <w:marBottom w:val="0"/>
      <w:divBdr>
        <w:top w:val="none" w:sz="0" w:space="0" w:color="auto"/>
        <w:left w:val="none" w:sz="0" w:space="0" w:color="auto"/>
        <w:bottom w:val="none" w:sz="0" w:space="0" w:color="auto"/>
        <w:right w:val="none" w:sz="0" w:space="0" w:color="auto"/>
      </w:divBdr>
    </w:div>
    <w:div w:id="1977682507">
      <w:bodyDiv w:val="1"/>
      <w:marLeft w:val="0"/>
      <w:marRight w:val="0"/>
      <w:marTop w:val="0"/>
      <w:marBottom w:val="0"/>
      <w:divBdr>
        <w:top w:val="none" w:sz="0" w:space="0" w:color="auto"/>
        <w:left w:val="none" w:sz="0" w:space="0" w:color="auto"/>
        <w:bottom w:val="none" w:sz="0" w:space="0" w:color="auto"/>
        <w:right w:val="none" w:sz="0" w:space="0" w:color="auto"/>
      </w:divBdr>
    </w:div>
    <w:div w:id="1991397322">
      <w:bodyDiv w:val="1"/>
      <w:marLeft w:val="0"/>
      <w:marRight w:val="0"/>
      <w:marTop w:val="0"/>
      <w:marBottom w:val="0"/>
      <w:divBdr>
        <w:top w:val="none" w:sz="0" w:space="0" w:color="auto"/>
        <w:left w:val="none" w:sz="0" w:space="0" w:color="auto"/>
        <w:bottom w:val="none" w:sz="0" w:space="0" w:color="auto"/>
        <w:right w:val="none" w:sz="0" w:space="0" w:color="auto"/>
      </w:divBdr>
    </w:div>
    <w:div w:id="1992446450">
      <w:bodyDiv w:val="1"/>
      <w:marLeft w:val="0"/>
      <w:marRight w:val="0"/>
      <w:marTop w:val="0"/>
      <w:marBottom w:val="0"/>
      <w:divBdr>
        <w:top w:val="none" w:sz="0" w:space="0" w:color="auto"/>
        <w:left w:val="none" w:sz="0" w:space="0" w:color="auto"/>
        <w:bottom w:val="none" w:sz="0" w:space="0" w:color="auto"/>
        <w:right w:val="none" w:sz="0" w:space="0" w:color="auto"/>
      </w:divBdr>
    </w:div>
    <w:div w:id="1997175332">
      <w:bodyDiv w:val="1"/>
      <w:marLeft w:val="0"/>
      <w:marRight w:val="0"/>
      <w:marTop w:val="0"/>
      <w:marBottom w:val="0"/>
      <w:divBdr>
        <w:top w:val="none" w:sz="0" w:space="0" w:color="auto"/>
        <w:left w:val="none" w:sz="0" w:space="0" w:color="auto"/>
        <w:bottom w:val="none" w:sz="0" w:space="0" w:color="auto"/>
        <w:right w:val="none" w:sz="0" w:space="0" w:color="auto"/>
      </w:divBdr>
    </w:div>
    <w:div w:id="2017417248">
      <w:bodyDiv w:val="1"/>
      <w:marLeft w:val="0"/>
      <w:marRight w:val="0"/>
      <w:marTop w:val="0"/>
      <w:marBottom w:val="0"/>
      <w:divBdr>
        <w:top w:val="none" w:sz="0" w:space="0" w:color="auto"/>
        <w:left w:val="none" w:sz="0" w:space="0" w:color="auto"/>
        <w:bottom w:val="none" w:sz="0" w:space="0" w:color="auto"/>
        <w:right w:val="none" w:sz="0" w:space="0" w:color="auto"/>
      </w:divBdr>
    </w:div>
    <w:div w:id="2022506770">
      <w:bodyDiv w:val="1"/>
      <w:marLeft w:val="0"/>
      <w:marRight w:val="0"/>
      <w:marTop w:val="0"/>
      <w:marBottom w:val="0"/>
      <w:divBdr>
        <w:top w:val="none" w:sz="0" w:space="0" w:color="auto"/>
        <w:left w:val="none" w:sz="0" w:space="0" w:color="auto"/>
        <w:bottom w:val="none" w:sz="0" w:space="0" w:color="auto"/>
        <w:right w:val="none" w:sz="0" w:space="0" w:color="auto"/>
      </w:divBdr>
    </w:div>
    <w:div w:id="2039617376">
      <w:bodyDiv w:val="1"/>
      <w:marLeft w:val="0"/>
      <w:marRight w:val="0"/>
      <w:marTop w:val="0"/>
      <w:marBottom w:val="0"/>
      <w:divBdr>
        <w:top w:val="none" w:sz="0" w:space="0" w:color="auto"/>
        <w:left w:val="none" w:sz="0" w:space="0" w:color="auto"/>
        <w:bottom w:val="none" w:sz="0" w:space="0" w:color="auto"/>
        <w:right w:val="none" w:sz="0" w:space="0" w:color="auto"/>
      </w:divBdr>
    </w:div>
    <w:div w:id="2062053344">
      <w:bodyDiv w:val="1"/>
      <w:marLeft w:val="0"/>
      <w:marRight w:val="0"/>
      <w:marTop w:val="0"/>
      <w:marBottom w:val="0"/>
      <w:divBdr>
        <w:top w:val="none" w:sz="0" w:space="0" w:color="auto"/>
        <w:left w:val="none" w:sz="0" w:space="0" w:color="auto"/>
        <w:bottom w:val="none" w:sz="0" w:space="0" w:color="auto"/>
        <w:right w:val="none" w:sz="0" w:space="0" w:color="auto"/>
      </w:divBdr>
    </w:div>
    <w:div w:id="2068338937">
      <w:bodyDiv w:val="1"/>
      <w:marLeft w:val="0"/>
      <w:marRight w:val="0"/>
      <w:marTop w:val="0"/>
      <w:marBottom w:val="0"/>
      <w:divBdr>
        <w:top w:val="none" w:sz="0" w:space="0" w:color="auto"/>
        <w:left w:val="none" w:sz="0" w:space="0" w:color="auto"/>
        <w:bottom w:val="none" w:sz="0" w:space="0" w:color="auto"/>
        <w:right w:val="none" w:sz="0" w:space="0" w:color="auto"/>
      </w:divBdr>
    </w:div>
    <w:div w:id="2071071115">
      <w:bodyDiv w:val="1"/>
      <w:marLeft w:val="0"/>
      <w:marRight w:val="0"/>
      <w:marTop w:val="0"/>
      <w:marBottom w:val="0"/>
      <w:divBdr>
        <w:top w:val="none" w:sz="0" w:space="0" w:color="auto"/>
        <w:left w:val="none" w:sz="0" w:space="0" w:color="auto"/>
        <w:bottom w:val="none" w:sz="0" w:space="0" w:color="auto"/>
        <w:right w:val="none" w:sz="0" w:space="0" w:color="auto"/>
      </w:divBdr>
    </w:div>
    <w:div w:id="2072269143">
      <w:bodyDiv w:val="1"/>
      <w:marLeft w:val="0"/>
      <w:marRight w:val="0"/>
      <w:marTop w:val="0"/>
      <w:marBottom w:val="0"/>
      <w:divBdr>
        <w:top w:val="none" w:sz="0" w:space="0" w:color="auto"/>
        <w:left w:val="none" w:sz="0" w:space="0" w:color="auto"/>
        <w:bottom w:val="none" w:sz="0" w:space="0" w:color="auto"/>
        <w:right w:val="none" w:sz="0" w:space="0" w:color="auto"/>
      </w:divBdr>
    </w:div>
    <w:div w:id="2081170526">
      <w:bodyDiv w:val="1"/>
      <w:marLeft w:val="0"/>
      <w:marRight w:val="0"/>
      <w:marTop w:val="0"/>
      <w:marBottom w:val="0"/>
      <w:divBdr>
        <w:top w:val="none" w:sz="0" w:space="0" w:color="auto"/>
        <w:left w:val="none" w:sz="0" w:space="0" w:color="auto"/>
        <w:bottom w:val="none" w:sz="0" w:space="0" w:color="auto"/>
        <w:right w:val="none" w:sz="0" w:space="0" w:color="auto"/>
      </w:divBdr>
    </w:div>
    <w:div w:id="2087067853">
      <w:bodyDiv w:val="1"/>
      <w:marLeft w:val="0"/>
      <w:marRight w:val="0"/>
      <w:marTop w:val="0"/>
      <w:marBottom w:val="0"/>
      <w:divBdr>
        <w:top w:val="none" w:sz="0" w:space="0" w:color="auto"/>
        <w:left w:val="none" w:sz="0" w:space="0" w:color="auto"/>
        <w:bottom w:val="none" w:sz="0" w:space="0" w:color="auto"/>
        <w:right w:val="none" w:sz="0" w:space="0" w:color="auto"/>
      </w:divBdr>
    </w:div>
    <w:div w:id="2094886689">
      <w:bodyDiv w:val="1"/>
      <w:marLeft w:val="0"/>
      <w:marRight w:val="0"/>
      <w:marTop w:val="0"/>
      <w:marBottom w:val="0"/>
      <w:divBdr>
        <w:top w:val="none" w:sz="0" w:space="0" w:color="auto"/>
        <w:left w:val="none" w:sz="0" w:space="0" w:color="auto"/>
        <w:bottom w:val="none" w:sz="0" w:space="0" w:color="auto"/>
        <w:right w:val="none" w:sz="0" w:space="0" w:color="auto"/>
      </w:divBdr>
    </w:div>
    <w:div w:id="2132363022">
      <w:bodyDiv w:val="1"/>
      <w:marLeft w:val="0"/>
      <w:marRight w:val="0"/>
      <w:marTop w:val="0"/>
      <w:marBottom w:val="0"/>
      <w:divBdr>
        <w:top w:val="none" w:sz="0" w:space="0" w:color="auto"/>
        <w:left w:val="none" w:sz="0" w:space="0" w:color="auto"/>
        <w:bottom w:val="none" w:sz="0" w:space="0" w:color="auto"/>
        <w:right w:val="none" w:sz="0" w:space="0" w:color="auto"/>
      </w:divBdr>
    </w:div>
    <w:div w:id="2138450044">
      <w:bodyDiv w:val="1"/>
      <w:marLeft w:val="0"/>
      <w:marRight w:val="0"/>
      <w:marTop w:val="0"/>
      <w:marBottom w:val="0"/>
      <w:divBdr>
        <w:top w:val="none" w:sz="0" w:space="0" w:color="auto"/>
        <w:left w:val="none" w:sz="0" w:space="0" w:color="auto"/>
        <w:bottom w:val="none" w:sz="0" w:space="0" w:color="auto"/>
        <w:right w:val="none" w:sz="0" w:space="0" w:color="auto"/>
      </w:divBdr>
    </w:div>
    <w:div w:id="2144616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bound@vidatur.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197144-F225-4046-8615-E696B58AB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5</Pages>
  <Words>1474</Words>
  <Characters>8107</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Adrian</cp:lastModifiedBy>
  <cp:revision>13</cp:revision>
  <cp:lastPrinted>2025-05-27T18:50:00Z</cp:lastPrinted>
  <dcterms:created xsi:type="dcterms:W3CDTF">2026-03-26T01:03:00Z</dcterms:created>
  <dcterms:modified xsi:type="dcterms:W3CDTF">2026-05-14T21:40:00Z</dcterms:modified>
</cp:coreProperties>
</file>