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D655" w14:textId="11488816" w:rsidR="000847DD" w:rsidRDefault="000847DD" w:rsidP="00635C7B">
      <w:pPr>
        <w:jc w:val="center"/>
        <w:rPr>
          <w:rFonts w:asciiTheme="minorHAnsi" w:hAnsiTheme="minorHAnsi" w:cstheme="minorHAnsi"/>
          <w:b/>
          <w:bCs/>
          <w:color w:val="008000"/>
          <w:sz w:val="52"/>
          <w:szCs w:val="52"/>
          <w:lang w:val="es-PE"/>
        </w:rPr>
      </w:pPr>
      <w:bookmarkStart w:id="0" w:name="_Hlk225361524"/>
      <w:bookmarkEnd w:id="0"/>
      <w:r>
        <w:rPr>
          <w:rFonts w:asciiTheme="minorHAnsi" w:hAnsiTheme="minorHAnsi" w:cstheme="minorHAnsi"/>
          <w:b/>
          <w:bCs/>
          <w:noProof/>
          <w:color w:val="008000"/>
          <w:sz w:val="28"/>
          <w:szCs w:val="28"/>
          <w:lang w:val="es-PE"/>
        </w:rPr>
        <w:drawing>
          <wp:inline distT="0" distB="0" distL="0" distR="0" wp14:anchorId="0B260B74" wp14:editId="5F48D5C8">
            <wp:extent cx="2329757" cy="2057811"/>
            <wp:effectExtent l="0" t="0" r="0" b="0"/>
            <wp:docPr id="1277044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44430" name="Imagen 12770444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4069" cy="2105784"/>
                    </a:xfrm>
                    <a:prstGeom prst="rect">
                      <a:avLst/>
                    </a:prstGeom>
                  </pic:spPr>
                </pic:pic>
              </a:graphicData>
            </a:graphic>
          </wp:inline>
        </w:drawing>
      </w:r>
    </w:p>
    <w:p w14:paraId="4F808D96" w14:textId="050E579D" w:rsidR="005F0710" w:rsidRDefault="005F0710" w:rsidP="00635C7B">
      <w:pPr>
        <w:jc w:val="center"/>
        <w:rPr>
          <w:rFonts w:asciiTheme="minorHAnsi" w:hAnsiTheme="minorHAnsi" w:cstheme="minorHAnsi"/>
          <w:b/>
          <w:bCs/>
          <w:color w:val="008000"/>
          <w:sz w:val="52"/>
          <w:szCs w:val="52"/>
          <w:lang w:val="es-PE"/>
        </w:rPr>
      </w:pPr>
      <w:r w:rsidRPr="00F36104">
        <w:rPr>
          <w:rFonts w:asciiTheme="minorHAnsi" w:hAnsiTheme="minorHAnsi" w:cstheme="minorHAnsi"/>
          <w:b/>
          <w:bCs/>
          <w:color w:val="008000"/>
          <w:sz w:val="52"/>
          <w:szCs w:val="52"/>
          <w:lang w:val="es-PE"/>
        </w:rPr>
        <w:t>CIRCUITOS PERU 202</w:t>
      </w:r>
      <w:r w:rsidR="002F0D7C" w:rsidRPr="00F36104">
        <w:rPr>
          <w:rFonts w:asciiTheme="minorHAnsi" w:hAnsiTheme="minorHAnsi" w:cstheme="minorHAnsi"/>
          <w:b/>
          <w:bCs/>
          <w:color w:val="008000"/>
          <w:sz w:val="52"/>
          <w:szCs w:val="52"/>
          <w:lang w:val="es-PE"/>
        </w:rPr>
        <w:t>6</w:t>
      </w:r>
    </w:p>
    <w:p w14:paraId="735DB119" w14:textId="77777777" w:rsidR="00DD322E" w:rsidRDefault="00DD322E" w:rsidP="00635C7B">
      <w:pPr>
        <w:jc w:val="center"/>
        <w:rPr>
          <w:rFonts w:asciiTheme="minorHAnsi" w:hAnsiTheme="minorHAnsi" w:cstheme="minorHAnsi"/>
          <w:b/>
          <w:bCs/>
          <w:color w:val="008000"/>
          <w:sz w:val="28"/>
          <w:szCs w:val="28"/>
          <w:lang w:val="es-PE"/>
        </w:rPr>
      </w:pPr>
    </w:p>
    <w:p w14:paraId="3F93A357" w14:textId="69460A0F" w:rsidR="005F0710" w:rsidRDefault="00AE3076" w:rsidP="00635C7B">
      <w:pPr>
        <w:jc w:val="center"/>
        <w:rPr>
          <w:b/>
          <w:bCs/>
          <w:color w:val="008000"/>
          <w:sz w:val="32"/>
          <w:szCs w:val="32"/>
          <w:lang w:val="es-PE"/>
        </w:rPr>
      </w:pPr>
      <w:r w:rsidRPr="00AE3076">
        <w:rPr>
          <w:rFonts w:asciiTheme="minorHAnsi" w:hAnsiTheme="minorHAnsi" w:cstheme="minorHAnsi"/>
          <w:b/>
          <w:bCs/>
          <w:color w:val="008000"/>
          <w:sz w:val="36"/>
          <w:szCs w:val="36"/>
          <w:lang w:val="es-PE"/>
        </w:rPr>
        <w:t>REGULACIONES</w:t>
      </w:r>
    </w:p>
    <w:p w14:paraId="298B201A" w14:textId="4F9030CA" w:rsidR="003D14FB" w:rsidRPr="0095040C" w:rsidRDefault="0095040C">
      <w:pPr>
        <w:pStyle w:val="Prrafodelista"/>
        <w:numPr>
          <w:ilvl w:val="0"/>
          <w:numId w:val="8"/>
        </w:numPr>
        <w:jc w:val="both"/>
        <w:rPr>
          <w:rFonts w:asciiTheme="minorHAnsi" w:hAnsiTheme="minorHAnsi" w:cstheme="minorHAnsi"/>
        </w:rPr>
      </w:pPr>
      <w:r>
        <w:rPr>
          <w:rFonts w:asciiTheme="minorHAnsi" w:hAnsiTheme="minorHAnsi" w:cstheme="minorHAnsi"/>
          <w:lang w:val="es-PE"/>
        </w:rPr>
        <w:t>T</w:t>
      </w:r>
      <w:r w:rsidR="003D14FB" w:rsidRPr="0095040C">
        <w:rPr>
          <w:rFonts w:asciiTheme="minorHAnsi" w:hAnsiTheme="minorHAnsi" w:cstheme="minorHAnsi"/>
        </w:rPr>
        <w:t>arifa</w:t>
      </w:r>
      <w:r>
        <w:rPr>
          <w:rFonts w:asciiTheme="minorHAnsi" w:hAnsiTheme="minorHAnsi" w:cstheme="minorHAnsi"/>
        </w:rPr>
        <w:t>s</w:t>
      </w:r>
      <w:r w:rsidR="003D14FB" w:rsidRPr="0095040C">
        <w:rPr>
          <w:rFonts w:asciiTheme="minorHAnsi" w:hAnsiTheme="minorHAnsi" w:cstheme="minorHAnsi"/>
        </w:rPr>
        <w:t xml:space="preserve"> por persona en base a tipo de ocupación </w:t>
      </w:r>
      <w:r>
        <w:rPr>
          <w:rFonts w:asciiTheme="minorHAnsi" w:hAnsiTheme="minorHAnsi" w:cstheme="minorHAnsi"/>
        </w:rPr>
        <w:t xml:space="preserve">y </w:t>
      </w:r>
      <w:r w:rsidR="003D14FB" w:rsidRPr="0095040C">
        <w:rPr>
          <w:rFonts w:asciiTheme="minorHAnsi" w:hAnsiTheme="minorHAnsi" w:cstheme="minorHAnsi"/>
        </w:rPr>
        <w:t>expresadas en dólares americanos</w:t>
      </w:r>
    </w:p>
    <w:p w14:paraId="15207603" w14:textId="2663D6DA"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Tarifas validas exclusivamente para extranjeros que tengan ingreso menor a 60 dias en el país. Pasajeros peruanos o residentes están sujetos a recargo de 18% de IGV en hotel</w:t>
      </w:r>
    </w:p>
    <w:p w14:paraId="1442D088" w14:textId="4A38035B" w:rsidR="003D14FB" w:rsidRPr="0095040C" w:rsidRDefault="003D14FB">
      <w:pPr>
        <w:pStyle w:val="Prrafodelista"/>
        <w:numPr>
          <w:ilvl w:val="0"/>
          <w:numId w:val="8"/>
        </w:numPr>
        <w:jc w:val="both"/>
        <w:rPr>
          <w:rFonts w:asciiTheme="minorHAnsi" w:hAnsiTheme="minorHAnsi" w:cstheme="minorHAnsi"/>
        </w:rPr>
      </w:pPr>
      <w:r w:rsidRPr="0095040C">
        <w:rPr>
          <w:rFonts w:asciiTheme="minorHAnsi" w:hAnsiTheme="minorHAnsi" w:cstheme="minorHAnsi"/>
        </w:rPr>
        <w:t>Programas incluyen todo lo especificado</w:t>
      </w:r>
      <w:r w:rsidR="0095040C" w:rsidRPr="0095040C">
        <w:rPr>
          <w:rFonts w:asciiTheme="minorHAnsi" w:hAnsiTheme="minorHAnsi" w:cstheme="minorHAnsi"/>
        </w:rPr>
        <w:t>.</w:t>
      </w:r>
      <w:r w:rsidR="0095040C">
        <w:rPr>
          <w:rFonts w:asciiTheme="minorHAnsi" w:hAnsiTheme="minorHAnsi" w:cstheme="minorHAnsi"/>
        </w:rPr>
        <w:t xml:space="preserve"> </w:t>
      </w:r>
      <w:r w:rsidRPr="0095040C">
        <w:rPr>
          <w:rFonts w:asciiTheme="minorHAnsi" w:hAnsiTheme="minorHAnsi" w:cstheme="minorHAnsi"/>
          <w:b/>
          <w:bCs/>
        </w:rPr>
        <w:t>No incluyen pasajes aéreos</w:t>
      </w:r>
      <w:r w:rsidRPr="0095040C">
        <w:rPr>
          <w:rFonts w:asciiTheme="minorHAnsi" w:hAnsiTheme="minorHAnsi" w:cstheme="minorHAnsi"/>
        </w:rPr>
        <w:t>, estos deberán ser cotizados al momento de solicitar una reserva.</w:t>
      </w:r>
    </w:p>
    <w:p w14:paraId="214ECCD1" w14:textId="0E19710D" w:rsid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No incluyen comidas no especificadas, ni maleteros ni propinas</w:t>
      </w:r>
    </w:p>
    <w:p w14:paraId="476E464F" w14:textId="4462B2BD"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rPr>
        <w:t>Programas validos para guiados en Espa</w:t>
      </w:r>
      <w:r>
        <w:rPr>
          <w:rFonts w:asciiTheme="minorHAnsi" w:hAnsiTheme="minorHAnsi" w:cstheme="minorHAnsi"/>
          <w:lang w:val="es-PE"/>
        </w:rPr>
        <w:t>ñ</w:t>
      </w:r>
      <w:r w:rsidRPr="003D14FB">
        <w:rPr>
          <w:rFonts w:asciiTheme="minorHAnsi" w:hAnsiTheme="minorHAnsi" w:cstheme="minorHAnsi"/>
          <w:lang w:val="es-PE"/>
        </w:rPr>
        <w:t>o</w:t>
      </w:r>
      <w:r>
        <w:rPr>
          <w:rFonts w:asciiTheme="minorHAnsi" w:hAnsiTheme="minorHAnsi" w:cstheme="minorHAnsi"/>
          <w:lang w:val="es-PE"/>
        </w:rPr>
        <w:t>l o Ingles, cualquier otro idioma deberá ser tomado en base a privado y sujeto a cargo extra por idioma</w:t>
      </w:r>
    </w:p>
    <w:p w14:paraId="5ABF98C5" w14:textId="77777777" w:rsidR="007D1DA7" w:rsidRPr="007D1DA7"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 xml:space="preserve">Las reservas deben ser enviadas por escrito al mail </w:t>
      </w:r>
      <w:hyperlink r:id="rId9" w:history="1">
        <w:r w:rsidR="007D1DA7" w:rsidRPr="005346D8">
          <w:rPr>
            <w:rStyle w:val="Hipervnculo"/>
            <w:rFonts w:asciiTheme="minorHAnsi" w:hAnsiTheme="minorHAnsi" w:cstheme="minorHAnsi"/>
            <w:lang w:val="es-PE"/>
          </w:rPr>
          <w:t>reservas@vidatur.net</w:t>
        </w:r>
      </w:hyperlink>
      <w:r w:rsidR="007D1DA7">
        <w:rPr>
          <w:rFonts w:asciiTheme="minorHAnsi" w:hAnsiTheme="minorHAnsi" w:cstheme="minorHAnsi"/>
          <w:lang w:val="es-PE"/>
        </w:rPr>
        <w:t xml:space="preserve"> indicando apellido, nombre y edad de cada pasajero, asi como la categoría y ocupación deseada. Toda reserva debe llegar con imagen adjunta del documento de cada pasajero.</w:t>
      </w:r>
    </w:p>
    <w:p w14:paraId="7364F415" w14:textId="507247CA" w:rsidR="003D14FB" w:rsidRPr="003D14FB" w:rsidRDefault="003D14FB">
      <w:pPr>
        <w:pStyle w:val="Prrafodelista"/>
        <w:numPr>
          <w:ilvl w:val="0"/>
          <w:numId w:val="8"/>
        </w:numPr>
        <w:jc w:val="both"/>
        <w:rPr>
          <w:rFonts w:asciiTheme="minorHAnsi" w:hAnsiTheme="minorHAnsi" w:cstheme="minorHAnsi"/>
        </w:rPr>
      </w:pPr>
      <w:r>
        <w:rPr>
          <w:rFonts w:asciiTheme="minorHAnsi" w:hAnsiTheme="minorHAnsi" w:cstheme="minorHAnsi"/>
          <w:lang w:val="es-PE"/>
        </w:rPr>
        <w:t>Todas las reservas confirmadas están garantizadas y posteriormente reconfirmadas por nuestro departamento de atención al cliente. En caso de sobreventa del hotel los pasajeros seran protegidos en hotel de la misma o superior categoría.</w:t>
      </w:r>
    </w:p>
    <w:p w14:paraId="1C368E8C" w14:textId="77777777" w:rsidR="003D14FB" w:rsidRPr="0095040C" w:rsidRDefault="003D14FB" w:rsidP="003D14FB">
      <w:pPr>
        <w:jc w:val="both"/>
        <w:rPr>
          <w:rFonts w:asciiTheme="minorHAnsi" w:hAnsiTheme="minorHAnsi" w:cstheme="minorHAnsi"/>
          <w:sz w:val="12"/>
          <w:szCs w:val="12"/>
        </w:rPr>
      </w:pPr>
    </w:p>
    <w:p w14:paraId="6C80FC43" w14:textId="61B2DBFA" w:rsidR="003D14FB" w:rsidRPr="003D14FB" w:rsidRDefault="007D1DA7" w:rsidP="007D1DA7">
      <w:pPr>
        <w:ind w:left="720"/>
        <w:jc w:val="center"/>
        <w:rPr>
          <w:rFonts w:asciiTheme="minorHAnsi" w:hAnsiTheme="minorHAnsi" w:cstheme="minorHAnsi"/>
        </w:rPr>
      </w:pPr>
      <w:r>
        <w:rPr>
          <w:rFonts w:asciiTheme="minorHAnsi" w:hAnsiTheme="minorHAnsi" w:cstheme="minorHAnsi"/>
          <w:b/>
          <w:bCs/>
          <w:color w:val="008000"/>
          <w:sz w:val="36"/>
          <w:szCs w:val="36"/>
          <w:lang w:val="es-PE"/>
        </w:rPr>
        <w:t>PAGOS</w:t>
      </w:r>
    </w:p>
    <w:p w14:paraId="7D224634" w14:textId="012A6687" w:rsidR="00AE3076" w:rsidRPr="007D1DA7" w:rsidRDefault="007D1DA7">
      <w:pPr>
        <w:pStyle w:val="Prrafodelista"/>
        <w:numPr>
          <w:ilvl w:val="0"/>
          <w:numId w:val="9"/>
        </w:numPr>
        <w:rPr>
          <w:b/>
          <w:bCs/>
          <w:color w:val="008000"/>
          <w:sz w:val="32"/>
          <w:szCs w:val="32"/>
        </w:rPr>
      </w:pPr>
      <w:r w:rsidRPr="007D1DA7">
        <w:rPr>
          <w:rFonts w:asciiTheme="minorHAnsi" w:hAnsiTheme="minorHAnsi" w:cstheme="minorHAnsi"/>
        </w:rPr>
        <w:t>Reservas deben ser pagadas en fecha indicada en la liquidación</w:t>
      </w:r>
      <w:r>
        <w:rPr>
          <w:rFonts w:asciiTheme="minorHAnsi" w:hAnsiTheme="minorHAnsi" w:cstheme="minorHAnsi"/>
        </w:rPr>
        <w:t>. E</w:t>
      </w:r>
      <w:r w:rsidRPr="007D1DA7">
        <w:rPr>
          <w:rFonts w:asciiTheme="minorHAnsi" w:hAnsiTheme="minorHAnsi" w:cstheme="minorHAnsi"/>
        </w:rPr>
        <w:t>n caso de retrasos puede generar recotizacion de precios a la</w:t>
      </w:r>
      <w:r>
        <w:rPr>
          <w:rFonts w:asciiTheme="minorHAnsi" w:hAnsiTheme="minorHAnsi" w:cstheme="minorHAnsi"/>
        </w:rPr>
        <w:t xml:space="preserve"> nueva</w:t>
      </w:r>
      <w:r w:rsidRPr="007D1DA7">
        <w:rPr>
          <w:rFonts w:asciiTheme="minorHAnsi" w:hAnsiTheme="minorHAnsi" w:cstheme="minorHAnsi"/>
        </w:rPr>
        <w:t xml:space="preserve"> tarifa vigente.</w:t>
      </w:r>
    </w:p>
    <w:p w14:paraId="2CCF374C" w14:textId="1973AAA6" w:rsidR="007D1DA7" w:rsidRPr="007D1DA7" w:rsidRDefault="007D1DA7">
      <w:pPr>
        <w:pStyle w:val="Prrafodelista"/>
        <w:numPr>
          <w:ilvl w:val="0"/>
          <w:numId w:val="9"/>
        </w:numPr>
        <w:rPr>
          <w:b/>
          <w:bCs/>
          <w:color w:val="008000"/>
          <w:sz w:val="32"/>
          <w:szCs w:val="32"/>
        </w:rPr>
      </w:pPr>
      <w:r>
        <w:rPr>
          <w:rFonts w:asciiTheme="minorHAnsi" w:hAnsiTheme="minorHAnsi" w:cstheme="minorHAnsi"/>
        </w:rPr>
        <w:t>FORMA DE PAGO:</w:t>
      </w:r>
    </w:p>
    <w:p w14:paraId="41D8EC9F" w14:textId="6E1D95E1" w:rsidR="007D1DA7" w:rsidRPr="009B305B" w:rsidRDefault="007D1DA7">
      <w:pPr>
        <w:pStyle w:val="Prrafodelista"/>
        <w:numPr>
          <w:ilvl w:val="1"/>
          <w:numId w:val="9"/>
        </w:numPr>
        <w:rPr>
          <w:b/>
          <w:bCs/>
          <w:color w:val="008000"/>
          <w:sz w:val="32"/>
          <w:szCs w:val="32"/>
        </w:rPr>
      </w:pPr>
      <w:r>
        <w:rPr>
          <w:rFonts w:asciiTheme="minorHAnsi" w:hAnsiTheme="minorHAnsi" w:cstheme="minorHAnsi"/>
        </w:rPr>
        <w:t>Deposito a nuestra cuenta corriente</w:t>
      </w:r>
      <w:r w:rsidR="009B305B">
        <w:rPr>
          <w:rFonts w:asciiTheme="minorHAnsi" w:hAnsiTheme="minorHAnsi" w:cstheme="minorHAnsi"/>
        </w:rPr>
        <w:t>:</w:t>
      </w:r>
    </w:p>
    <w:p w14:paraId="5CCE7DED" w14:textId="0082C9AF" w:rsidR="009B305B" w:rsidRDefault="009B305B" w:rsidP="009B305B">
      <w:pPr>
        <w:pStyle w:val="Prrafodelista"/>
        <w:ind w:left="1440"/>
        <w:rPr>
          <w:rFonts w:asciiTheme="minorHAnsi" w:hAnsiTheme="minorHAnsi" w:cstheme="minorHAnsi"/>
        </w:rPr>
      </w:pPr>
      <w:r>
        <w:rPr>
          <w:rFonts w:asciiTheme="minorHAnsi" w:hAnsiTheme="minorHAnsi" w:cstheme="minorHAnsi"/>
        </w:rPr>
        <w:t>Beneficiario: Club Vidatur Srl</w:t>
      </w:r>
      <w:r w:rsidR="006F4195">
        <w:rPr>
          <w:rFonts w:asciiTheme="minorHAnsi" w:hAnsiTheme="minorHAnsi" w:cstheme="minorHAnsi"/>
        </w:rPr>
        <w:tab/>
      </w:r>
      <w:r w:rsidR="006F4195">
        <w:rPr>
          <w:rFonts w:asciiTheme="minorHAnsi" w:hAnsiTheme="minorHAnsi" w:cstheme="minorHAnsi"/>
        </w:rPr>
        <w:tab/>
        <w:t>Ruc: 20501524302</w:t>
      </w:r>
    </w:p>
    <w:p w14:paraId="2D55B8CD" w14:textId="24DA2F7F" w:rsidR="006F4195" w:rsidRDefault="006F4195" w:rsidP="009B305B">
      <w:pPr>
        <w:pStyle w:val="Prrafodelista"/>
        <w:ind w:left="1440"/>
        <w:rPr>
          <w:rFonts w:asciiTheme="minorHAnsi" w:hAnsiTheme="minorHAnsi" w:cstheme="minorHAnsi"/>
        </w:rPr>
      </w:pPr>
      <w:r>
        <w:rPr>
          <w:rFonts w:asciiTheme="minorHAnsi" w:hAnsiTheme="minorHAnsi" w:cstheme="minorHAnsi"/>
        </w:rPr>
        <w:t>Direccion beneficiario: Av Larco of 1002 Miraflores Lima, Peru</w:t>
      </w:r>
    </w:p>
    <w:p w14:paraId="05316C18" w14:textId="5B862788" w:rsidR="006F4195" w:rsidRDefault="006F4195" w:rsidP="009B305B">
      <w:pPr>
        <w:pStyle w:val="Prrafodelista"/>
        <w:ind w:left="1440"/>
        <w:rPr>
          <w:rFonts w:asciiTheme="minorHAnsi" w:hAnsiTheme="minorHAnsi" w:cstheme="minorHAnsi"/>
        </w:rPr>
      </w:pPr>
      <w:r>
        <w:rPr>
          <w:rFonts w:asciiTheme="minorHAnsi" w:hAnsiTheme="minorHAnsi" w:cstheme="minorHAnsi"/>
        </w:rPr>
        <w:t>BBVA Banco continental</w:t>
      </w:r>
    </w:p>
    <w:p w14:paraId="77F447E5" w14:textId="1E7C879D" w:rsidR="006F4195" w:rsidRDefault="006F4195" w:rsidP="009B305B">
      <w:pPr>
        <w:pStyle w:val="Prrafodelista"/>
        <w:ind w:left="1440"/>
        <w:rPr>
          <w:rFonts w:asciiTheme="minorHAnsi" w:hAnsiTheme="minorHAnsi" w:cstheme="minorHAnsi"/>
        </w:rPr>
      </w:pPr>
      <w:r>
        <w:rPr>
          <w:rFonts w:asciiTheme="minorHAnsi" w:hAnsiTheme="minorHAnsi" w:cstheme="minorHAnsi"/>
        </w:rPr>
        <w:t>Cuenta corriente: 0011-0190-0100020488</w:t>
      </w:r>
      <w:r w:rsidR="0072515F">
        <w:rPr>
          <w:rFonts w:asciiTheme="minorHAnsi" w:hAnsiTheme="minorHAnsi" w:cstheme="minorHAnsi"/>
        </w:rPr>
        <w:tab/>
      </w:r>
      <w:r w:rsidR="0072515F">
        <w:rPr>
          <w:rFonts w:asciiTheme="minorHAnsi" w:hAnsiTheme="minorHAnsi" w:cstheme="minorHAnsi"/>
        </w:rPr>
        <w:tab/>
      </w:r>
      <w:r>
        <w:rPr>
          <w:rFonts w:asciiTheme="minorHAnsi" w:hAnsiTheme="minorHAnsi" w:cstheme="minorHAnsi"/>
        </w:rPr>
        <w:t>Codigo Swift:</w:t>
      </w:r>
      <w:r>
        <w:rPr>
          <w:rFonts w:asciiTheme="minorHAnsi" w:hAnsiTheme="minorHAnsi" w:cstheme="minorHAnsi"/>
        </w:rPr>
        <w:tab/>
        <w:t xml:space="preserve"> BCONPEPL</w:t>
      </w:r>
    </w:p>
    <w:p w14:paraId="05A6E581" w14:textId="79D27102" w:rsidR="006F4195" w:rsidRDefault="006F4195" w:rsidP="009B305B">
      <w:pPr>
        <w:pStyle w:val="Prrafodelista"/>
        <w:ind w:left="1440"/>
        <w:rPr>
          <w:rFonts w:asciiTheme="minorHAnsi" w:hAnsiTheme="minorHAnsi" w:cstheme="minorHAnsi"/>
        </w:rPr>
      </w:pPr>
      <w:r>
        <w:rPr>
          <w:rFonts w:asciiTheme="minorHAnsi" w:hAnsiTheme="minorHAnsi" w:cstheme="minorHAnsi"/>
        </w:rPr>
        <w:t>Direccion Banco: Av Republica de Panama 3055 San Isidro Lima Peru</w:t>
      </w:r>
    </w:p>
    <w:p w14:paraId="19C9B1E3" w14:textId="5C6C5484" w:rsidR="006F4195" w:rsidRPr="0095040C" w:rsidRDefault="006F4195" w:rsidP="009B305B">
      <w:pPr>
        <w:pStyle w:val="Prrafodelista"/>
        <w:ind w:left="1440"/>
        <w:rPr>
          <w:b/>
          <w:bCs/>
          <w:color w:val="008000"/>
          <w:sz w:val="16"/>
          <w:szCs w:val="16"/>
        </w:rPr>
      </w:pPr>
    </w:p>
    <w:p w14:paraId="7CA3F1DA" w14:textId="6FEBACC7" w:rsidR="00691473" w:rsidRPr="0072515F" w:rsidRDefault="009B305B">
      <w:pPr>
        <w:pStyle w:val="Prrafodelista"/>
        <w:numPr>
          <w:ilvl w:val="1"/>
          <w:numId w:val="9"/>
        </w:numPr>
        <w:rPr>
          <w:b/>
          <w:bCs/>
          <w:color w:val="008000"/>
          <w:sz w:val="32"/>
          <w:szCs w:val="32"/>
        </w:rPr>
      </w:pPr>
      <w:r>
        <w:rPr>
          <w:rFonts w:asciiTheme="minorHAnsi" w:hAnsiTheme="minorHAnsi" w:cstheme="minorHAnsi"/>
        </w:rPr>
        <w:t xml:space="preserve">Deposito a cuenta de USA </w:t>
      </w:r>
      <w:r w:rsidR="0072515F">
        <w:rPr>
          <w:rFonts w:asciiTheme="minorHAnsi" w:hAnsiTheme="minorHAnsi" w:cstheme="minorHAnsi"/>
        </w:rPr>
        <w:t xml:space="preserve"> Banco </w:t>
      </w:r>
      <w:r w:rsidR="00691473" w:rsidRPr="0072515F">
        <w:rPr>
          <w:rFonts w:asciiTheme="minorHAnsi" w:hAnsiTheme="minorHAnsi" w:cstheme="minorHAnsi"/>
        </w:rPr>
        <w:t>Citibank</w:t>
      </w:r>
    </w:p>
    <w:p w14:paraId="4FAB0AF3" w14:textId="276D2587" w:rsidR="00691473" w:rsidRPr="00700FB3" w:rsidRDefault="00691473" w:rsidP="00691473">
      <w:pPr>
        <w:pStyle w:val="Prrafodelista"/>
        <w:ind w:left="1440"/>
        <w:rPr>
          <w:rFonts w:asciiTheme="minorHAnsi" w:hAnsiTheme="minorHAnsi" w:cstheme="minorHAnsi"/>
          <w:lang w:val="en-US"/>
        </w:rPr>
      </w:pPr>
      <w:r w:rsidRPr="00700FB3">
        <w:rPr>
          <w:rFonts w:asciiTheme="minorHAnsi" w:hAnsiTheme="minorHAnsi" w:cstheme="minorHAnsi"/>
          <w:lang w:val="en-US"/>
        </w:rPr>
        <w:t xml:space="preserve">Account number: </w:t>
      </w:r>
      <w:r w:rsidRPr="00700FB3">
        <w:rPr>
          <w:rFonts w:asciiTheme="minorHAnsi" w:hAnsiTheme="minorHAnsi" w:cstheme="minorHAnsi"/>
          <w:lang w:val="en-US"/>
        </w:rPr>
        <w:tab/>
        <w:t>33070037651</w:t>
      </w:r>
    </w:p>
    <w:p w14:paraId="7B9C419C" w14:textId="315AE179" w:rsidR="00691473" w:rsidRPr="00700FB3" w:rsidRDefault="00691473" w:rsidP="00691473">
      <w:pPr>
        <w:pStyle w:val="Prrafodelista"/>
        <w:ind w:left="1440"/>
        <w:rPr>
          <w:b/>
          <w:bCs/>
          <w:color w:val="008000"/>
          <w:sz w:val="32"/>
          <w:szCs w:val="32"/>
          <w:lang w:val="en-US"/>
        </w:rPr>
      </w:pPr>
      <w:r w:rsidRPr="00700FB3">
        <w:rPr>
          <w:rFonts w:asciiTheme="minorHAnsi" w:hAnsiTheme="minorHAnsi" w:cstheme="minorHAnsi"/>
          <w:lang w:val="en-US"/>
        </w:rPr>
        <w:t>Routing Number</w:t>
      </w:r>
      <w:r w:rsidRPr="00700FB3">
        <w:rPr>
          <w:rFonts w:asciiTheme="minorHAnsi" w:hAnsiTheme="minorHAnsi" w:cstheme="minorHAnsi"/>
          <w:lang w:val="en-US"/>
        </w:rPr>
        <w:tab/>
        <w:t>266086554</w:t>
      </w:r>
    </w:p>
    <w:p w14:paraId="2DB4A6BB" w14:textId="1B42B5D2" w:rsidR="00691473" w:rsidRPr="00700FB3" w:rsidRDefault="0095040C" w:rsidP="00691473">
      <w:pPr>
        <w:pStyle w:val="Prrafodelista"/>
        <w:ind w:left="1440"/>
        <w:rPr>
          <w:b/>
          <w:bCs/>
          <w:color w:val="008000"/>
          <w:sz w:val="32"/>
          <w:szCs w:val="32"/>
          <w:lang w:val="en-US"/>
        </w:rPr>
      </w:pPr>
      <w:r w:rsidRPr="00700FB3">
        <w:rPr>
          <w:rFonts w:asciiTheme="minorHAnsi" w:hAnsiTheme="minorHAnsi" w:cstheme="minorHAnsi"/>
          <w:lang w:val="en-US"/>
        </w:rPr>
        <w:t xml:space="preserve">Nombre </w:t>
      </w:r>
      <w:r w:rsidRPr="00700FB3">
        <w:rPr>
          <w:rFonts w:asciiTheme="minorHAnsi" w:hAnsiTheme="minorHAnsi" w:cstheme="minorHAnsi"/>
          <w:lang w:val="en-US"/>
        </w:rPr>
        <w:tab/>
      </w:r>
      <w:r w:rsidRPr="00700FB3">
        <w:rPr>
          <w:rFonts w:asciiTheme="minorHAnsi" w:hAnsiTheme="minorHAnsi" w:cstheme="minorHAnsi"/>
          <w:lang w:val="en-US"/>
        </w:rPr>
        <w:tab/>
      </w:r>
      <w:r w:rsidR="00691473" w:rsidRPr="00700FB3">
        <w:rPr>
          <w:rFonts w:asciiTheme="minorHAnsi" w:hAnsiTheme="minorHAnsi" w:cstheme="minorHAnsi"/>
          <w:lang w:val="en-US"/>
        </w:rPr>
        <w:t>Miguel Portugal</w:t>
      </w:r>
    </w:p>
    <w:p w14:paraId="378DD852" w14:textId="2AC0EB68" w:rsidR="006F4195" w:rsidRPr="00700FB3" w:rsidRDefault="006F4195" w:rsidP="00691473">
      <w:pPr>
        <w:pStyle w:val="Prrafodelista"/>
        <w:ind w:left="1440"/>
        <w:rPr>
          <w:b/>
          <w:bCs/>
          <w:color w:val="008000"/>
          <w:sz w:val="16"/>
          <w:szCs w:val="16"/>
          <w:lang w:val="en-US"/>
        </w:rPr>
      </w:pPr>
    </w:p>
    <w:p w14:paraId="3D00FE08" w14:textId="14450E49" w:rsidR="009B305B" w:rsidRPr="0095040C" w:rsidRDefault="009B305B">
      <w:pPr>
        <w:pStyle w:val="Prrafodelista"/>
        <w:numPr>
          <w:ilvl w:val="1"/>
          <w:numId w:val="9"/>
        </w:numPr>
        <w:rPr>
          <w:b/>
          <w:bCs/>
          <w:color w:val="008000"/>
          <w:sz w:val="32"/>
          <w:szCs w:val="32"/>
        </w:rPr>
      </w:pPr>
      <w:r>
        <w:rPr>
          <w:rFonts w:asciiTheme="minorHAnsi" w:hAnsiTheme="minorHAnsi" w:cstheme="minorHAnsi"/>
        </w:rPr>
        <w:t>Pago con tarjeta de crédito tiene un recargo de 4.5%</w:t>
      </w:r>
    </w:p>
    <w:p w14:paraId="0FC5F6B6" w14:textId="77777777" w:rsidR="0095040C" w:rsidRPr="0095040C" w:rsidRDefault="0095040C" w:rsidP="0095040C">
      <w:pPr>
        <w:pStyle w:val="Prrafodelista"/>
        <w:ind w:left="1440"/>
        <w:rPr>
          <w:b/>
          <w:bCs/>
          <w:color w:val="008000"/>
          <w:sz w:val="32"/>
          <w:szCs w:val="32"/>
        </w:rPr>
      </w:pPr>
    </w:p>
    <w:p w14:paraId="1D9704D6" w14:textId="77777777" w:rsidR="0095040C" w:rsidRPr="0095040C" w:rsidRDefault="0095040C" w:rsidP="0095040C">
      <w:pPr>
        <w:jc w:val="center"/>
        <w:rPr>
          <w:rFonts w:asciiTheme="minorHAnsi" w:hAnsiTheme="minorHAnsi" w:cstheme="minorHAnsi"/>
          <w:b/>
          <w:bCs/>
          <w:color w:val="008200"/>
          <w:sz w:val="28"/>
          <w:szCs w:val="28"/>
        </w:rPr>
      </w:pPr>
      <w:r w:rsidRPr="0095040C">
        <w:rPr>
          <w:rFonts w:asciiTheme="minorHAnsi" w:hAnsiTheme="minorHAnsi" w:cstheme="minorHAnsi"/>
          <w:b/>
          <w:bCs/>
          <w:color w:val="008200"/>
          <w:sz w:val="28"/>
          <w:szCs w:val="28"/>
        </w:rPr>
        <w:t>CANCELACIONES</w:t>
      </w:r>
    </w:p>
    <w:p w14:paraId="45A13998" w14:textId="77777777" w:rsidR="0095040C" w:rsidRPr="005C60A2" w:rsidRDefault="0095040C" w:rsidP="0095040C">
      <w:pPr>
        <w:rPr>
          <w:rFonts w:ascii="Arial" w:hAnsi="Arial" w:cs="Arial"/>
          <w:b/>
          <w:sz w:val="18"/>
          <w:szCs w:val="18"/>
        </w:rPr>
      </w:pPr>
      <w:r w:rsidRPr="005C60A2">
        <w:rPr>
          <w:rFonts w:ascii="Arial" w:hAnsi="Arial" w:cs="Arial"/>
          <w:b/>
          <w:sz w:val="18"/>
          <w:szCs w:val="18"/>
        </w:rPr>
        <w:t>Las siguientes politicas son para Pax FITS hasta 9 personas (Grupos serán indicados individualmente)</w:t>
      </w:r>
    </w:p>
    <w:p w14:paraId="552B55DF" w14:textId="22D291CD"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Las cancelaciones con una anticipación mayor a 30 dias, procederá reembolso con cargo de 10% por gastos administrativos (</w:t>
      </w:r>
      <w:r w:rsidR="0072515F">
        <w:rPr>
          <w:rFonts w:asciiTheme="minorHAnsi" w:hAnsiTheme="minorHAnsi" w:cstheme="minorHAnsi"/>
        </w:rPr>
        <w:t>pasajes</w:t>
      </w:r>
      <w:r w:rsidRPr="0095040C">
        <w:rPr>
          <w:rFonts w:asciiTheme="minorHAnsi" w:hAnsiTheme="minorHAnsi" w:cstheme="minorHAnsi"/>
        </w:rPr>
        <w:t xml:space="preserve"> de avión, tren y bus no son reeembolsables)</w:t>
      </w:r>
    </w:p>
    <w:p w14:paraId="7A8A1F7B" w14:textId="1C7BFC39"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29 a"/>
        </w:smartTagPr>
        <w:r w:rsidRPr="0095040C">
          <w:rPr>
            <w:rFonts w:asciiTheme="minorHAnsi" w:hAnsiTheme="minorHAnsi" w:cstheme="minorHAnsi"/>
          </w:rPr>
          <w:t>29 a</w:t>
        </w:r>
      </w:smartTag>
      <w:r w:rsidRPr="0095040C">
        <w:rPr>
          <w:rFonts w:asciiTheme="minorHAnsi" w:hAnsiTheme="minorHAnsi" w:cstheme="minorHAnsi"/>
        </w:rPr>
        <w:t xml:space="preserve"> 15 dias de anticipación procederá  reembolso con cargo </w:t>
      </w:r>
      <w:r>
        <w:rPr>
          <w:rFonts w:asciiTheme="minorHAnsi" w:hAnsiTheme="minorHAnsi" w:cstheme="minorHAnsi"/>
        </w:rPr>
        <w:t>25</w:t>
      </w:r>
      <w:r w:rsidRPr="0095040C">
        <w:rPr>
          <w:rFonts w:asciiTheme="minorHAnsi" w:hAnsiTheme="minorHAnsi" w:cstheme="minorHAnsi"/>
        </w:rPr>
        <w:t>% del valor del programa. (Fuera de tkt de avión, tren y bus los cuales no son reeembolsables)</w:t>
      </w:r>
    </w:p>
    <w:p w14:paraId="1FE698DD" w14:textId="0ECFAD1A"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 xml:space="preserve">Cancelaciones de </w:t>
      </w:r>
      <w:smartTag w:uri="urn:schemas-microsoft-com:office:smarttags" w:element="metricconverter">
        <w:smartTagPr>
          <w:attr w:name="ProductID" w:val="14 a"/>
        </w:smartTagPr>
        <w:r w:rsidRPr="0095040C">
          <w:rPr>
            <w:rFonts w:asciiTheme="minorHAnsi" w:hAnsiTheme="minorHAnsi" w:cstheme="minorHAnsi"/>
          </w:rPr>
          <w:t>14 a</w:t>
        </w:r>
      </w:smartTag>
      <w:r w:rsidRPr="0095040C">
        <w:rPr>
          <w:rFonts w:asciiTheme="minorHAnsi" w:hAnsiTheme="minorHAnsi" w:cstheme="minorHAnsi"/>
        </w:rPr>
        <w:t xml:space="preserve"> 7 dias de anticipación procederá reembolso con cargo del </w:t>
      </w:r>
      <w:r>
        <w:rPr>
          <w:rFonts w:asciiTheme="minorHAnsi" w:hAnsiTheme="minorHAnsi" w:cstheme="minorHAnsi"/>
        </w:rPr>
        <w:t>50</w:t>
      </w:r>
      <w:r w:rsidRPr="0095040C">
        <w:rPr>
          <w:rFonts w:asciiTheme="minorHAnsi" w:hAnsiTheme="minorHAnsi" w:cstheme="minorHAnsi"/>
        </w:rPr>
        <w:t>% del programa. (Fuera de tkt de avión, tren y bus los cuales no son reeembolsables)</w:t>
      </w:r>
    </w:p>
    <w:p w14:paraId="6C830E67"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Cancelaciones posteriores no tendrán derecho a reembolso.</w:t>
      </w:r>
    </w:p>
    <w:p w14:paraId="7ACC877D" w14:textId="77777777" w:rsidR="0095040C" w:rsidRPr="0095040C" w:rsidRDefault="0095040C">
      <w:pPr>
        <w:numPr>
          <w:ilvl w:val="0"/>
          <w:numId w:val="9"/>
        </w:numPr>
        <w:rPr>
          <w:rFonts w:asciiTheme="minorHAnsi" w:hAnsiTheme="minorHAnsi" w:cstheme="minorHAnsi"/>
        </w:rPr>
      </w:pPr>
      <w:r w:rsidRPr="0095040C">
        <w:rPr>
          <w:rFonts w:asciiTheme="minorHAnsi" w:hAnsiTheme="minorHAnsi" w:cstheme="minorHAnsi"/>
        </w:rPr>
        <w:t>En el caso de Camino Inca y de Programas con bloqueos en fechas específicas como: Semana Santa, Inti Raymi, Fiestas Patrias y Año Nuevo,  no serán reembolsables bajo ningún concepto.</w:t>
      </w:r>
    </w:p>
    <w:p w14:paraId="71455504" w14:textId="77777777" w:rsidR="007D1DA7" w:rsidRPr="003D14FB" w:rsidRDefault="007D1DA7" w:rsidP="003D14FB">
      <w:pPr>
        <w:pStyle w:val="Prrafodelista"/>
        <w:rPr>
          <w:b/>
          <w:bCs/>
          <w:color w:val="008000"/>
          <w:sz w:val="32"/>
          <w:szCs w:val="32"/>
        </w:rPr>
      </w:pPr>
    </w:p>
    <w:p w14:paraId="3B2E0C0A" w14:textId="77777777" w:rsidR="000847DD" w:rsidRDefault="000847DD" w:rsidP="00635C7B">
      <w:pPr>
        <w:jc w:val="both"/>
        <w:rPr>
          <w:b/>
          <w:bCs/>
          <w:color w:val="008000"/>
          <w:sz w:val="32"/>
          <w:szCs w:val="32"/>
          <w:lang w:val="es-PE"/>
        </w:rPr>
      </w:pPr>
    </w:p>
    <w:p w14:paraId="2F537AB0" w14:textId="77777777" w:rsidR="00AE3076" w:rsidRDefault="00F36104" w:rsidP="00635C7B">
      <w:pPr>
        <w:jc w:val="center"/>
        <w:rPr>
          <w:b/>
          <w:bCs/>
          <w:color w:val="008000"/>
          <w:sz w:val="32"/>
          <w:szCs w:val="32"/>
          <w:lang w:val="es-PE"/>
        </w:rPr>
      </w:pPr>
      <w:r>
        <w:rPr>
          <w:b/>
          <w:bCs/>
          <w:color w:val="008000"/>
          <w:sz w:val="32"/>
          <w:szCs w:val="32"/>
          <w:lang w:val="es-PE"/>
        </w:rPr>
        <w:t xml:space="preserve">(PE-4) </w:t>
      </w:r>
      <w:r w:rsidR="00AE3076">
        <w:rPr>
          <w:b/>
          <w:bCs/>
          <w:color w:val="008000"/>
          <w:sz w:val="32"/>
          <w:szCs w:val="32"/>
          <w:lang w:val="es-PE"/>
        </w:rPr>
        <w:t>PERU MILENARIO</w:t>
      </w:r>
    </w:p>
    <w:p w14:paraId="330F7BF0" w14:textId="6BFBA0C4" w:rsidR="004F22E6" w:rsidRPr="00AE3076" w:rsidRDefault="00D04EA2" w:rsidP="00635C7B">
      <w:pPr>
        <w:jc w:val="center"/>
        <w:rPr>
          <w:rFonts w:asciiTheme="minorHAnsi" w:hAnsiTheme="minorHAnsi" w:cstheme="minorHAnsi"/>
          <w:b/>
          <w:bCs/>
          <w:color w:val="000000" w:themeColor="text1"/>
          <w:sz w:val="28"/>
          <w:szCs w:val="28"/>
          <w:lang w:val="es-PE"/>
        </w:rPr>
      </w:pPr>
      <w:r w:rsidRPr="00AE3076">
        <w:rPr>
          <w:rFonts w:asciiTheme="minorHAnsi" w:hAnsiTheme="minorHAnsi" w:cstheme="minorHAnsi"/>
          <w:b/>
          <w:bCs/>
          <w:color w:val="000000" w:themeColor="text1"/>
          <w:sz w:val="28"/>
          <w:szCs w:val="28"/>
          <w:lang w:val="es-PE"/>
        </w:rPr>
        <w:t>LIMA</w:t>
      </w:r>
      <w:r w:rsidR="00F36104" w:rsidRPr="00AE3076">
        <w:rPr>
          <w:rFonts w:asciiTheme="minorHAnsi" w:hAnsiTheme="minorHAnsi" w:cstheme="minorHAnsi"/>
          <w:b/>
          <w:bCs/>
          <w:color w:val="000000" w:themeColor="text1"/>
          <w:sz w:val="28"/>
          <w:szCs w:val="28"/>
          <w:lang w:val="es-PE"/>
        </w:rPr>
        <w:t>/</w:t>
      </w:r>
      <w:r w:rsidRPr="00AE3076">
        <w:rPr>
          <w:rFonts w:asciiTheme="minorHAnsi" w:hAnsiTheme="minorHAnsi" w:cstheme="minorHAnsi"/>
          <w:b/>
          <w:bCs/>
          <w:color w:val="000000" w:themeColor="text1"/>
          <w:sz w:val="28"/>
          <w:szCs w:val="28"/>
          <w:lang w:val="es-PE"/>
        </w:rPr>
        <w:t xml:space="preserve"> </w:t>
      </w:r>
      <w:r w:rsidR="008A2F6D" w:rsidRPr="00AE3076">
        <w:rPr>
          <w:rFonts w:asciiTheme="minorHAnsi" w:hAnsiTheme="minorHAnsi" w:cstheme="minorHAnsi"/>
          <w:b/>
          <w:bCs/>
          <w:color w:val="000000" w:themeColor="text1"/>
          <w:sz w:val="28"/>
          <w:szCs w:val="28"/>
          <w:lang w:val="es-PE"/>
        </w:rPr>
        <w:t>AREQUIPA</w:t>
      </w:r>
      <w:r w:rsidR="00F36104" w:rsidRPr="00AE3076">
        <w:rPr>
          <w:rFonts w:asciiTheme="minorHAnsi" w:hAnsiTheme="minorHAnsi" w:cstheme="minorHAnsi"/>
          <w:b/>
          <w:bCs/>
          <w:color w:val="000000" w:themeColor="text1"/>
          <w:sz w:val="28"/>
          <w:szCs w:val="28"/>
          <w:lang w:val="es-PE"/>
        </w:rPr>
        <w:t>/</w:t>
      </w:r>
      <w:r w:rsidR="004F22E6" w:rsidRPr="00AE3076">
        <w:rPr>
          <w:rFonts w:asciiTheme="minorHAnsi" w:hAnsiTheme="minorHAnsi" w:cstheme="minorHAnsi"/>
          <w:b/>
          <w:bCs/>
          <w:color w:val="000000" w:themeColor="text1"/>
          <w:sz w:val="28"/>
          <w:szCs w:val="28"/>
          <w:lang w:val="es-PE"/>
        </w:rPr>
        <w:t xml:space="preserve"> </w:t>
      </w:r>
      <w:r w:rsidRPr="00AE3076">
        <w:rPr>
          <w:rFonts w:asciiTheme="minorHAnsi" w:hAnsiTheme="minorHAnsi" w:cstheme="minorHAnsi"/>
          <w:b/>
          <w:bCs/>
          <w:color w:val="000000" w:themeColor="text1"/>
          <w:sz w:val="28"/>
          <w:szCs w:val="28"/>
          <w:lang w:val="es-PE"/>
        </w:rPr>
        <w:t>CUSCO</w:t>
      </w:r>
      <w:r w:rsidR="00F36104" w:rsidRPr="00AE3076">
        <w:rPr>
          <w:rFonts w:asciiTheme="minorHAnsi" w:hAnsiTheme="minorHAnsi" w:cstheme="minorHAnsi"/>
          <w:b/>
          <w:bCs/>
          <w:color w:val="000000" w:themeColor="text1"/>
          <w:sz w:val="28"/>
          <w:szCs w:val="28"/>
          <w:lang w:val="es-PE"/>
        </w:rPr>
        <w:t xml:space="preserve">/ </w:t>
      </w:r>
      <w:r w:rsidRPr="00AE3076">
        <w:rPr>
          <w:rFonts w:asciiTheme="minorHAnsi" w:hAnsiTheme="minorHAnsi" w:cstheme="minorHAnsi"/>
          <w:b/>
          <w:bCs/>
          <w:color w:val="000000" w:themeColor="text1"/>
          <w:sz w:val="28"/>
          <w:szCs w:val="28"/>
          <w:lang w:val="es-PE"/>
        </w:rPr>
        <w:t>PUNO</w:t>
      </w:r>
    </w:p>
    <w:p w14:paraId="5C91810B" w14:textId="6E8C6F5E" w:rsidR="00D04EA2" w:rsidRPr="00F36104" w:rsidRDefault="00D305C1" w:rsidP="00635C7B">
      <w:pPr>
        <w:jc w:val="center"/>
        <w:rPr>
          <w:rFonts w:asciiTheme="minorHAnsi" w:hAnsiTheme="minorHAnsi" w:cstheme="minorHAnsi"/>
          <w:b/>
          <w:bCs/>
          <w:color w:val="000000" w:themeColor="text1"/>
          <w:lang w:val="es-PE"/>
        </w:rPr>
      </w:pPr>
      <w:r w:rsidRPr="00F36104">
        <w:rPr>
          <w:rFonts w:asciiTheme="minorHAnsi" w:hAnsiTheme="minorHAnsi" w:cstheme="minorHAnsi"/>
          <w:b/>
          <w:bCs/>
          <w:color w:val="000000" w:themeColor="text1"/>
          <w:lang w:val="es-PE"/>
        </w:rPr>
        <w:t>1</w:t>
      </w:r>
      <w:r w:rsidR="006239C6" w:rsidRPr="00F36104">
        <w:rPr>
          <w:rFonts w:asciiTheme="minorHAnsi" w:hAnsiTheme="minorHAnsi" w:cstheme="minorHAnsi"/>
          <w:b/>
          <w:bCs/>
          <w:color w:val="000000" w:themeColor="text1"/>
          <w:lang w:val="es-PE"/>
        </w:rPr>
        <w:t>2</w:t>
      </w:r>
      <w:r w:rsidR="00D04EA2" w:rsidRPr="00F36104">
        <w:rPr>
          <w:rFonts w:asciiTheme="minorHAnsi" w:hAnsiTheme="minorHAnsi" w:cstheme="minorHAnsi"/>
          <w:b/>
          <w:bCs/>
          <w:color w:val="000000" w:themeColor="text1"/>
          <w:lang w:val="es-PE"/>
        </w:rPr>
        <w:t xml:space="preserve">DIAS </w:t>
      </w:r>
      <w:r w:rsidR="006239C6" w:rsidRPr="00F36104">
        <w:rPr>
          <w:rFonts w:asciiTheme="minorHAnsi" w:hAnsiTheme="minorHAnsi" w:cstheme="minorHAnsi"/>
          <w:b/>
          <w:bCs/>
          <w:color w:val="000000" w:themeColor="text1"/>
          <w:lang w:val="es-PE"/>
        </w:rPr>
        <w:t>/11</w:t>
      </w:r>
      <w:r w:rsidR="00D04EA2" w:rsidRPr="00F36104">
        <w:rPr>
          <w:rFonts w:asciiTheme="minorHAnsi" w:hAnsiTheme="minorHAnsi" w:cstheme="minorHAnsi"/>
          <w:b/>
          <w:bCs/>
          <w:color w:val="000000" w:themeColor="text1"/>
          <w:lang w:val="es-PE"/>
        </w:rPr>
        <w:t>NOCHES</w:t>
      </w:r>
    </w:p>
    <w:p w14:paraId="55107902" w14:textId="77777777" w:rsidR="00D04EA2" w:rsidRPr="00750390" w:rsidRDefault="00D04EA2" w:rsidP="00635C7B">
      <w:pPr>
        <w:jc w:val="both"/>
        <w:rPr>
          <w:rFonts w:asciiTheme="minorHAnsi" w:hAnsiTheme="minorHAnsi" w:cstheme="minorHAnsi"/>
          <w:b/>
          <w:bCs/>
          <w:lang w:val="es-PE"/>
        </w:rPr>
      </w:pPr>
    </w:p>
    <w:p w14:paraId="73FF1EC9" w14:textId="77777777" w:rsidR="00D04EA2" w:rsidRPr="00EC7DC5" w:rsidRDefault="00D04EA2" w:rsidP="00635C7B">
      <w:pPr>
        <w:jc w:val="both"/>
        <w:rPr>
          <w:rFonts w:asciiTheme="minorHAnsi" w:hAnsiTheme="minorHAnsi" w:cstheme="minorHAnsi"/>
          <w:b/>
          <w:bCs/>
        </w:rPr>
      </w:pPr>
      <w:r w:rsidRPr="00EF3008">
        <w:rPr>
          <w:rFonts w:asciiTheme="minorHAnsi" w:hAnsiTheme="minorHAnsi" w:cstheme="minorHAnsi"/>
          <w:b/>
          <w:bCs/>
        </w:rPr>
        <w:t>PRECIO INCLUYE:</w:t>
      </w:r>
    </w:p>
    <w:p w14:paraId="1D4CF5CA" w14:textId="77777777" w:rsidR="00D04EA2" w:rsidRDefault="00D04EA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Traslados aeropuerto/ hotel / aeropuerto en Lima en privado</w:t>
      </w:r>
    </w:p>
    <w:p w14:paraId="2C7E0819" w14:textId="77777777" w:rsidR="00D04EA2" w:rsidRDefault="00D04EA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02 noches de alojamiento en Lima con desayunos </w:t>
      </w:r>
    </w:p>
    <w:p w14:paraId="7A096605" w14:textId="18649CB5" w:rsidR="00D04EA2" w:rsidRDefault="00D04EA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City tour </w:t>
      </w:r>
      <w:r w:rsidR="00830E63">
        <w:rPr>
          <w:rFonts w:asciiTheme="minorHAnsi" w:hAnsiTheme="minorHAnsi" w:cstheme="minorHAnsi"/>
          <w:sz w:val="18"/>
          <w:szCs w:val="18"/>
        </w:rPr>
        <w:t xml:space="preserve">+ Casa Aliaga </w:t>
      </w:r>
      <w:r>
        <w:rPr>
          <w:rFonts w:asciiTheme="minorHAnsi" w:hAnsiTheme="minorHAnsi" w:cstheme="minorHAnsi"/>
          <w:sz w:val="18"/>
          <w:szCs w:val="18"/>
        </w:rPr>
        <w:t xml:space="preserve">en Lima en servicio compartido </w:t>
      </w:r>
    </w:p>
    <w:p w14:paraId="23C3CBD9" w14:textId="568BD655" w:rsidR="00830E63" w:rsidRDefault="00830E63">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Traslado Aeropuerto/hotel/aeropuerto en Arequipa</w:t>
      </w:r>
    </w:p>
    <w:p w14:paraId="19F6EEBA" w14:textId="47954945" w:rsidR="00830E63" w:rsidRDefault="00830E63">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02 noches de alojamiento en Arequipa con desayunos</w:t>
      </w:r>
    </w:p>
    <w:p w14:paraId="2ACF7635" w14:textId="777BB4AB" w:rsidR="00830E63" w:rsidRDefault="00830E63">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Tour lo mejor de Arequipa </w:t>
      </w:r>
    </w:p>
    <w:p w14:paraId="22C08318" w14:textId="529A0238" w:rsidR="00830E63" w:rsidRDefault="00830E63">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Excursión al Colca </w:t>
      </w:r>
    </w:p>
    <w:p w14:paraId="366B7E60" w14:textId="70F205E9" w:rsidR="00830E63" w:rsidRPr="00830E63" w:rsidRDefault="00830E63">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01Noche de alojamiento en Colca con desayunos </w:t>
      </w:r>
    </w:p>
    <w:p w14:paraId="559BBDD5" w14:textId="77777777" w:rsidR="00D04EA2" w:rsidRDefault="00D04EA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Traslado aeropuerto/ hotel /aeropuerto en cusco en servicio compartido </w:t>
      </w:r>
    </w:p>
    <w:p w14:paraId="29627D36" w14:textId="77777777" w:rsidR="00830E63" w:rsidRPr="0043242E" w:rsidRDefault="00830E63">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03 </w:t>
      </w:r>
      <w:r w:rsidRPr="00046D18">
        <w:rPr>
          <w:rFonts w:asciiTheme="minorHAnsi" w:hAnsiTheme="minorHAnsi" w:cstheme="minorHAnsi"/>
          <w:sz w:val="18"/>
          <w:szCs w:val="18"/>
        </w:rPr>
        <w:t>noche</w:t>
      </w:r>
      <w:r>
        <w:rPr>
          <w:rFonts w:asciiTheme="minorHAnsi" w:hAnsiTheme="minorHAnsi" w:cstheme="minorHAnsi"/>
          <w:sz w:val="18"/>
          <w:szCs w:val="18"/>
        </w:rPr>
        <w:t>s</w:t>
      </w:r>
      <w:r w:rsidRPr="00046D18">
        <w:rPr>
          <w:rFonts w:asciiTheme="minorHAnsi" w:hAnsiTheme="minorHAnsi" w:cstheme="minorHAnsi"/>
          <w:sz w:val="18"/>
          <w:szCs w:val="18"/>
        </w:rPr>
        <w:t xml:space="preserve"> de alojamiento en Cusco </w:t>
      </w:r>
      <w:r>
        <w:rPr>
          <w:rFonts w:asciiTheme="minorHAnsi" w:hAnsiTheme="minorHAnsi" w:cstheme="minorHAnsi"/>
          <w:sz w:val="18"/>
          <w:szCs w:val="18"/>
        </w:rPr>
        <w:t>con desayunos</w:t>
      </w:r>
    </w:p>
    <w:p w14:paraId="3853DAB4" w14:textId="15C74A9C" w:rsidR="00830E63" w:rsidRDefault="00830E63">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01 noche en Aguas Calientes </w:t>
      </w:r>
    </w:p>
    <w:p w14:paraId="52CE837F" w14:textId="77777777" w:rsidR="00D04EA2" w:rsidRDefault="00D04EA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City tour 4 ruinas sin Ingreso a la Catedral en servicio compartido.</w:t>
      </w:r>
    </w:p>
    <w:p w14:paraId="57978749" w14:textId="77777777" w:rsidR="00D04EA2" w:rsidRDefault="00D04EA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Full Day Valle Sagrado en servicio compartido. </w:t>
      </w:r>
    </w:p>
    <w:p w14:paraId="5B221C47" w14:textId="683A8C3B" w:rsidR="00D04EA2" w:rsidRDefault="00D04EA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Tour a Machu Picchu en </w:t>
      </w:r>
      <w:r w:rsidR="00F36104">
        <w:rPr>
          <w:rFonts w:asciiTheme="minorHAnsi" w:hAnsiTheme="minorHAnsi" w:cstheme="minorHAnsi"/>
          <w:sz w:val="18"/>
          <w:szCs w:val="18"/>
        </w:rPr>
        <w:t>T</w:t>
      </w:r>
      <w:r>
        <w:rPr>
          <w:rFonts w:asciiTheme="minorHAnsi" w:hAnsiTheme="minorHAnsi" w:cstheme="minorHAnsi"/>
          <w:sz w:val="18"/>
          <w:szCs w:val="18"/>
        </w:rPr>
        <w:t xml:space="preserve">ren Expedition con almuerzo </w:t>
      </w:r>
      <w:r w:rsidR="00F36104">
        <w:rPr>
          <w:rFonts w:asciiTheme="minorHAnsi" w:hAnsiTheme="minorHAnsi" w:cstheme="minorHAnsi"/>
          <w:sz w:val="18"/>
          <w:szCs w:val="18"/>
        </w:rPr>
        <w:t>incluido</w:t>
      </w:r>
    </w:p>
    <w:p w14:paraId="46A3BF36" w14:textId="77777777" w:rsidR="00D04EA2" w:rsidRDefault="00D04EA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Traslados aeropuerto/ hotel /aeropuerto en Puno en servicio compartido</w:t>
      </w:r>
    </w:p>
    <w:p w14:paraId="12EB5848" w14:textId="77777777" w:rsidR="00D04EA2" w:rsidRDefault="00D04EA2">
      <w:pPr>
        <w:pStyle w:val="Prrafodelista"/>
        <w:numPr>
          <w:ilvl w:val="0"/>
          <w:numId w:val="3"/>
        </w:numPr>
        <w:jc w:val="both"/>
        <w:rPr>
          <w:rFonts w:asciiTheme="minorHAnsi" w:hAnsiTheme="minorHAnsi" w:cstheme="minorHAnsi"/>
          <w:sz w:val="18"/>
          <w:szCs w:val="18"/>
        </w:rPr>
      </w:pPr>
      <w:r>
        <w:rPr>
          <w:rFonts w:asciiTheme="minorHAnsi" w:hAnsiTheme="minorHAnsi" w:cstheme="minorHAnsi"/>
          <w:sz w:val="18"/>
          <w:szCs w:val="18"/>
        </w:rPr>
        <w:t xml:space="preserve">02 noches de alojamiento en Puno con desayunos </w:t>
      </w:r>
    </w:p>
    <w:p w14:paraId="0C7927A1" w14:textId="6C425111" w:rsidR="00822B4E" w:rsidRDefault="00D04EA2">
      <w:pPr>
        <w:pStyle w:val="Prrafodelista"/>
        <w:numPr>
          <w:ilvl w:val="0"/>
          <w:numId w:val="3"/>
        </w:numPr>
        <w:jc w:val="both"/>
        <w:rPr>
          <w:rFonts w:asciiTheme="minorHAnsi" w:hAnsiTheme="minorHAnsi" w:cstheme="minorHAnsi"/>
          <w:sz w:val="18"/>
          <w:szCs w:val="18"/>
          <w:lang w:val="es-PE"/>
        </w:rPr>
      </w:pPr>
      <w:r w:rsidRPr="00830E63">
        <w:rPr>
          <w:rFonts w:asciiTheme="minorHAnsi" w:hAnsiTheme="minorHAnsi" w:cstheme="minorHAnsi"/>
          <w:sz w:val="18"/>
          <w:szCs w:val="18"/>
          <w:lang w:val="es-PE"/>
        </w:rPr>
        <w:t xml:space="preserve">Tour Isla de Uros </w:t>
      </w:r>
    </w:p>
    <w:p w14:paraId="6875EC04" w14:textId="77777777" w:rsidR="006239C6" w:rsidRPr="00830E63" w:rsidRDefault="006239C6" w:rsidP="00635C7B">
      <w:pPr>
        <w:pStyle w:val="Prrafodelista"/>
        <w:jc w:val="both"/>
        <w:rPr>
          <w:rFonts w:asciiTheme="minorHAnsi" w:hAnsiTheme="minorHAnsi" w:cstheme="minorHAnsi"/>
          <w:sz w:val="18"/>
          <w:szCs w:val="18"/>
          <w:lang w:val="es-PE"/>
        </w:rPr>
      </w:pPr>
    </w:p>
    <w:p w14:paraId="0E9F28AB" w14:textId="77777777" w:rsidR="00822B4E" w:rsidRDefault="00822B4E" w:rsidP="00635C7B">
      <w:pPr>
        <w:jc w:val="both"/>
        <w:rPr>
          <w:rFonts w:asciiTheme="minorHAnsi" w:hAnsiTheme="minorHAnsi" w:cstheme="minorHAnsi"/>
          <w:sz w:val="18"/>
          <w:szCs w:val="18"/>
          <w:lang w:val="es-PE"/>
        </w:rPr>
      </w:pPr>
    </w:p>
    <w:p w14:paraId="55AB911B" w14:textId="77777777" w:rsidR="00822B4E" w:rsidRDefault="00822B4E" w:rsidP="00635C7B">
      <w:pPr>
        <w:jc w:val="center"/>
        <w:rPr>
          <w:rFonts w:asciiTheme="minorHAnsi" w:hAnsiTheme="minorHAnsi" w:cstheme="minorHAnsi"/>
          <w:b/>
          <w:bCs/>
          <w:sz w:val="18"/>
          <w:szCs w:val="18"/>
        </w:rPr>
      </w:pPr>
      <w:r w:rsidRPr="005E6F6E">
        <w:rPr>
          <w:rFonts w:asciiTheme="minorHAnsi" w:hAnsiTheme="minorHAnsi" w:cstheme="minorHAnsi"/>
          <w:b/>
          <w:bCs/>
          <w:sz w:val="18"/>
          <w:szCs w:val="18"/>
        </w:rPr>
        <w:t>PRECIO POR PERSONA EN US$ AMERICANOS</w:t>
      </w:r>
    </w:p>
    <w:tbl>
      <w:tblPr>
        <w:tblW w:w="9663" w:type="dxa"/>
        <w:tblInd w:w="-10" w:type="dxa"/>
        <w:tblCellMar>
          <w:top w:w="15" w:type="dxa"/>
          <w:left w:w="70" w:type="dxa"/>
          <w:bottom w:w="15" w:type="dxa"/>
          <w:right w:w="70" w:type="dxa"/>
        </w:tblCellMar>
        <w:tblLook w:val="04A0" w:firstRow="1" w:lastRow="0" w:firstColumn="1" w:lastColumn="0" w:noHBand="0" w:noVBand="1"/>
      </w:tblPr>
      <w:tblGrid>
        <w:gridCol w:w="1276"/>
        <w:gridCol w:w="739"/>
        <w:gridCol w:w="827"/>
        <w:gridCol w:w="694"/>
        <w:gridCol w:w="691"/>
        <w:gridCol w:w="237"/>
        <w:gridCol w:w="1347"/>
        <w:gridCol w:w="847"/>
        <w:gridCol w:w="964"/>
        <w:gridCol w:w="805"/>
        <w:gridCol w:w="1011"/>
        <w:gridCol w:w="225"/>
      </w:tblGrid>
      <w:tr w:rsidR="00940481" w14:paraId="339BADE2" w14:textId="77777777" w:rsidTr="003B7718">
        <w:trPr>
          <w:trHeight w:val="285"/>
        </w:trPr>
        <w:tc>
          <w:tcPr>
            <w:tcW w:w="4227" w:type="dxa"/>
            <w:gridSpan w:val="5"/>
            <w:tcBorders>
              <w:top w:val="single" w:sz="4" w:space="0" w:color="auto"/>
              <w:left w:val="single" w:sz="4" w:space="0" w:color="auto"/>
              <w:bottom w:val="single" w:sz="4" w:space="0" w:color="auto"/>
              <w:right w:val="single" w:sz="4" w:space="0" w:color="auto"/>
            </w:tcBorders>
            <w:noWrap/>
            <w:vAlign w:val="bottom"/>
            <w:hideMark/>
          </w:tcPr>
          <w:p w14:paraId="6263EF7A" w14:textId="5BDA7B72" w:rsidR="00940481" w:rsidRPr="00390313" w:rsidRDefault="00940481" w:rsidP="00940481">
            <w:pPr>
              <w:jc w:val="center"/>
              <w:rPr>
                <w:rFonts w:asciiTheme="minorHAnsi" w:hAnsiTheme="minorHAnsi" w:cstheme="minorHAnsi"/>
                <w:b/>
                <w:bCs/>
                <w:color w:val="0000FF"/>
                <w:sz w:val="20"/>
                <w:szCs w:val="20"/>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1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4 PAS</w:t>
            </w:r>
            <w:r>
              <w:rPr>
                <w:rFonts w:asciiTheme="minorHAnsi" w:hAnsiTheme="minorHAnsi" w:cstheme="minorHAnsi"/>
                <w:b/>
                <w:bCs/>
                <w:sz w:val="20"/>
                <w:szCs w:val="20"/>
              </w:rPr>
              <w:t>AJEROS</w:t>
            </w:r>
          </w:p>
        </w:tc>
        <w:tc>
          <w:tcPr>
            <w:tcW w:w="237" w:type="dxa"/>
            <w:tcBorders>
              <w:top w:val="nil"/>
              <w:left w:val="single" w:sz="4" w:space="0" w:color="auto"/>
              <w:bottom w:val="nil"/>
              <w:right w:val="single" w:sz="4" w:space="0" w:color="auto"/>
            </w:tcBorders>
            <w:noWrap/>
            <w:vAlign w:val="bottom"/>
            <w:hideMark/>
          </w:tcPr>
          <w:p w14:paraId="2EE6F550" w14:textId="77777777" w:rsidR="00940481" w:rsidRPr="00390313" w:rsidRDefault="00940481" w:rsidP="00940481">
            <w:pPr>
              <w:jc w:val="center"/>
              <w:rPr>
                <w:rFonts w:asciiTheme="minorHAnsi" w:hAnsiTheme="minorHAnsi" w:cstheme="minorHAnsi"/>
                <w:b/>
                <w:bCs/>
                <w:color w:val="0000FF"/>
                <w:sz w:val="20"/>
                <w:szCs w:val="20"/>
              </w:rPr>
            </w:pPr>
          </w:p>
        </w:tc>
        <w:tc>
          <w:tcPr>
            <w:tcW w:w="4974" w:type="dxa"/>
            <w:gridSpan w:val="5"/>
            <w:tcBorders>
              <w:top w:val="single" w:sz="4" w:space="0" w:color="auto"/>
              <w:left w:val="single" w:sz="4" w:space="0" w:color="auto"/>
              <w:bottom w:val="single" w:sz="4" w:space="0" w:color="auto"/>
              <w:right w:val="single" w:sz="4" w:space="0" w:color="auto"/>
            </w:tcBorders>
            <w:noWrap/>
            <w:vAlign w:val="bottom"/>
            <w:hideMark/>
          </w:tcPr>
          <w:p w14:paraId="6D5DB74E" w14:textId="1B44E1B0" w:rsidR="00940481" w:rsidRPr="00390313" w:rsidRDefault="00940481" w:rsidP="00940481">
            <w:pPr>
              <w:jc w:val="center"/>
              <w:rPr>
                <w:rFonts w:asciiTheme="minorHAnsi" w:hAnsiTheme="minorHAnsi" w:cstheme="minorHAnsi"/>
                <w:b/>
                <w:bCs/>
                <w:color w:val="0000FF"/>
                <w:sz w:val="20"/>
                <w:szCs w:val="20"/>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5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9 PA</w:t>
            </w:r>
            <w:r>
              <w:rPr>
                <w:rFonts w:asciiTheme="minorHAnsi" w:hAnsiTheme="minorHAnsi" w:cstheme="minorHAnsi"/>
                <w:b/>
                <w:bCs/>
                <w:sz w:val="20"/>
                <w:szCs w:val="20"/>
              </w:rPr>
              <w:t>SAJEROS</w:t>
            </w:r>
          </w:p>
        </w:tc>
        <w:tc>
          <w:tcPr>
            <w:tcW w:w="225" w:type="dxa"/>
            <w:tcBorders>
              <w:top w:val="nil"/>
              <w:left w:val="single" w:sz="4" w:space="0" w:color="auto"/>
              <w:bottom w:val="nil"/>
              <w:right w:val="nil"/>
            </w:tcBorders>
            <w:noWrap/>
            <w:vAlign w:val="bottom"/>
            <w:hideMark/>
          </w:tcPr>
          <w:p w14:paraId="3F4E22D9" w14:textId="77777777" w:rsidR="00940481" w:rsidRDefault="00940481" w:rsidP="00940481">
            <w:pPr>
              <w:jc w:val="both"/>
              <w:rPr>
                <w:rFonts w:ascii="Calibri" w:hAnsi="Calibri" w:cs="Calibri"/>
                <w:b/>
                <w:bCs/>
                <w:color w:val="0000FF"/>
              </w:rPr>
            </w:pPr>
          </w:p>
        </w:tc>
      </w:tr>
      <w:tr w:rsidR="003B7718" w14:paraId="2C873F19" w14:textId="77777777" w:rsidTr="003B7718">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766A82C7" w14:textId="3A7C0E40" w:rsidR="003B7718" w:rsidRPr="00390313" w:rsidRDefault="003B7718" w:rsidP="003B7718">
            <w:pPr>
              <w:jc w:val="both"/>
              <w:rPr>
                <w:rFonts w:asciiTheme="minorHAnsi" w:hAnsiTheme="minorHAnsi" w:cstheme="minorHAnsi"/>
                <w:b/>
                <w:bCs/>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39"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F27F7AA" w14:textId="37BDB16E" w:rsidR="003B7718" w:rsidRPr="00390313" w:rsidRDefault="003B7718" w:rsidP="003B7718">
            <w:pPr>
              <w:jc w:val="both"/>
              <w:rPr>
                <w:rFonts w:asciiTheme="minorHAnsi" w:hAnsiTheme="minorHAnsi" w:cstheme="minorHAnsi"/>
                <w:b/>
                <w:bCs/>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2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B5519D5" w14:textId="2B8A811D" w:rsidR="003B7718" w:rsidRPr="00390313" w:rsidRDefault="003B7718" w:rsidP="003B7718">
            <w:pPr>
              <w:jc w:val="both"/>
              <w:rPr>
                <w:rFonts w:asciiTheme="minorHAnsi" w:hAnsiTheme="minorHAnsi" w:cstheme="minorHAnsi"/>
                <w:b/>
                <w:bCs/>
                <w:color w:val="FFFFFF"/>
                <w:sz w:val="20"/>
                <w:szCs w:val="20"/>
              </w:rPr>
            </w:pPr>
            <w:r w:rsidRPr="00397A70">
              <w:rPr>
                <w:rFonts w:asciiTheme="minorHAnsi" w:hAnsiTheme="minorHAnsi" w:cstheme="minorHAnsi"/>
                <w:color w:val="FFFFFF"/>
                <w:sz w:val="20"/>
                <w:szCs w:val="20"/>
              </w:rPr>
              <w:t>DOBLE</w:t>
            </w:r>
          </w:p>
        </w:tc>
        <w:tc>
          <w:tcPr>
            <w:tcW w:w="69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ACD01EE" w14:textId="2E0D7B30" w:rsidR="003B7718" w:rsidRPr="00390313" w:rsidRDefault="003B7718" w:rsidP="003B7718">
            <w:pPr>
              <w:jc w:val="both"/>
              <w:rPr>
                <w:rFonts w:asciiTheme="minorHAnsi" w:hAnsiTheme="minorHAnsi" w:cstheme="minorHAnsi"/>
                <w:b/>
                <w:bCs/>
                <w:color w:val="FFFFFF"/>
                <w:sz w:val="20"/>
                <w:szCs w:val="20"/>
              </w:rPr>
            </w:pPr>
            <w:r w:rsidRPr="00397A70">
              <w:rPr>
                <w:rFonts w:asciiTheme="minorHAnsi" w:hAnsiTheme="minorHAnsi" w:cstheme="minorHAnsi"/>
                <w:color w:val="FFFFFF"/>
                <w:sz w:val="20"/>
                <w:szCs w:val="20"/>
              </w:rPr>
              <w:t>TRIPLE</w:t>
            </w:r>
          </w:p>
        </w:tc>
        <w:tc>
          <w:tcPr>
            <w:tcW w:w="69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5CFE38C" w14:textId="4C2C8A0D" w:rsidR="003B7718" w:rsidRPr="00390313" w:rsidRDefault="003B7718" w:rsidP="003B7718">
            <w:pPr>
              <w:jc w:val="both"/>
              <w:rPr>
                <w:rFonts w:asciiTheme="minorHAnsi" w:hAnsiTheme="minorHAnsi" w:cstheme="minorHAnsi"/>
                <w:b/>
                <w:bCs/>
                <w:color w:val="FFFFFF"/>
                <w:sz w:val="20"/>
                <w:szCs w:val="20"/>
              </w:rPr>
            </w:pPr>
            <w:r>
              <w:rPr>
                <w:rFonts w:asciiTheme="minorHAnsi" w:hAnsiTheme="minorHAnsi" w:cstheme="minorHAnsi"/>
                <w:color w:val="FFFFFF"/>
                <w:sz w:val="20"/>
                <w:szCs w:val="20"/>
              </w:rPr>
              <w:t>NIÑO</w:t>
            </w:r>
          </w:p>
        </w:tc>
        <w:tc>
          <w:tcPr>
            <w:tcW w:w="237" w:type="dxa"/>
            <w:tcBorders>
              <w:top w:val="nil"/>
              <w:left w:val="single" w:sz="4" w:space="0" w:color="auto"/>
              <w:bottom w:val="nil"/>
              <w:right w:val="single" w:sz="4" w:space="0" w:color="auto"/>
            </w:tcBorders>
            <w:noWrap/>
            <w:vAlign w:val="bottom"/>
            <w:hideMark/>
          </w:tcPr>
          <w:p w14:paraId="735954C3" w14:textId="77777777" w:rsidR="003B7718" w:rsidRPr="00390313" w:rsidRDefault="003B7718" w:rsidP="003B7718">
            <w:pPr>
              <w:jc w:val="both"/>
              <w:rPr>
                <w:rFonts w:asciiTheme="minorHAnsi" w:hAnsiTheme="minorHAnsi" w:cstheme="minorHAnsi"/>
                <w:b/>
                <w:bCs/>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515B40D" w14:textId="496E12EE" w:rsidR="003B7718" w:rsidRPr="00390313" w:rsidRDefault="003B7718" w:rsidP="003B7718">
            <w:pPr>
              <w:jc w:val="both"/>
              <w:rPr>
                <w:rFonts w:asciiTheme="minorHAnsi" w:hAnsiTheme="minorHAnsi" w:cstheme="minorHAnsi"/>
                <w:b/>
                <w:bCs/>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84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CA93042" w14:textId="0AB8529C" w:rsidR="003B7718" w:rsidRPr="00390313" w:rsidRDefault="003B7718" w:rsidP="003B7718">
            <w:pPr>
              <w:jc w:val="both"/>
              <w:rPr>
                <w:rFonts w:ascii="Calibri" w:hAnsi="Calibri" w:cs="Calibri"/>
                <w:b/>
                <w:bCs/>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96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1AD5681" w14:textId="0098DBC6" w:rsidR="003B7718" w:rsidRPr="00390313" w:rsidRDefault="003B7718" w:rsidP="003B7718">
            <w:pPr>
              <w:jc w:val="both"/>
              <w:rPr>
                <w:rFonts w:ascii="Calibri" w:hAnsi="Calibri" w:cs="Calibri"/>
                <w:b/>
                <w:bCs/>
                <w:color w:val="FFFFFF"/>
                <w:sz w:val="20"/>
                <w:szCs w:val="20"/>
              </w:rPr>
            </w:pPr>
            <w:r w:rsidRPr="00397A70">
              <w:rPr>
                <w:rFonts w:asciiTheme="minorHAnsi" w:hAnsiTheme="minorHAnsi" w:cstheme="minorHAnsi"/>
                <w:color w:val="FFFFFF"/>
                <w:sz w:val="20"/>
                <w:szCs w:val="20"/>
              </w:rPr>
              <w:t>DOBLE</w:t>
            </w:r>
          </w:p>
        </w:tc>
        <w:tc>
          <w:tcPr>
            <w:tcW w:w="805"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61DC5686" w14:textId="780377D5" w:rsidR="003B7718" w:rsidRPr="00390313" w:rsidRDefault="003B7718" w:rsidP="003B7718">
            <w:pPr>
              <w:jc w:val="both"/>
              <w:rPr>
                <w:rFonts w:ascii="Calibri" w:hAnsi="Calibri" w:cs="Calibri"/>
                <w:b/>
                <w:bCs/>
                <w:color w:val="FFFFFF"/>
                <w:sz w:val="20"/>
                <w:szCs w:val="20"/>
              </w:rPr>
            </w:pPr>
            <w:r w:rsidRPr="00397A70">
              <w:rPr>
                <w:rFonts w:asciiTheme="minorHAnsi" w:hAnsiTheme="minorHAnsi" w:cstheme="minorHAnsi"/>
                <w:color w:val="FFFFFF"/>
                <w:sz w:val="20"/>
                <w:szCs w:val="20"/>
              </w:rPr>
              <w:t>TRIPLE</w:t>
            </w:r>
          </w:p>
        </w:tc>
        <w:tc>
          <w:tcPr>
            <w:tcW w:w="101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5CF02D57" w14:textId="39135F73" w:rsidR="003B7718" w:rsidRPr="00390313" w:rsidRDefault="003B7718" w:rsidP="003B7718">
            <w:pPr>
              <w:jc w:val="both"/>
              <w:rPr>
                <w:rFonts w:ascii="Calibri" w:hAnsi="Calibri" w:cs="Calibri"/>
                <w:b/>
                <w:bCs/>
                <w:color w:val="FFFFFF"/>
                <w:sz w:val="20"/>
                <w:szCs w:val="20"/>
              </w:rPr>
            </w:pPr>
            <w:r>
              <w:rPr>
                <w:rFonts w:asciiTheme="minorHAnsi" w:hAnsiTheme="minorHAnsi" w:cstheme="minorHAnsi"/>
                <w:color w:val="FFFFFF"/>
                <w:sz w:val="20"/>
                <w:szCs w:val="20"/>
              </w:rPr>
              <w:t>NIÑO</w:t>
            </w:r>
          </w:p>
        </w:tc>
        <w:tc>
          <w:tcPr>
            <w:tcW w:w="225" w:type="dxa"/>
            <w:tcBorders>
              <w:top w:val="nil"/>
              <w:left w:val="single" w:sz="4" w:space="0" w:color="auto"/>
              <w:bottom w:val="nil"/>
              <w:right w:val="nil"/>
            </w:tcBorders>
            <w:noWrap/>
            <w:vAlign w:val="bottom"/>
            <w:hideMark/>
          </w:tcPr>
          <w:p w14:paraId="05085A92" w14:textId="77777777" w:rsidR="003B7718" w:rsidRDefault="003B7718" w:rsidP="003B7718">
            <w:pPr>
              <w:jc w:val="both"/>
              <w:rPr>
                <w:rFonts w:ascii="Calibri" w:hAnsi="Calibri" w:cs="Calibri"/>
                <w:b/>
                <w:bCs/>
              </w:rPr>
            </w:pPr>
          </w:p>
        </w:tc>
      </w:tr>
      <w:tr w:rsidR="003B7718" w14:paraId="48A046BF" w14:textId="77777777" w:rsidTr="003B7718">
        <w:trPr>
          <w:trHeight w:val="285"/>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5B8C746D" w14:textId="2CD77071" w:rsidR="003B7718" w:rsidRPr="00390313" w:rsidRDefault="003B7718" w:rsidP="003B7718">
            <w:pPr>
              <w:jc w:val="both"/>
              <w:rPr>
                <w:rFonts w:asciiTheme="minorHAnsi" w:hAnsiTheme="minorHAnsi" w:cstheme="minorHAnsi"/>
                <w:sz w:val="20"/>
                <w:szCs w:val="20"/>
              </w:rPr>
            </w:pPr>
            <w:r w:rsidRPr="003B7718">
              <w:rPr>
                <w:rFonts w:asciiTheme="minorHAnsi" w:hAnsiTheme="minorHAnsi" w:cstheme="minorHAnsi"/>
                <w:b/>
                <w:bCs/>
                <w:sz w:val="20"/>
                <w:szCs w:val="20"/>
              </w:rPr>
              <w:t>TURISTA</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365B6B57" w14:textId="148039DB"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1.8</w:t>
            </w:r>
            <w:r>
              <w:rPr>
                <w:rFonts w:ascii="Calibri" w:hAnsi="Calibri" w:cs="Calibri"/>
                <w:sz w:val="18"/>
                <w:szCs w:val="18"/>
              </w:rPr>
              <w:t>65</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6C31B81A" w14:textId="050BE8F9"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1.56</w:t>
            </w:r>
            <w:r>
              <w:rPr>
                <w:rFonts w:ascii="Calibri" w:hAnsi="Calibri" w:cs="Calibri"/>
                <w:sz w:val="18"/>
                <w:szCs w:val="18"/>
              </w:rPr>
              <w:t>5</w:t>
            </w:r>
          </w:p>
        </w:tc>
        <w:tc>
          <w:tcPr>
            <w:tcW w:w="694" w:type="dxa"/>
            <w:tcBorders>
              <w:top w:val="single" w:sz="4" w:space="0" w:color="auto"/>
              <w:left w:val="single" w:sz="4" w:space="0" w:color="auto"/>
              <w:bottom w:val="single" w:sz="4" w:space="0" w:color="auto"/>
              <w:right w:val="single" w:sz="4" w:space="0" w:color="auto"/>
            </w:tcBorders>
            <w:noWrap/>
            <w:vAlign w:val="bottom"/>
            <w:hideMark/>
          </w:tcPr>
          <w:p w14:paraId="4A70B2EF" w14:textId="42C060E3" w:rsidR="003B7718" w:rsidRPr="00C0348B" w:rsidRDefault="003B7718" w:rsidP="003B7718">
            <w:pPr>
              <w:jc w:val="both"/>
              <w:rPr>
                <w:rFonts w:ascii="Calibri" w:hAnsi="Calibri" w:cs="Calibri"/>
                <w:sz w:val="18"/>
                <w:szCs w:val="18"/>
              </w:rPr>
            </w:pPr>
            <w:r w:rsidRPr="00C90E48">
              <w:rPr>
                <w:rFonts w:ascii="Calibri" w:hAnsi="Calibri" w:cs="Calibri"/>
                <w:sz w:val="18"/>
                <w:szCs w:val="18"/>
              </w:rPr>
              <w:t>1.42</w:t>
            </w:r>
            <w:r>
              <w:rPr>
                <w:rFonts w:ascii="Calibri" w:hAnsi="Calibri" w:cs="Calibri"/>
                <w:sz w:val="18"/>
                <w:szCs w:val="18"/>
              </w:rPr>
              <w:t>5</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608D4D78" w14:textId="7F7A4DF4"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1.28</w:t>
            </w:r>
            <w:r>
              <w:rPr>
                <w:rFonts w:ascii="Calibri" w:hAnsi="Calibri" w:cs="Calibri"/>
                <w:sz w:val="18"/>
                <w:szCs w:val="18"/>
              </w:rPr>
              <w:t>3</w:t>
            </w:r>
          </w:p>
        </w:tc>
        <w:tc>
          <w:tcPr>
            <w:tcW w:w="237" w:type="dxa"/>
            <w:tcBorders>
              <w:top w:val="nil"/>
              <w:left w:val="single" w:sz="4" w:space="0" w:color="auto"/>
              <w:bottom w:val="nil"/>
              <w:right w:val="single" w:sz="4" w:space="0" w:color="auto"/>
            </w:tcBorders>
            <w:noWrap/>
            <w:vAlign w:val="bottom"/>
            <w:hideMark/>
          </w:tcPr>
          <w:p w14:paraId="27E1DBD9" w14:textId="77777777" w:rsidR="003B7718" w:rsidRPr="00C90E48" w:rsidRDefault="003B7718" w:rsidP="003B7718">
            <w:pPr>
              <w:jc w:val="both"/>
              <w:rPr>
                <w:rFonts w:asciiTheme="minorHAnsi" w:hAnsiTheme="minorHAnsi" w:cstheme="minorHAnsi"/>
                <w:sz w:val="18"/>
                <w:szCs w:val="18"/>
              </w:rPr>
            </w:pPr>
          </w:p>
        </w:tc>
        <w:tc>
          <w:tcPr>
            <w:tcW w:w="1347" w:type="dxa"/>
            <w:tcBorders>
              <w:top w:val="single" w:sz="4" w:space="0" w:color="auto"/>
              <w:left w:val="single" w:sz="4" w:space="0" w:color="auto"/>
              <w:bottom w:val="single" w:sz="4" w:space="0" w:color="auto"/>
              <w:right w:val="single" w:sz="4" w:space="0" w:color="auto"/>
            </w:tcBorders>
            <w:noWrap/>
            <w:vAlign w:val="bottom"/>
            <w:hideMark/>
          </w:tcPr>
          <w:p w14:paraId="1EBBD2D9" w14:textId="57837E23" w:rsidR="003B7718" w:rsidRPr="003B7718" w:rsidRDefault="003B7718" w:rsidP="003B7718">
            <w:pPr>
              <w:jc w:val="both"/>
              <w:rPr>
                <w:rFonts w:asciiTheme="minorHAnsi" w:hAnsiTheme="minorHAnsi" w:cstheme="minorHAnsi"/>
                <w:b/>
                <w:bCs/>
                <w:sz w:val="18"/>
                <w:szCs w:val="18"/>
              </w:rPr>
            </w:pPr>
            <w:r w:rsidRPr="003B7718">
              <w:rPr>
                <w:rFonts w:asciiTheme="minorHAnsi" w:hAnsiTheme="minorHAnsi" w:cstheme="minorHAnsi"/>
                <w:b/>
                <w:bCs/>
                <w:sz w:val="20"/>
                <w:szCs w:val="20"/>
              </w:rPr>
              <w:t>TURISTA</w:t>
            </w:r>
          </w:p>
        </w:tc>
        <w:tc>
          <w:tcPr>
            <w:tcW w:w="847" w:type="dxa"/>
            <w:tcBorders>
              <w:top w:val="single" w:sz="4" w:space="0" w:color="auto"/>
              <w:left w:val="single" w:sz="4" w:space="0" w:color="auto"/>
              <w:bottom w:val="single" w:sz="4" w:space="0" w:color="auto"/>
              <w:right w:val="single" w:sz="4" w:space="0" w:color="auto"/>
            </w:tcBorders>
            <w:noWrap/>
            <w:vAlign w:val="bottom"/>
            <w:hideMark/>
          </w:tcPr>
          <w:p w14:paraId="26949F75" w14:textId="78B4CF68" w:rsidR="003B7718" w:rsidRPr="00C90E48" w:rsidRDefault="003B7718" w:rsidP="003B7718">
            <w:pPr>
              <w:jc w:val="both"/>
              <w:rPr>
                <w:rFonts w:ascii="Calibri" w:hAnsi="Calibri" w:cs="Calibri"/>
                <w:sz w:val="18"/>
                <w:szCs w:val="18"/>
              </w:rPr>
            </w:pPr>
            <w:r w:rsidRPr="00C90E48">
              <w:rPr>
                <w:rFonts w:ascii="Calibri" w:hAnsi="Calibri" w:cs="Calibri"/>
                <w:sz w:val="18"/>
                <w:szCs w:val="18"/>
              </w:rPr>
              <w:t>1.5</w:t>
            </w:r>
            <w:r>
              <w:rPr>
                <w:rFonts w:ascii="Calibri" w:hAnsi="Calibri" w:cs="Calibri"/>
                <w:sz w:val="18"/>
                <w:szCs w:val="18"/>
              </w:rPr>
              <w:t>89</w:t>
            </w:r>
          </w:p>
        </w:tc>
        <w:tc>
          <w:tcPr>
            <w:tcW w:w="964" w:type="dxa"/>
            <w:tcBorders>
              <w:top w:val="single" w:sz="4" w:space="0" w:color="auto"/>
              <w:left w:val="single" w:sz="4" w:space="0" w:color="auto"/>
              <w:bottom w:val="single" w:sz="4" w:space="0" w:color="auto"/>
              <w:right w:val="single" w:sz="4" w:space="0" w:color="auto"/>
            </w:tcBorders>
            <w:noWrap/>
            <w:vAlign w:val="bottom"/>
            <w:hideMark/>
          </w:tcPr>
          <w:p w14:paraId="2EB61011" w14:textId="7376930B" w:rsidR="003B7718" w:rsidRPr="00C90E48" w:rsidRDefault="003B7718" w:rsidP="003B7718">
            <w:pPr>
              <w:jc w:val="both"/>
              <w:rPr>
                <w:rFonts w:ascii="Calibri" w:hAnsi="Calibri" w:cs="Calibri"/>
                <w:sz w:val="18"/>
                <w:szCs w:val="18"/>
              </w:rPr>
            </w:pPr>
            <w:r w:rsidRPr="00C90E48">
              <w:rPr>
                <w:rFonts w:ascii="Calibri" w:hAnsi="Calibri" w:cs="Calibri"/>
                <w:sz w:val="18"/>
                <w:szCs w:val="18"/>
              </w:rPr>
              <w:t>1.2</w:t>
            </w:r>
            <w:r>
              <w:rPr>
                <w:rFonts w:ascii="Calibri" w:hAnsi="Calibri" w:cs="Calibri"/>
                <w:sz w:val="18"/>
                <w:szCs w:val="18"/>
              </w:rPr>
              <w:t>88</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1993175F" w14:textId="7C4F07D3" w:rsidR="003B7718" w:rsidRPr="00C90E48" w:rsidRDefault="003B7718" w:rsidP="003B7718">
            <w:pPr>
              <w:jc w:val="both"/>
              <w:rPr>
                <w:rFonts w:ascii="Calibri" w:hAnsi="Calibri" w:cs="Calibri"/>
                <w:sz w:val="18"/>
                <w:szCs w:val="18"/>
              </w:rPr>
            </w:pPr>
            <w:r w:rsidRPr="00C90E48">
              <w:rPr>
                <w:rFonts w:ascii="Calibri" w:hAnsi="Calibri" w:cs="Calibri"/>
                <w:sz w:val="18"/>
                <w:szCs w:val="18"/>
              </w:rPr>
              <w:t>1.27</w:t>
            </w:r>
            <w:r>
              <w:rPr>
                <w:rFonts w:ascii="Calibri" w:hAnsi="Calibri" w:cs="Calibri"/>
                <w:sz w:val="18"/>
                <w:szCs w:val="18"/>
              </w:rPr>
              <w:t>0</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3AF45E05" w14:textId="4448314E" w:rsidR="003B7718" w:rsidRPr="00C90E48" w:rsidRDefault="003B7718" w:rsidP="003B7718">
            <w:pPr>
              <w:jc w:val="both"/>
              <w:rPr>
                <w:rFonts w:ascii="Calibri" w:hAnsi="Calibri" w:cs="Calibri"/>
                <w:sz w:val="18"/>
                <w:szCs w:val="18"/>
              </w:rPr>
            </w:pPr>
            <w:r w:rsidRPr="00C90E48">
              <w:rPr>
                <w:rFonts w:ascii="Calibri" w:hAnsi="Calibri" w:cs="Calibri"/>
                <w:sz w:val="18"/>
                <w:szCs w:val="18"/>
              </w:rPr>
              <w:t>1.19</w:t>
            </w:r>
            <w:r>
              <w:rPr>
                <w:rFonts w:ascii="Calibri" w:hAnsi="Calibri" w:cs="Calibri"/>
                <w:sz w:val="18"/>
                <w:szCs w:val="18"/>
              </w:rPr>
              <w:t>5</w:t>
            </w:r>
          </w:p>
        </w:tc>
        <w:tc>
          <w:tcPr>
            <w:tcW w:w="225" w:type="dxa"/>
            <w:tcBorders>
              <w:top w:val="nil"/>
              <w:left w:val="single" w:sz="4" w:space="0" w:color="auto"/>
              <w:bottom w:val="nil"/>
              <w:right w:val="nil"/>
            </w:tcBorders>
            <w:noWrap/>
            <w:vAlign w:val="bottom"/>
            <w:hideMark/>
          </w:tcPr>
          <w:p w14:paraId="4BC7BCBC" w14:textId="77777777" w:rsidR="003B7718" w:rsidRDefault="003B7718" w:rsidP="003B7718">
            <w:pPr>
              <w:jc w:val="both"/>
              <w:rPr>
                <w:rFonts w:ascii="Calibri" w:hAnsi="Calibri" w:cs="Calibri"/>
                <w:b/>
                <w:bCs/>
              </w:rPr>
            </w:pPr>
          </w:p>
        </w:tc>
      </w:tr>
      <w:tr w:rsidR="003B7718" w14:paraId="1F6218F6" w14:textId="77777777" w:rsidTr="003B7718">
        <w:trPr>
          <w:trHeight w:val="285"/>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47C6EE0B" w14:textId="307F776B" w:rsidR="003B7718" w:rsidRPr="00390313" w:rsidRDefault="003B7718" w:rsidP="003B7718">
            <w:pPr>
              <w:jc w:val="both"/>
              <w:rPr>
                <w:rFonts w:asciiTheme="minorHAnsi" w:hAnsiTheme="minorHAnsi" w:cstheme="minorHAnsi"/>
                <w:sz w:val="20"/>
                <w:szCs w:val="20"/>
              </w:rPr>
            </w:pPr>
            <w:r w:rsidRPr="003B7718">
              <w:rPr>
                <w:rFonts w:asciiTheme="minorHAnsi" w:hAnsiTheme="minorHAnsi" w:cstheme="minorHAnsi"/>
                <w:b/>
                <w:bCs/>
                <w:sz w:val="20"/>
                <w:szCs w:val="20"/>
              </w:rPr>
              <w:t>SUPERIOR</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35A701F9" w14:textId="71F04A86"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2.206</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63038F76" w14:textId="722945D4"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1.728</w:t>
            </w:r>
          </w:p>
        </w:tc>
        <w:tc>
          <w:tcPr>
            <w:tcW w:w="694" w:type="dxa"/>
            <w:tcBorders>
              <w:top w:val="single" w:sz="4" w:space="0" w:color="auto"/>
              <w:left w:val="single" w:sz="4" w:space="0" w:color="auto"/>
              <w:bottom w:val="single" w:sz="4" w:space="0" w:color="auto"/>
              <w:right w:val="single" w:sz="4" w:space="0" w:color="auto"/>
            </w:tcBorders>
            <w:noWrap/>
            <w:vAlign w:val="bottom"/>
            <w:hideMark/>
          </w:tcPr>
          <w:p w14:paraId="1AA39230" w14:textId="321D747A"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1.657</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102BF9A2" w14:textId="37EA87CD"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1.515</w:t>
            </w:r>
          </w:p>
        </w:tc>
        <w:tc>
          <w:tcPr>
            <w:tcW w:w="237" w:type="dxa"/>
            <w:tcBorders>
              <w:top w:val="nil"/>
              <w:left w:val="single" w:sz="4" w:space="0" w:color="auto"/>
              <w:bottom w:val="nil"/>
              <w:right w:val="single" w:sz="4" w:space="0" w:color="auto"/>
            </w:tcBorders>
            <w:noWrap/>
            <w:vAlign w:val="bottom"/>
            <w:hideMark/>
          </w:tcPr>
          <w:p w14:paraId="02146631" w14:textId="77777777" w:rsidR="003B7718" w:rsidRPr="00C90E48" w:rsidRDefault="003B7718" w:rsidP="003B7718">
            <w:pPr>
              <w:jc w:val="both"/>
              <w:rPr>
                <w:rFonts w:asciiTheme="minorHAnsi" w:hAnsiTheme="minorHAnsi" w:cstheme="minorHAnsi"/>
                <w:sz w:val="18"/>
                <w:szCs w:val="18"/>
              </w:rPr>
            </w:pPr>
          </w:p>
        </w:tc>
        <w:tc>
          <w:tcPr>
            <w:tcW w:w="1347" w:type="dxa"/>
            <w:tcBorders>
              <w:top w:val="single" w:sz="4" w:space="0" w:color="auto"/>
              <w:left w:val="single" w:sz="4" w:space="0" w:color="auto"/>
              <w:bottom w:val="single" w:sz="4" w:space="0" w:color="auto"/>
              <w:right w:val="single" w:sz="4" w:space="0" w:color="auto"/>
            </w:tcBorders>
            <w:noWrap/>
            <w:vAlign w:val="bottom"/>
            <w:hideMark/>
          </w:tcPr>
          <w:p w14:paraId="63A10AF7" w14:textId="6CCDBC27" w:rsidR="003B7718" w:rsidRPr="003B7718" w:rsidRDefault="003B7718" w:rsidP="003B7718">
            <w:pPr>
              <w:jc w:val="both"/>
              <w:rPr>
                <w:rFonts w:asciiTheme="minorHAnsi" w:hAnsiTheme="minorHAnsi" w:cstheme="minorHAnsi"/>
                <w:b/>
                <w:bCs/>
                <w:sz w:val="18"/>
                <w:szCs w:val="18"/>
              </w:rPr>
            </w:pPr>
            <w:r w:rsidRPr="003B7718">
              <w:rPr>
                <w:rFonts w:asciiTheme="minorHAnsi" w:hAnsiTheme="minorHAnsi" w:cstheme="minorHAnsi"/>
                <w:b/>
                <w:bCs/>
                <w:sz w:val="20"/>
                <w:szCs w:val="20"/>
              </w:rPr>
              <w:t>SUPERIOR</w:t>
            </w:r>
          </w:p>
        </w:tc>
        <w:tc>
          <w:tcPr>
            <w:tcW w:w="847" w:type="dxa"/>
            <w:tcBorders>
              <w:top w:val="single" w:sz="4" w:space="0" w:color="auto"/>
              <w:left w:val="single" w:sz="4" w:space="0" w:color="auto"/>
              <w:bottom w:val="single" w:sz="4" w:space="0" w:color="auto"/>
              <w:right w:val="single" w:sz="4" w:space="0" w:color="auto"/>
            </w:tcBorders>
            <w:noWrap/>
            <w:vAlign w:val="bottom"/>
            <w:hideMark/>
          </w:tcPr>
          <w:p w14:paraId="342E832B" w14:textId="60686785" w:rsidR="003B7718" w:rsidRPr="00C90E48" w:rsidRDefault="003B7718" w:rsidP="003B7718">
            <w:pPr>
              <w:jc w:val="both"/>
              <w:rPr>
                <w:rFonts w:ascii="Calibri" w:hAnsi="Calibri" w:cs="Calibri"/>
                <w:sz w:val="18"/>
                <w:szCs w:val="18"/>
              </w:rPr>
            </w:pPr>
            <w:r w:rsidRPr="00C90E48">
              <w:rPr>
                <w:rFonts w:ascii="Calibri" w:hAnsi="Calibri" w:cs="Calibri"/>
                <w:sz w:val="18"/>
                <w:szCs w:val="18"/>
              </w:rPr>
              <w:t>1.929</w:t>
            </w:r>
          </w:p>
        </w:tc>
        <w:tc>
          <w:tcPr>
            <w:tcW w:w="964" w:type="dxa"/>
            <w:tcBorders>
              <w:top w:val="single" w:sz="4" w:space="0" w:color="auto"/>
              <w:left w:val="single" w:sz="4" w:space="0" w:color="auto"/>
              <w:bottom w:val="single" w:sz="4" w:space="0" w:color="auto"/>
              <w:right w:val="single" w:sz="4" w:space="0" w:color="auto"/>
            </w:tcBorders>
            <w:noWrap/>
            <w:vAlign w:val="bottom"/>
            <w:hideMark/>
          </w:tcPr>
          <w:p w14:paraId="776AE681" w14:textId="726F6219" w:rsidR="003B7718" w:rsidRPr="00C90E48" w:rsidRDefault="003B7718" w:rsidP="003B7718">
            <w:pPr>
              <w:jc w:val="both"/>
              <w:rPr>
                <w:rFonts w:ascii="Calibri" w:hAnsi="Calibri" w:cs="Calibri"/>
                <w:sz w:val="18"/>
                <w:szCs w:val="18"/>
              </w:rPr>
            </w:pPr>
            <w:r w:rsidRPr="00C90E48">
              <w:rPr>
                <w:rFonts w:ascii="Calibri" w:hAnsi="Calibri" w:cs="Calibri"/>
                <w:sz w:val="18"/>
                <w:szCs w:val="18"/>
              </w:rPr>
              <w:t>1.451</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5B19D38E" w14:textId="1C051D58" w:rsidR="003B7718" w:rsidRPr="00C90E48" w:rsidRDefault="003B7718" w:rsidP="003B7718">
            <w:pPr>
              <w:jc w:val="both"/>
              <w:rPr>
                <w:rFonts w:ascii="Calibri" w:hAnsi="Calibri" w:cs="Calibri"/>
                <w:sz w:val="18"/>
                <w:szCs w:val="18"/>
              </w:rPr>
            </w:pPr>
            <w:r w:rsidRPr="00C90E48">
              <w:rPr>
                <w:rFonts w:ascii="Calibri" w:hAnsi="Calibri" w:cs="Calibri"/>
                <w:sz w:val="18"/>
                <w:szCs w:val="18"/>
              </w:rPr>
              <w:t>1.503</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08D5CF9F" w14:textId="38899636" w:rsidR="003B7718" w:rsidRPr="00C90E48" w:rsidRDefault="003B7718" w:rsidP="003B7718">
            <w:pPr>
              <w:jc w:val="both"/>
              <w:rPr>
                <w:rFonts w:ascii="Calibri" w:hAnsi="Calibri" w:cs="Calibri"/>
                <w:sz w:val="18"/>
                <w:szCs w:val="18"/>
              </w:rPr>
            </w:pPr>
            <w:r w:rsidRPr="00C90E48">
              <w:rPr>
                <w:rFonts w:ascii="Calibri" w:hAnsi="Calibri" w:cs="Calibri"/>
                <w:sz w:val="18"/>
                <w:szCs w:val="18"/>
              </w:rPr>
              <w:t>1.427</w:t>
            </w:r>
          </w:p>
        </w:tc>
        <w:tc>
          <w:tcPr>
            <w:tcW w:w="225" w:type="dxa"/>
            <w:tcBorders>
              <w:top w:val="nil"/>
              <w:left w:val="single" w:sz="4" w:space="0" w:color="auto"/>
              <w:bottom w:val="nil"/>
              <w:right w:val="nil"/>
            </w:tcBorders>
            <w:noWrap/>
            <w:vAlign w:val="bottom"/>
            <w:hideMark/>
          </w:tcPr>
          <w:p w14:paraId="0D8AC2DC" w14:textId="77777777" w:rsidR="003B7718" w:rsidRDefault="003B7718" w:rsidP="003B7718">
            <w:pPr>
              <w:jc w:val="both"/>
              <w:rPr>
                <w:rFonts w:ascii="Calibri" w:hAnsi="Calibri" w:cs="Calibri"/>
                <w:b/>
                <w:bCs/>
              </w:rPr>
            </w:pPr>
          </w:p>
        </w:tc>
      </w:tr>
      <w:tr w:rsidR="003B7718" w14:paraId="7236264E" w14:textId="77777777" w:rsidTr="003B7718">
        <w:trPr>
          <w:trHeight w:val="285"/>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11646133" w14:textId="3616214F" w:rsidR="003B7718" w:rsidRPr="00390313" w:rsidRDefault="003B7718" w:rsidP="003B7718">
            <w:pPr>
              <w:jc w:val="both"/>
              <w:rPr>
                <w:rFonts w:asciiTheme="minorHAnsi" w:hAnsiTheme="minorHAnsi" w:cstheme="minorHAnsi"/>
                <w:sz w:val="20"/>
                <w:szCs w:val="20"/>
              </w:rPr>
            </w:pPr>
            <w:r w:rsidRPr="003B7718">
              <w:rPr>
                <w:rFonts w:asciiTheme="minorHAnsi" w:hAnsiTheme="minorHAnsi" w:cstheme="minorHAnsi"/>
                <w:b/>
                <w:bCs/>
                <w:sz w:val="20"/>
                <w:szCs w:val="20"/>
              </w:rPr>
              <w:t>PRIMERA</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52F18E1C" w14:textId="07201B87"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2.865</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17E5A4F0" w14:textId="481FA50D"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2.081</w:t>
            </w:r>
          </w:p>
        </w:tc>
        <w:tc>
          <w:tcPr>
            <w:tcW w:w="694" w:type="dxa"/>
            <w:tcBorders>
              <w:top w:val="single" w:sz="4" w:space="0" w:color="auto"/>
              <w:left w:val="single" w:sz="4" w:space="0" w:color="auto"/>
              <w:bottom w:val="single" w:sz="4" w:space="0" w:color="auto"/>
              <w:right w:val="single" w:sz="4" w:space="0" w:color="auto"/>
            </w:tcBorders>
            <w:noWrap/>
            <w:vAlign w:val="bottom"/>
            <w:hideMark/>
          </w:tcPr>
          <w:p w14:paraId="5FF539B7" w14:textId="3C2EBB12"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1.859</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5DB419F7" w14:textId="0118BA1B"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1.717</w:t>
            </w:r>
          </w:p>
        </w:tc>
        <w:tc>
          <w:tcPr>
            <w:tcW w:w="237" w:type="dxa"/>
            <w:tcBorders>
              <w:top w:val="nil"/>
              <w:left w:val="single" w:sz="4" w:space="0" w:color="auto"/>
              <w:bottom w:val="nil"/>
              <w:right w:val="single" w:sz="4" w:space="0" w:color="auto"/>
            </w:tcBorders>
            <w:noWrap/>
            <w:vAlign w:val="bottom"/>
            <w:hideMark/>
          </w:tcPr>
          <w:p w14:paraId="6154F591" w14:textId="77777777" w:rsidR="003B7718" w:rsidRPr="00C90E48" w:rsidRDefault="003B7718" w:rsidP="003B7718">
            <w:pPr>
              <w:jc w:val="both"/>
              <w:rPr>
                <w:rFonts w:asciiTheme="minorHAnsi" w:hAnsiTheme="minorHAnsi" w:cstheme="minorHAnsi"/>
                <w:sz w:val="18"/>
                <w:szCs w:val="18"/>
              </w:rPr>
            </w:pPr>
          </w:p>
        </w:tc>
        <w:tc>
          <w:tcPr>
            <w:tcW w:w="1347" w:type="dxa"/>
            <w:tcBorders>
              <w:top w:val="single" w:sz="4" w:space="0" w:color="auto"/>
              <w:left w:val="single" w:sz="4" w:space="0" w:color="auto"/>
              <w:bottom w:val="single" w:sz="4" w:space="0" w:color="auto"/>
              <w:right w:val="single" w:sz="4" w:space="0" w:color="auto"/>
            </w:tcBorders>
            <w:noWrap/>
            <w:vAlign w:val="bottom"/>
            <w:hideMark/>
          </w:tcPr>
          <w:p w14:paraId="135D978A" w14:textId="4EF40950" w:rsidR="003B7718" w:rsidRPr="003B7718" w:rsidRDefault="003B7718" w:rsidP="003B7718">
            <w:pPr>
              <w:jc w:val="both"/>
              <w:rPr>
                <w:rFonts w:asciiTheme="minorHAnsi" w:hAnsiTheme="minorHAnsi" w:cstheme="minorHAnsi"/>
                <w:b/>
                <w:bCs/>
                <w:sz w:val="18"/>
                <w:szCs w:val="18"/>
              </w:rPr>
            </w:pPr>
            <w:r w:rsidRPr="003B7718">
              <w:rPr>
                <w:rFonts w:asciiTheme="minorHAnsi" w:hAnsiTheme="minorHAnsi" w:cstheme="minorHAnsi"/>
                <w:b/>
                <w:bCs/>
                <w:sz w:val="20"/>
                <w:szCs w:val="20"/>
              </w:rPr>
              <w:t>PRIMERA</w:t>
            </w:r>
          </w:p>
        </w:tc>
        <w:tc>
          <w:tcPr>
            <w:tcW w:w="847" w:type="dxa"/>
            <w:tcBorders>
              <w:top w:val="single" w:sz="4" w:space="0" w:color="auto"/>
              <w:left w:val="single" w:sz="4" w:space="0" w:color="auto"/>
              <w:bottom w:val="single" w:sz="4" w:space="0" w:color="auto"/>
              <w:right w:val="single" w:sz="4" w:space="0" w:color="auto"/>
            </w:tcBorders>
            <w:noWrap/>
            <w:vAlign w:val="bottom"/>
            <w:hideMark/>
          </w:tcPr>
          <w:p w14:paraId="088B5723" w14:textId="42B57D9A" w:rsidR="003B7718" w:rsidRPr="00C90E48" w:rsidRDefault="003B7718" w:rsidP="003B7718">
            <w:pPr>
              <w:jc w:val="both"/>
              <w:rPr>
                <w:rFonts w:ascii="Calibri" w:hAnsi="Calibri" w:cs="Calibri"/>
                <w:sz w:val="18"/>
                <w:szCs w:val="18"/>
              </w:rPr>
            </w:pPr>
            <w:r w:rsidRPr="00C90E48">
              <w:rPr>
                <w:rFonts w:ascii="Calibri" w:hAnsi="Calibri" w:cs="Calibri"/>
                <w:sz w:val="18"/>
                <w:szCs w:val="18"/>
              </w:rPr>
              <w:t>2.588</w:t>
            </w:r>
          </w:p>
        </w:tc>
        <w:tc>
          <w:tcPr>
            <w:tcW w:w="964" w:type="dxa"/>
            <w:tcBorders>
              <w:top w:val="single" w:sz="4" w:space="0" w:color="auto"/>
              <w:left w:val="single" w:sz="4" w:space="0" w:color="auto"/>
              <w:bottom w:val="single" w:sz="4" w:space="0" w:color="auto"/>
              <w:right w:val="single" w:sz="4" w:space="0" w:color="auto"/>
            </w:tcBorders>
            <w:noWrap/>
            <w:vAlign w:val="bottom"/>
            <w:hideMark/>
          </w:tcPr>
          <w:p w14:paraId="649A908F" w14:textId="6DA9C921" w:rsidR="003B7718" w:rsidRPr="00C90E48" w:rsidRDefault="003B7718" w:rsidP="003B7718">
            <w:pPr>
              <w:jc w:val="both"/>
              <w:rPr>
                <w:rFonts w:ascii="Calibri" w:hAnsi="Calibri" w:cs="Calibri"/>
                <w:sz w:val="18"/>
                <w:szCs w:val="18"/>
              </w:rPr>
            </w:pPr>
            <w:r w:rsidRPr="00C90E48">
              <w:rPr>
                <w:rFonts w:ascii="Calibri" w:hAnsi="Calibri" w:cs="Calibri"/>
                <w:sz w:val="18"/>
                <w:szCs w:val="18"/>
              </w:rPr>
              <w:t>1.804</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18A8BCA8" w14:textId="01986E40" w:rsidR="003B7718" w:rsidRPr="00C90E48" w:rsidRDefault="003B7718" w:rsidP="003B7718">
            <w:pPr>
              <w:jc w:val="both"/>
              <w:rPr>
                <w:rFonts w:ascii="Calibri" w:hAnsi="Calibri" w:cs="Calibri"/>
                <w:sz w:val="18"/>
                <w:szCs w:val="18"/>
              </w:rPr>
            </w:pPr>
            <w:r w:rsidRPr="00C90E48">
              <w:rPr>
                <w:rFonts w:ascii="Calibri" w:hAnsi="Calibri" w:cs="Calibri"/>
                <w:sz w:val="18"/>
                <w:szCs w:val="18"/>
              </w:rPr>
              <w:t>1.704</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1C5A326E" w14:textId="1B532611" w:rsidR="003B7718" w:rsidRPr="00C90E48" w:rsidRDefault="003B7718" w:rsidP="003B7718">
            <w:pPr>
              <w:jc w:val="both"/>
              <w:rPr>
                <w:rFonts w:ascii="Calibri" w:hAnsi="Calibri" w:cs="Calibri"/>
                <w:sz w:val="18"/>
                <w:szCs w:val="18"/>
              </w:rPr>
            </w:pPr>
            <w:r w:rsidRPr="00C90E48">
              <w:rPr>
                <w:rFonts w:ascii="Calibri" w:hAnsi="Calibri" w:cs="Calibri"/>
                <w:sz w:val="18"/>
                <w:szCs w:val="18"/>
              </w:rPr>
              <w:t>1.629</w:t>
            </w:r>
          </w:p>
        </w:tc>
        <w:tc>
          <w:tcPr>
            <w:tcW w:w="225" w:type="dxa"/>
            <w:tcBorders>
              <w:top w:val="nil"/>
              <w:left w:val="single" w:sz="4" w:space="0" w:color="auto"/>
              <w:bottom w:val="nil"/>
              <w:right w:val="nil"/>
            </w:tcBorders>
            <w:noWrap/>
            <w:vAlign w:val="bottom"/>
            <w:hideMark/>
          </w:tcPr>
          <w:p w14:paraId="4B4D5EAE" w14:textId="77777777" w:rsidR="003B7718" w:rsidRDefault="003B7718" w:rsidP="003B7718">
            <w:pPr>
              <w:jc w:val="both"/>
              <w:rPr>
                <w:rFonts w:ascii="Calibri" w:hAnsi="Calibri" w:cs="Calibri"/>
                <w:b/>
                <w:bCs/>
              </w:rPr>
            </w:pPr>
          </w:p>
        </w:tc>
      </w:tr>
      <w:tr w:rsidR="003B7718" w14:paraId="76F62810" w14:textId="77777777" w:rsidTr="003B7718">
        <w:trPr>
          <w:trHeight w:val="299"/>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22686A29" w14:textId="069DBF59" w:rsidR="003B7718" w:rsidRPr="00390313" w:rsidRDefault="003B7718" w:rsidP="003B7718">
            <w:pPr>
              <w:jc w:val="both"/>
              <w:rPr>
                <w:rFonts w:asciiTheme="minorHAnsi" w:hAnsiTheme="minorHAnsi" w:cstheme="minorHAnsi"/>
                <w:sz w:val="20"/>
                <w:szCs w:val="20"/>
              </w:rPr>
            </w:pPr>
            <w:r w:rsidRPr="003B7718">
              <w:rPr>
                <w:rFonts w:asciiTheme="minorHAnsi" w:hAnsiTheme="minorHAnsi" w:cstheme="minorHAnsi"/>
                <w:b/>
                <w:bCs/>
                <w:sz w:val="20"/>
                <w:szCs w:val="20"/>
              </w:rPr>
              <w:t>LUJO</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1ABD690F" w14:textId="77A84158"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3.948</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6F7426D5" w14:textId="7FF9D049"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2.585</w:t>
            </w:r>
          </w:p>
        </w:tc>
        <w:tc>
          <w:tcPr>
            <w:tcW w:w="694" w:type="dxa"/>
            <w:tcBorders>
              <w:top w:val="single" w:sz="4" w:space="0" w:color="auto"/>
              <w:left w:val="single" w:sz="4" w:space="0" w:color="auto"/>
              <w:bottom w:val="single" w:sz="4" w:space="0" w:color="auto"/>
              <w:right w:val="single" w:sz="4" w:space="0" w:color="auto"/>
            </w:tcBorders>
            <w:noWrap/>
            <w:vAlign w:val="bottom"/>
            <w:hideMark/>
          </w:tcPr>
          <w:p w14:paraId="5602B708" w14:textId="1A8DE69D"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2.287</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41349F46" w14:textId="10A99DE8"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2.145</w:t>
            </w:r>
          </w:p>
        </w:tc>
        <w:tc>
          <w:tcPr>
            <w:tcW w:w="237" w:type="dxa"/>
            <w:tcBorders>
              <w:top w:val="nil"/>
              <w:left w:val="single" w:sz="4" w:space="0" w:color="auto"/>
              <w:bottom w:val="nil"/>
              <w:right w:val="single" w:sz="4" w:space="0" w:color="auto"/>
            </w:tcBorders>
            <w:noWrap/>
            <w:vAlign w:val="bottom"/>
            <w:hideMark/>
          </w:tcPr>
          <w:p w14:paraId="1ACF1374" w14:textId="77777777" w:rsidR="003B7718" w:rsidRPr="00C90E48" w:rsidRDefault="003B7718" w:rsidP="003B7718">
            <w:pPr>
              <w:jc w:val="both"/>
              <w:rPr>
                <w:rFonts w:asciiTheme="minorHAnsi" w:hAnsiTheme="minorHAnsi" w:cstheme="minorHAnsi"/>
                <w:sz w:val="18"/>
                <w:szCs w:val="18"/>
              </w:rPr>
            </w:pPr>
          </w:p>
        </w:tc>
        <w:tc>
          <w:tcPr>
            <w:tcW w:w="1347" w:type="dxa"/>
            <w:tcBorders>
              <w:top w:val="single" w:sz="4" w:space="0" w:color="auto"/>
              <w:left w:val="single" w:sz="4" w:space="0" w:color="auto"/>
              <w:bottom w:val="single" w:sz="4" w:space="0" w:color="auto"/>
              <w:right w:val="single" w:sz="4" w:space="0" w:color="auto"/>
            </w:tcBorders>
            <w:noWrap/>
            <w:vAlign w:val="bottom"/>
            <w:hideMark/>
          </w:tcPr>
          <w:p w14:paraId="152A0683" w14:textId="05BCF61D" w:rsidR="003B7718" w:rsidRPr="003B7718" w:rsidRDefault="003B7718" w:rsidP="003B7718">
            <w:pPr>
              <w:jc w:val="both"/>
              <w:rPr>
                <w:rFonts w:asciiTheme="minorHAnsi" w:hAnsiTheme="minorHAnsi" w:cstheme="minorHAnsi"/>
                <w:b/>
                <w:bCs/>
                <w:sz w:val="18"/>
                <w:szCs w:val="18"/>
              </w:rPr>
            </w:pPr>
            <w:r w:rsidRPr="003B7718">
              <w:rPr>
                <w:rFonts w:asciiTheme="minorHAnsi" w:hAnsiTheme="minorHAnsi" w:cstheme="minorHAnsi"/>
                <w:b/>
                <w:bCs/>
                <w:sz w:val="20"/>
                <w:szCs w:val="20"/>
              </w:rPr>
              <w:t>LUJO</w:t>
            </w:r>
          </w:p>
        </w:tc>
        <w:tc>
          <w:tcPr>
            <w:tcW w:w="847" w:type="dxa"/>
            <w:tcBorders>
              <w:top w:val="single" w:sz="4" w:space="0" w:color="auto"/>
              <w:left w:val="single" w:sz="4" w:space="0" w:color="auto"/>
              <w:bottom w:val="single" w:sz="4" w:space="0" w:color="auto"/>
              <w:right w:val="single" w:sz="4" w:space="0" w:color="auto"/>
            </w:tcBorders>
            <w:noWrap/>
            <w:vAlign w:val="bottom"/>
            <w:hideMark/>
          </w:tcPr>
          <w:p w14:paraId="08487A01" w14:textId="14432F1A" w:rsidR="003B7718" w:rsidRPr="00C90E48" w:rsidRDefault="003B7718" w:rsidP="003B7718">
            <w:pPr>
              <w:jc w:val="both"/>
              <w:rPr>
                <w:rFonts w:ascii="Calibri" w:hAnsi="Calibri" w:cs="Calibri"/>
                <w:sz w:val="18"/>
                <w:szCs w:val="18"/>
              </w:rPr>
            </w:pPr>
            <w:r w:rsidRPr="00C90E48">
              <w:rPr>
                <w:rFonts w:ascii="Calibri" w:hAnsi="Calibri" w:cs="Calibri"/>
                <w:sz w:val="18"/>
                <w:szCs w:val="18"/>
              </w:rPr>
              <w:t>3.672</w:t>
            </w:r>
          </w:p>
        </w:tc>
        <w:tc>
          <w:tcPr>
            <w:tcW w:w="964" w:type="dxa"/>
            <w:tcBorders>
              <w:top w:val="single" w:sz="4" w:space="0" w:color="auto"/>
              <w:left w:val="single" w:sz="4" w:space="0" w:color="auto"/>
              <w:bottom w:val="single" w:sz="4" w:space="0" w:color="auto"/>
              <w:right w:val="single" w:sz="4" w:space="0" w:color="auto"/>
            </w:tcBorders>
            <w:noWrap/>
            <w:vAlign w:val="bottom"/>
            <w:hideMark/>
          </w:tcPr>
          <w:p w14:paraId="5F7D247F" w14:textId="7C22F86B" w:rsidR="003B7718" w:rsidRPr="00C90E48" w:rsidRDefault="003B7718" w:rsidP="003B7718">
            <w:pPr>
              <w:jc w:val="both"/>
              <w:rPr>
                <w:rFonts w:ascii="Calibri" w:hAnsi="Calibri" w:cs="Calibri"/>
                <w:sz w:val="18"/>
                <w:szCs w:val="18"/>
              </w:rPr>
            </w:pPr>
            <w:r w:rsidRPr="00C90E48">
              <w:rPr>
                <w:rFonts w:ascii="Calibri" w:hAnsi="Calibri" w:cs="Calibri"/>
                <w:sz w:val="18"/>
                <w:szCs w:val="18"/>
              </w:rPr>
              <w:t>2.309</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5EEDF573" w14:textId="12EC39C2" w:rsidR="003B7718" w:rsidRPr="00C90E48" w:rsidRDefault="003B7718" w:rsidP="003B7718">
            <w:pPr>
              <w:jc w:val="both"/>
              <w:rPr>
                <w:rFonts w:ascii="Calibri" w:hAnsi="Calibri" w:cs="Calibri"/>
                <w:sz w:val="18"/>
                <w:szCs w:val="18"/>
              </w:rPr>
            </w:pPr>
            <w:r w:rsidRPr="00C90E48">
              <w:rPr>
                <w:rFonts w:ascii="Calibri" w:hAnsi="Calibri" w:cs="Calibri"/>
                <w:sz w:val="18"/>
                <w:szCs w:val="18"/>
              </w:rPr>
              <w:t>2.132</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69EE2A65" w14:textId="765D4679" w:rsidR="003B7718" w:rsidRPr="00C90E48" w:rsidRDefault="003B7718" w:rsidP="003B7718">
            <w:pPr>
              <w:jc w:val="both"/>
              <w:rPr>
                <w:rFonts w:ascii="Calibri" w:hAnsi="Calibri" w:cs="Calibri"/>
                <w:sz w:val="18"/>
                <w:szCs w:val="18"/>
              </w:rPr>
            </w:pPr>
            <w:r w:rsidRPr="00C90E48">
              <w:rPr>
                <w:rFonts w:ascii="Calibri" w:hAnsi="Calibri" w:cs="Calibri"/>
                <w:sz w:val="18"/>
                <w:szCs w:val="18"/>
              </w:rPr>
              <w:t>2.057</w:t>
            </w:r>
          </w:p>
        </w:tc>
        <w:tc>
          <w:tcPr>
            <w:tcW w:w="225" w:type="dxa"/>
            <w:tcBorders>
              <w:top w:val="nil"/>
              <w:left w:val="single" w:sz="4" w:space="0" w:color="auto"/>
              <w:bottom w:val="nil"/>
              <w:right w:val="nil"/>
            </w:tcBorders>
            <w:noWrap/>
            <w:vAlign w:val="bottom"/>
            <w:hideMark/>
          </w:tcPr>
          <w:p w14:paraId="70DD5AED" w14:textId="77777777" w:rsidR="003B7718" w:rsidRDefault="003B7718" w:rsidP="003B7718">
            <w:pPr>
              <w:jc w:val="both"/>
              <w:rPr>
                <w:rFonts w:ascii="Calibri" w:hAnsi="Calibri" w:cs="Calibri"/>
                <w:b/>
                <w:bCs/>
              </w:rPr>
            </w:pPr>
          </w:p>
        </w:tc>
      </w:tr>
      <w:tr w:rsidR="00390313" w14:paraId="2A7B00A4" w14:textId="77777777" w:rsidTr="003B7718">
        <w:trPr>
          <w:trHeight w:val="299"/>
        </w:trPr>
        <w:tc>
          <w:tcPr>
            <w:tcW w:w="1276" w:type="dxa"/>
            <w:tcBorders>
              <w:top w:val="single" w:sz="4" w:space="0" w:color="auto"/>
              <w:left w:val="nil"/>
              <w:bottom w:val="single" w:sz="4" w:space="0" w:color="auto"/>
              <w:right w:val="nil"/>
            </w:tcBorders>
            <w:noWrap/>
            <w:vAlign w:val="bottom"/>
            <w:hideMark/>
          </w:tcPr>
          <w:p w14:paraId="6F5D480F" w14:textId="77777777" w:rsidR="00390313" w:rsidRPr="00C0348B" w:rsidRDefault="00390313" w:rsidP="00635C7B">
            <w:pPr>
              <w:jc w:val="both"/>
              <w:rPr>
                <w:rFonts w:asciiTheme="minorHAnsi" w:hAnsiTheme="minorHAnsi" w:cstheme="minorHAnsi"/>
                <w:b/>
                <w:bCs/>
                <w:sz w:val="20"/>
                <w:szCs w:val="20"/>
              </w:rPr>
            </w:pPr>
          </w:p>
        </w:tc>
        <w:tc>
          <w:tcPr>
            <w:tcW w:w="739" w:type="dxa"/>
            <w:tcBorders>
              <w:top w:val="single" w:sz="4" w:space="0" w:color="auto"/>
              <w:left w:val="nil"/>
              <w:bottom w:val="single" w:sz="4" w:space="0" w:color="auto"/>
              <w:right w:val="nil"/>
            </w:tcBorders>
            <w:noWrap/>
            <w:vAlign w:val="bottom"/>
            <w:hideMark/>
          </w:tcPr>
          <w:p w14:paraId="68A2531E" w14:textId="77777777" w:rsidR="00390313" w:rsidRPr="00C90E48" w:rsidRDefault="00390313" w:rsidP="00635C7B">
            <w:pPr>
              <w:jc w:val="both"/>
              <w:rPr>
                <w:rFonts w:asciiTheme="minorHAnsi" w:hAnsiTheme="minorHAnsi" w:cstheme="minorHAnsi"/>
                <w:sz w:val="18"/>
                <w:szCs w:val="18"/>
              </w:rPr>
            </w:pPr>
          </w:p>
        </w:tc>
        <w:tc>
          <w:tcPr>
            <w:tcW w:w="827" w:type="dxa"/>
            <w:tcBorders>
              <w:top w:val="single" w:sz="4" w:space="0" w:color="auto"/>
              <w:left w:val="nil"/>
              <w:bottom w:val="single" w:sz="4" w:space="0" w:color="auto"/>
              <w:right w:val="nil"/>
            </w:tcBorders>
            <w:noWrap/>
            <w:vAlign w:val="bottom"/>
            <w:hideMark/>
          </w:tcPr>
          <w:p w14:paraId="365BA6DA" w14:textId="77777777" w:rsidR="00390313" w:rsidRPr="00C90E48" w:rsidRDefault="00390313" w:rsidP="00635C7B">
            <w:pPr>
              <w:jc w:val="both"/>
              <w:rPr>
                <w:rFonts w:asciiTheme="minorHAnsi" w:hAnsiTheme="minorHAnsi" w:cstheme="minorHAnsi"/>
                <w:sz w:val="18"/>
                <w:szCs w:val="18"/>
              </w:rPr>
            </w:pPr>
          </w:p>
        </w:tc>
        <w:tc>
          <w:tcPr>
            <w:tcW w:w="694" w:type="dxa"/>
            <w:tcBorders>
              <w:top w:val="single" w:sz="4" w:space="0" w:color="auto"/>
              <w:left w:val="nil"/>
              <w:bottom w:val="single" w:sz="4" w:space="0" w:color="auto"/>
              <w:right w:val="nil"/>
            </w:tcBorders>
            <w:noWrap/>
            <w:vAlign w:val="bottom"/>
            <w:hideMark/>
          </w:tcPr>
          <w:p w14:paraId="751CC3D2" w14:textId="77777777" w:rsidR="00390313" w:rsidRPr="00C90E48" w:rsidRDefault="00390313" w:rsidP="00635C7B">
            <w:pPr>
              <w:jc w:val="both"/>
              <w:rPr>
                <w:rFonts w:asciiTheme="minorHAnsi" w:hAnsiTheme="minorHAnsi" w:cstheme="minorHAnsi"/>
                <w:sz w:val="18"/>
                <w:szCs w:val="18"/>
              </w:rPr>
            </w:pPr>
          </w:p>
        </w:tc>
        <w:tc>
          <w:tcPr>
            <w:tcW w:w="691" w:type="dxa"/>
            <w:tcBorders>
              <w:top w:val="single" w:sz="4" w:space="0" w:color="auto"/>
              <w:left w:val="nil"/>
              <w:bottom w:val="single" w:sz="4" w:space="0" w:color="auto"/>
              <w:right w:val="nil"/>
            </w:tcBorders>
            <w:noWrap/>
            <w:vAlign w:val="bottom"/>
            <w:hideMark/>
          </w:tcPr>
          <w:p w14:paraId="6B914C31" w14:textId="77777777" w:rsidR="00390313" w:rsidRPr="00C90E48" w:rsidRDefault="00390313" w:rsidP="00635C7B">
            <w:pPr>
              <w:jc w:val="both"/>
              <w:rPr>
                <w:rFonts w:asciiTheme="minorHAnsi" w:hAnsiTheme="minorHAnsi" w:cstheme="minorHAnsi"/>
                <w:sz w:val="18"/>
                <w:szCs w:val="18"/>
              </w:rPr>
            </w:pPr>
          </w:p>
        </w:tc>
        <w:tc>
          <w:tcPr>
            <w:tcW w:w="237" w:type="dxa"/>
            <w:tcBorders>
              <w:top w:val="nil"/>
              <w:left w:val="nil"/>
              <w:bottom w:val="nil"/>
              <w:right w:val="nil"/>
            </w:tcBorders>
            <w:noWrap/>
            <w:vAlign w:val="bottom"/>
            <w:hideMark/>
          </w:tcPr>
          <w:p w14:paraId="4024EC36" w14:textId="77777777" w:rsidR="00390313" w:rsidRPr="00C90E48" w:rsidRDefault="00390313" w:rsidP="00635C7B">
            <w:pPr>
              <w:jc w:val="both"/>
              <w:rPr>
                <w:rFonts w:asciiTheme="minorHAnsi" w:hAnsiTheme="minorHAnsi" w:cstheme="minorHAnsi"/>
                <w:sz w:val="18"/>
                <w:szCs w:val="18"/>
              </w:rPr>
            </w:pPr>
          </w:p>
        </w:tc>
        <w:tc>
          <w:tcPr>
            <w:tcW w:w="1347" w:type="dxa"/>
            <w:tcBorders>
              <w:top w:val="single" w:sz="4" w:space="0" w:color="auto"/>
              <w:left w:val="nil"/>
              <w:bottom w:val="single" w:sz="4" w:space="0" w:color="auto"/>
              <w:right w:val="nil"/>
            </w:tcBorders>
            <w:noWrap/>
            <w:vAlign w:val="bottom"/>
            <w:hideMark/>
          </w:tcPr>
          <w:p w14:paraId="6386A98F" w14:textId="77777777" w:rsidR="00390313" w:rsidRPr="00C90E48" w:rsidRDefault="00390313" w:rsidP="00635C7B">
            <w:pPr>
              <w:jc w:val="both"/>
              <w:rPr>
                <w:rFonts w:asciiTheme="minorHAnsi" w:hAnsiTheme="minorHAnsi" w:cstheme="minorHAnsi"/>
                <w:sz w:val="18"/>
                <w:szCs w:val="18"/>
              </w:rPr>
            </w:pPr>
          </w:p>
        </w:tc>
        <w:tc>
          <w:tcPr>
            <w:tcW w:w="847" w:type="dxa"/>
            <w:tcBorders>
              <w:top w:val="single" w:sz="4" w:space="0" w:color="auto"/>
              <w:left w:val="nil"/>
              <w:bottom w:val="single" w:sz="4" w:space="0" w:color="auto"/>
              <w:right w:val="nil"/>
            </w:tcBorders>
            <w:noWrap/>
            <w:vAlign w:val="bottom"/>
            <w:hideMark/>
          </w:tcPr>
          <w:p w14:paraId="4023B9E7" w14:textId="77777777" w:rsidR="00390313" w:rsidRPr="00C90E48" w:rsidRDefault="00390313" w:rsidP="00635C7B">
            <w:pPr>
              <w:jc w:val="both"/>
              <w:rPr>
                <w:sz w:val="18"/>
                <w:szCs w:val="18"/>
              </w:rPr>
            </w:pPr>
          </w:p>
        </w:tc>
        <w:tc>
          <w:tcPr>
            <w:tcW w:w="964" w:type="dxa"/>
            <w:tcBorders>
              <w:top w:val="single" w:sz="4" w:space="0" w:color="auto"/>
              <w:left w:val="nil"/>
              <w:bottom w:val="single" w:sz="4" w:space="0" w:color="auto"/>
              <w:right w:val="nil"/>
            </w:tcBorders>
            <w:noWrap/>
            <w:vAlign w:val="bottom"/>
            <w:hideMark/>
          </w:tcPr>
          <w:p w14:paraId="359F9C6C" w14:textId="77777777" w:rsidR="00390313" w:rsidRPr="00C90E48" w:rsidRDefault="00390313" w:rsidP="00635C7B">
            <w:pPr>
              <w:jc w:val="both"/>
              <w:rPr>
                <w:sz w:val="18"/>
                <w:szCs w:val="18"/>
              </w:rPr>
            </w:pPr>
          </w:p>
        </w:tc>
        <w:tc>
          <w:tcPr>
            <w:tcW w:w="805" w:type="dxa"/>
            <w:tcBorders>
              <w:top w:val="single" w:sz="4" w:space="0" w:color="auto"/>
              <w:left w:val="nil"/>
              <w:bottom w:val="single" w:sz="4" w:space="0" w:color="auto"/>
              <w:right w:val="nil"/>
            </w:tcBorders>
            <w:noWrap/>
            <w:vAlign w:val="bottom"/>
            <w:hideMark/>
          </w:tcPr>
          <w:p w14:paraId="4740BC57" w14:textId="77777777" w:rsidR="00390313" w:rsidRPr="00C90E48" w:rsidRDefault="00390313" w:rsidP="00635C7B">
            <w:pPr>
              <w:jc w:val="both"/>
              <w:rPr>
                <w:sz w:val="18"/>
                <w:szCs w:val="18"/>
              </w:rPr>
            </w:pPr>
          </w:p>
        </w:tc>
        <w:tc>
          <w:tcPr>
            <w:tcW w:w="1011" w:type="dxa"/>
            <w:tcBorders>
              <w:top w:val="single" w:sz="4" w:space="0" w:color="auto"/>
              <w:left w:val="nil"/>
              <w:bottom w:val="single" w:sz="4" w:space="0" w:color="auto"/>
              <w:right w:val="nil"/>
            </w:tcBorders>
            <w:noWrap/>
            <w:vAlign w:val="bottom"/>
            <w:hideMark/>
          </w:tcPr>
          <w:p w14:paraId="19863F08" w14:textId="77777777" w:rsidR="00390313" w:rsidRPr="00C90E48" w:rsidRDefault="00390313" w:rsidP="00635C7B">
            <w:pPr>
              <w:jc w:val="both"/>
              <w:rPr>
                <w:sz w:val="18"/>
                <w:szCs w:val="18"/>
              </w:rPr>
            </w:pPr>
          </w:p>
        </w:tc>
        <w:tc>
          <w:tcPr>
            <w:tcW w:w="225" w:type="dxa"/>
            <w:tcBorders>
              <w:top w:val="nil"/>
              <w:left w:val="nil"/>
              <w:bottom w:val="nil"/>
              <w:right w:val="nil"/>
            </w:tcBorders>
            <w:noWrap/>
            <w:vAlign w:val="bottom"/>
            <w:hideMark/>
          </w:tcPr>
          <w:p w14:paraId="4E2CDF30" w14:textId="77777777" w:rsidR="00390313" w:rsidRDefault="00390313" w:rsidP="00635C7B">
            <w:pPr>
              <w:jc w:val="both"/>
              <w:rPr>
                <w:sz w:val="20"/>
                <w:szCs w:val="20"/>
              </w:rPr>
            </w:pPr>
          </w:p>
        </w:tc>
      </w:tr>
      <w:tr w:rsidR="00390313" w14:paraId="5252BFC3" w14:textId="77777777" w:rsidTr="003B7718">
        <w:trPr>
          <w:trHeight w:val="285"/>
        </w:trPr>
        <w:tc>
          <w:tcPr>
            <w:tcW w:w="4227" w:type="dxa"/>
            <w:gridSpan w:val="5"/>
            <w:tcBorders>
              <w:top w:val="single" w:sz="4" w:space="0" w:color="auto"/>
              <w:left w:val="single" w:sz="4" w:space="0" w:color="auto"/>
              <w:bottom w:val="single" w:sz="4" w:space="0" w:color="auto"/>
              <w:right w:val="single" w:sz="4" w:space="0" w:color="auto"/>
            </w:tcBorders>
            <w:noWrap/>
            <w:vAlign w:val="bottom"/>
            <w:hideMark/>
          </w:tcPr>
          <w:p w14:paraId="4BD46300" w14:textId="2DECEBCA" w:rsidR="00390313" w:rsidRPr="00C0348B" w:rsidRDefault="00F36104" w:rsidP="00A150B3">
            <w:pPr>
              <w:jc w:val="center"/>
              <w:rPr>
                <w:rFonts w:asciiTheme="minorHAnsi" w:hAnsiTheme="minorHAnsi" w:cstheme="minorHAnsi"/>
                <w:b/>
                <w:bCs/>
                <w:color w:val="0000FF"/>
                <w:sz w:val="18"/>
                <w:szCs w:val="18"/>
              </w:rPr>
            </w:pPr>
            <w:r w:rsidRPr="00E52C0D">
              <w:rPr>
                <w:rFonts w:asciiTheme="minorHAnsi" w:hAnsiTheme="minorHAnsi" w:cstheme="minorHAnsi"/>
                <w:b/>
                <w:bCs/>
                <w:sz w:val="20"/>
                <w:szCs w:val="20"/>
              </w:rPr>
              <w:t>PRIVA</w:t>
            </w:r>
            <w:r>
              <w:rPr>
                <w:rFonts w:asciiTheme="minorHAnsi" w:hAnsiTheme="minorHAnsi" w:cstheme="minorHAnsi"/>
                <w:b/>
                <w:bCs/>
                <w:sz w:val="20"/>
                <w:szCs w:val="20"/>
              </w:rPr>
              <w:t>DO</w:t>
            </w:r>
            <w:r w:rsidRPr="00E52C0D">
              <w:rPr>
                <w:rFonts w:asciiTheme="minorHAnsi" w:hAnsiTheme="minorHAnsi" w:cstheme="minorHAnsi"/>
                <w:b/>
                <w:bCs/>
                <w:sz w:val="20"/>
                <w:szCs w:val="20"/>
              </w:rPr>
              <w:t xml:space="preserve"> 1</w:t>
            </w:r>
            <w:r>
              <w:rPr>
                <w:rFonts w:asciiTheme="minorHAnsi" w:hAnsiTheme="minorHAnsi" w:cstheme="minorHAnsi"/>
                <w:b/>
                <w:bCs/>
                <w:sz w:val="20"/>
                <w:szCs w:val="20"/>
              </w:rPr>
              <w:t>0</w:t>
            </w:r>
            <w:r w:rsidRPr="00E52C0D">
              <w:rPr>
                <w:rFonts w:asciiTheme="minorHAnsi" w:hAnsiTheme="minorHAnsi" w:cstheme="minorHAnsi"/>
                <w:b/>
                <w:bCs/>
                <w:sz w:val="20"/>
                <w:szCs w:val="20"/>
              </w:rPr>
              <w:t xml:space="preserve"> </w:t>
            </w:r>
            <w:r>
              <w:rPr>
                <w:rFonts w:asciiTheme="minorHAnsi" w:hAnsiTheme="minorHAnsi" w:cstheme="minorHAnsi"/>
                <w:b/>
                <w:bCs/>
                <w:sz w:val="20"/>
                <w:szCs w:val="20"/>
              </w:rPr>
              <w:t>A</w:t>
            </w:r>
            <w:r w:rsidRPr="00E52C0D">
              <w:rPr>
                <w:rFonts w:asciiTheme="minorHAnsi" w:hAnsiTheme="minorHAnsi" w:cstheme="minorHAnsi"/>
                <w:b/>
                <w:bCs/>
                <w:sz w:val="20"/>
                <w:szCs w:val="20"/>
              </w:rPr>
              <w:t xml:space="preserve"> </w:t>
            </w:r>
            <w:r>
              <w:rPr>
                <w:rFonts w:asciiTheme="minorHAnsi" w:hAnsiTheme="minorHAnsi" w:cstheme="minorHAnsi"/>
                <w:b/>
                <w:bCs/>
                <w:sz w:val="20"/>
                <w:szCs w:val="20"/>
              </w:rPr>
              <w:t>MAS</w:t>
            </w:r>
            <w:r w:rsidRPr="00E52C0D">
              <w:rPr>
                <w:rFonts w:asciiTheme="minorHAnsi" w:hAnsiTheme="minorHAnsi" w:cstheme="minorHAnsi"/>
                <w:b/>
                <w:bCs/>
                <w:sz w:val="20"/>
                <w:szCs w:val="20"/>
              </w:rPr>
              <w:t xml:space="preserve"> PAS</w:t>
            </w:r>
            <w:r>
              <w:rPr>
                <w:rFonts w:asciiTheme="minorHAnsi" w:hAnsiTheme="minorHAnsi" w:cstheme="minorHAnsi"/>
                <w:b/>
                <w:bCs/>
                <w:sz w:val="20"/>
                <w:szCs w:val="20"/>
              </w:rPr>
              <w:t>AJEROS</w:t>
            </w:r>
          </w:p>
        </w:tc>
        <w:tc>
          <w:tcPr>
            <w:tcW w:w="237" w:type="dxa"/>
            <w:tcBorders>
              <w:top w:val="nil"/>
              <w:left w:val="single" w:sz="4" w:space="0" w:color="auto"/>
              <w:bottom w:val="nil"/>
              <w:right w:val="single" w:sz="4" w:space="0" w:color="auto"/>
            </w:tcBorders>
            <w:noWrap/>
            <w:vAlign w:val="bottom"/>
            <w:hideMark/>
          </w:tcPr>
          <w:p w14:paraId="2DE6E585" w14:textId="77777777" w:rsidR="00390313" w:rsidRPr="00C90E48" w:rsidRDefault="00390313" w:rsidP="00A150B3">
            <w:pPr>
              <w:jc w:val="center"/>
              <w:rPr>
                <w:rFonts w:asciiTheme="minorHAnsi" w:hAnsiTheme="minorHAnsi" w:cstheme="minorHAnsi"/>
                <w:color w:val="0000FF"/>
                <w:sz w:val="18"/>
                <w:szCs w:val="18"/>
              </w:rPr>
            </w:pPr>
          </w:p>
        </w:tc>
        <w:tc>
          <w:tcPr>
            <w:tcW w:w="4974" w:type="dxa"/>
            <w:gridSpan w:val="5"/>
            <w:tcBorders>
              <w:top w:val="single" w:sz="4" w:space="0" w:color="auto"/>
              <w:left w:val="single" w:sz="4" w:space="0" w:color="auto"/>
              <w:bottom w:val="single" w:sz="4" w:space="0" w:color="auto"/>
              <w:right w:val="single" w:sz="4" w:space="0" w:color="auto"/>
            </w:tcBorders>
            <w:noWrap/>
            <w:vAlign w:val="bottom"/>
            <w:hideMark/>
          </w:tcPr>
          <w:p w14:paraId="0DFFF616" w14:textId="6F452B48" w:rsidR="00390313" w:rsidRPr="00C0348B" w:rsidRDefault="00A150B3" w:rsidP="00A150B3">
            <w:pPr>
              <w:jc w:val="center"/>
              <w:rPr>
                <w:rFonts w:asciiTheme="minorHAnsi" w:hAnsiTheme="minorHAnsi" w:cstheme="minorHAnsi"/>
                <w:b/>
                <w:bCs/>
                <w:color w:val="FF0000"/>
                <w:sz w:val="18"/>
                <w:szCs w:val="18"/>
              </w:rPr>
            </w:pPr>
            <w:r w:rsidRPr="00A150B3">
              <w:rPr>
                <w:rFonts w:asciiTheme="minorHAnsi" w:hAnsiTheme="minorHAnsi" w:cstheme="minorHAnsi"/>
                <w:b/>
                <w:bCs/>
                <w:color w:val="FF0000"/>
                <w:sz w:val="20"/>
                <w:szCs w:val="20"/>
              </w:rPr>
              <w:t>SERVICIO COMPARTIDO REGULAR</w:t>
            </w:r>
          </w:p>
        </w:tc>
        <w:tc>
          <w:tcPr>
            <w:tcW w:w="225" w:type="dxa"/>
            <w:tcBorders>
              <w:top w:val="nil"/>
              <w:left w:val="single" w:sz="4" w:space="0" w:color="auto"/>
              <w:bottom w:val="nil"/>
              <w:right w:val="nil"/>
            </w:tcBorders>
            <w:noWrap/>
            <w:vAlign w:val="bottom"/>
            <w:hideMark/>
          </w:tcPr>
          <w:p w14:paraId="2F906A82" w14:textId="77777777" w:rsidR="00390313" w:rsidRDefault="00390313" w:rsidP="00635C7B">
            <w:pPr>
              <w:jc w:val="both"/>
              <w:rPr>
                <w:rFonts w:ascii="Calibri" w:hAnsi="Calibri" w:cs="Calibri"/>
                <w:b/>
                <w:bCs/>
                <w:color w:val="FF0000"/>
              </w:rPr>
            </w:pPr>
          </w:p>
        </w:tc>
      </w:tr>
      <w:tr w:rsidR="003B7718" w14:paraId="361236D6" w14:textId="77777777" w:rsidTr="003B7718">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4B938111" w14:textId="5C81903E" w:rsidR="003B7718" w:rsidRPr="00C90E48" w:rsidRDefault="003B7718" w:rsidP="003B7718">
            <w:pPr>
              <w:jc w:val="both"/>
              <w:rPr>
                <w:rFonts w:asciiTheme="minorHAnsi" w:hAnsiTheme="minorHAnsi" w:cstheme="minorHAnsi"/>
                <w:b/>
                <w:bCs/>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739"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74CB5239" w14:textId="75C6F719" w:rsidR="003B7718" w:rsidRPr="00C90E48" w:rsidRDefault="003B7718" w:rsidP="003B7718">
            <w:pPr>
              <w:jc w:val="both"/>
              <w:rPr>
                <w:rFonts w:asciiTheme="minorHAnsi" w:hAnsiTheme="minorHAnsi" w:cstheme="minorHAnsi"/>
                <w:b/>
                <w:bCs/>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82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71E47DF" w14:textId="137BCFDF" w:rsidR="003B7718" w:rsidRPr="00C90E48" w:rsidRDefault="003B7718" w:rsidP="003B7718">
            <w:pPr>
              <w:jc w:val="both"/>
              <w:rPr>
                <w:rFonts w:asciiTheme="minorHAnsi" w:hAnsiTheme="minorHAnsi" w:cstheme="minorHAnsi"/>
                <w:b/>
                <w:bCs/>
                <w:color w:val="FFFFFF"/>
                <w:sz w:val="20"/>
                <w:szCs w:val="20"/>
              </w:rPr>
            </w:pPr>
            <w:r w:rsidRPr="00397A70">
              <w:rPr>
                <w:rFonts w:asciiTheme="minorHAnsi" w:hAnsiTheme="minorHAnsi" w:cstheme="minorHAnsi"/>
                <w:color w:val="FFFFFF"/>
                <w:sz w:val="20"/>
                <w:szCs w:val="20"/>
              </w:rPr>
              <w:t>DOBLE</w:t>
            </w:r>
          </w:p>
        </w:tc>
        <w:tc>
          <w:tcPr>
            <w:tcW w:w="69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1FB816E5" w14:textId="7B5997AE" w:rsidR="003B7718" w:rsidRPr="00C90E48" w:rsidRDefault="003B7718" w:rsidP="003B7718">
            <w:pPr>
              <w:jc w:val="both"/>
              <w:rPr>
                <w:rFonts w:asciiTheme="minorHAnsi" w:hAnsiTheme="minorHAnsi" w:cstheme="minorHAnsi"/>
                <w:b/>
                <w:bCs/>
                <w:color w:val="FFFFFF"/>
                <w:sz w:val="20"/>
                <w:szCs w:val="20"/>
              </w:rPr>
            </w:pPr>
            <w:r w:rsidRPr="00397A70">
              <w:rPr>
                <w:rFonts w:asciiTheme="minorHAnsi" w:hAnsiTheme="minorHAnsi" w:cstheme="minorHAnsi"/>
                <w:color w:val="FFFFFF"/>
                <w:sz w:val="20"/>
                <w:szCs w:val="20"/>
              </w:rPr>
              <w:t>TRIPLE</w:t>
            </w:r>
          </w:p>
        </w:tc>
        <w:tc>
          <w:tcPr>
            <w:tcW w:w="69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745323B5" w14:textId="6894D10D" w:rsidR="003B7718" w:rsidRPr="00C90E48" w:rsidRDefault="003B7718" w:rsidP="003B7718">
            <w:pPr>
              <w:jc w:val="both"/>
              <w:rPr>
                <w:rFonts w:asciiTheme="minorHAnsi" w:hAnsiTheme="minorHAnsi" w:cstheme="minorHAnsi"/>
                <w:b/>
                <w:bCs/>
                <w:color w:val="FFFFFF"/>
                <w:sz w:val="20"/>
                <w:szCs w:val="20"/>
              </w:rPr>
            </w:pPr>
            <w:r>
              <w:rPr>
                <w:rFonts w:asciiTheme="minorHAnsi" w:hAnsiTheme="minorHAnsi" w:cstheme="minorHAnsi"/>
                <w:color w:val="FFFFFF"/>
                <w:sz w:val="20"/>
                <w:szCs w:val="20"/>
              </w:rPr>
              <w:t>NIÑO</w:t>
            </w:r>
          </w:p>
        </w:tc>
        <w:tc>
          <w:tcPr>
            <w:tcW w:w="237" w:type="dxa"/>
            <w:tcBorders>
              <w:top w:val="nil"/>
              <w:left w:val="single" w:sz="4" w:space="0" w:color="auto"/>
              <w:bottom w:val="nil"/>
              <w:right w:val="single" w:sz="4" w:space="0" w:color="auto"/>
            </w:tcBorders>
            <w:noWrap/>
            <w:vAlign w:val="bottom"/>
            <w:hideMark/>
          </w:tcPr>
          <w:p w14:paraId="348DD2C3" w14:textId="77777777" w:rsidR="003B7718" w:rsidRPr="00C90E48" w:rsidRDefault="003B7718" w:rsidP="003B7718">
            <w:pPr>
              <w:jc w:val="both"/>
              <w:rPr>
                <w:rFonts w:asciiTheme="minorHAnsi" w:hAnsiTheme="minorHAnsi" w:cstheme="minorHAnsi"/>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3FDB4DFE" w14:textId="0E3720BC" w:rsidR="003B7718" w:rsidRPr="00C90E48" w:rsidRDefault="003B7718" w:rsidP="003B7718">
            <w:pPr>
              <w:jc w:val="both"/>
              <w:rPr>
                <w:rFonts w:asciiTheme="minorHAnsi" w:hAnsiTheme="minorHAnsi" w:cstheme="minorHAnsi"/>
                <w:b/>
                <w:bCs/>
                <w:color w:val="FFFFFF"/>
                <w:sz w:val="20"/>
                <w:szCs w:val="20"/>
              </w:rPr>
            </w:pPr>
            <w:r w:rsidRPr="00397A70">
              <w:rPr>
                <w:rFonts w:asciiTheme="minorHAnsi" w:hAnsiTheme="minorHAnsi" w:cstheme="minorHAnsi"/>
                <w:color w:val="FFFFFF"/>
                <w:sz w:val="20"/>
                <w:szCs w:val="20"/>
              </w:rPr>
              <w:t>CATEGOR</w:t>
            </w:r>
            <w:r>
              <w:rPr>
                <w:rFonts w:asciiTheme="minorHAnsi" w:hAnsiTheme="minorHAnsi" w:cstheme="minorHAnsi"/>
                <w:color w:val="FFFFFF"/>
                <w:sz w:val="20"/>
                <w:szCs w:val="20"/>
              </w:rPr>
              <w:t>IA</w:t>
            </w:r>
          </w:p>
        </w:tc>
        <w:tc>
          <w:tcPr>
            <w:tcW w:w="847"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5B4BEA3B" w14:textId="4710F493" w:rsidR="003B7718" w:rsidRPr="00C90E48" w:rsidRDefault="003B7718" w:rsidP="003B7718">
            <w:pPr>
              <w:jc w:val="both"/>
              <w:rPr>
                <w:rFonts w:ascii="Calibri" w:hAnsi="Calibri" w:cs="Calibri"/>
                <w:b/>
                <w:bCs/>
                <w:color w:val="FFFFFF"/>
                <w:sz w:val="20"/>
                <w:szCs w:val="20"/>
              </w:rPr>
            </w:pPr>
            <w:r w:rsidRPr="00397A70">
              <w:rPr>
                <w:rFonts w:asciiTheme="minorHAnsi" w:hAnsiTheme="minorHAnsi" w:cstheme="minorHAnsi"/>
                <w:color w:val="FFFFFF"/>
                <w:sz w:val="20"/>
                <w:szCs w:val="20"/>
              </w:rPr>
              <w:t>SI</w:t>
            </w:r>
            <w:r>
              <w:rPr>
                <w:rFonts w:asciiTheme="minorHAnsi" w:hAnsiTheme="minorHAnsi" w:cstheme="minorHAnsi"/>
                <w:color w:val="FFFFFF"/>
                <w:sz w:val="20"/>
                <w:szCs w:val="20"/>
              </w:rPr>
              <w:t>MPLE</w:t>
            </w:r>
          </w:p>
        </w:tc>
        <w:tc>
          <w:tcPr>
            <w:tcW w:w="964"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0A65B4ED" w14:textId="009B6D33" w:rsidR="003B7718" w:rsidRPr="00C90E48" w:rsidRDefault="003B7718" w:rsidP="003B7718">
            <w:pPr>
              <w:jc w:val="both"/>
              <w:rPr>
                <w:rFonts w:ascii="Calibri" w:hAnsi="Calibri" w:cs="Calibri"/>
                <w:b/>
                <w:bCs/>
                <w:color w:val="FFFFFF"/>
                <w:sz w:val="20"/>
                <w:szCs w:val="20"/>
              </w:rPr>
            </w:pPr>
            <w:r w:rsidRPr="00397A70">
              <w:rPr>
                <w:rFonts w:asciiTheme="minorHAnsi" w:hAnsiTheme="minorHAnsi" w:cstheme="minorHAnsi"/>
                <w:color w:val="FFFFFF"/>
                <w:sz w:val="20"/>
                <w:szCs w:val="20"/>
              </w:rPr>
              <w:t>DOBLE</w:t>
            </w:r>
          </w:p>
        </w:tc>
        <w:tc>
          <w:tcPr>
            <w:tcW w:w="805"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7ADA9341" w14:textId="02F7058F" w:rsidR="003B7718" w:rsidRPr="00C90E48" w:rsidRDefault="003B7718" w:rsidP="003B7718">
            <w:pPr>
              <w:jc w:val="both"/>
              <w:rPr>
                <w:rFonts w:ascii="Calibri" w:hAnsi="Calibri" w:cs="Calibri"/>
                <w:b/>
                <w:bCs/>
                <w:color w:val="FFFFFF"/>
                <w:sz w:val="20"/>
                <w:szCs w:val="20"/>
              </w:rPr>
            </w:pPr>
            <w:r w:rsidRPr="00397A70">
              <w:rPr>
                <w:rFonts w:asciiTheme="minorHAnsi" w:hAnsiTheme="minorHAnsi" w:cstheme="minorHAnsi"/>
                <w:color w:val="FFFFFF"/>
                <w:sz w:val="20"/>
                <w:szCs w:val="20"/>
              </w:rPr>
              <w:t>TRIPLE</w:t>
            </w:r>
          </w:p>
        </w:tc>
        <w:tc>
          <w:tcPr>
            <w:tcW w:w="1011" w:type="dxa"/>
            <w:tcBorders>
              <w:top w:val="single" w:sz="4" w:space="0" w:color="auto"/>
              <w:left w:val="single" w:sz="4" w:space="0" w:color="auto"/>
              <w:bottom w:val="single" w:sz="4" w:space="0" w:color="auto"/>
              <w:right w:val="single" w:sz="4" w:space="0" w:color="auto"/>
            </w:tcBorders>
            <w:shd w:val="clear" w:color="auto" w:fill="009900"/>
            <w:noWrap/>
            <w:vAlign w:val="bottom"/>
            <w:hideMark/>
          </w:tcPr>
          <w:p w14:paraId="2E50166E" w14:textId="736C4405" w:rsidR="003B7718" w:rsidRPr="00C90E48" w:rsidRDefault="003B7718" w:rsidP="003B7718">
            <w:pPr>
              <w:jc w:val="both"/>
              <w:rPr>
                <w:rFonts w:ascii="Calibri" w:hAnsi="Calibri" w:cs="Calibri"/>
                <w:b/>
                <w:bCs/>
                <w:color w:val="FFFFFF"/>
                <w:sz w:val="20"/>
                <w:szCs w:val="20"/>
              </w:rPr>
            </w:pPr>
            <w:r>
              <w:rPr>
                <w:rFonts w:asciiTheme="minorHAnsi" w:hAnsiTheme="minorHAnsi" w:cstheme="minorHAnsi"/>
                <w:color w:val="FFFFFF"/>
                <w:sz w:val="20"/>
                <w:szCs w:val="20"/>
              </w:rPr>
              <w:t>NIÑO</w:t>
            </w:r>
          </w:p>
        </w:tc>
        <w:tc>
          <w:tcPr>
            <w:tcW w:w="225" w:type="dxa"/>
            <w:tcBorders>
              <w:top w:val="nil"/>
              <w:left w:val="single" w:sz="4" w:space="0" w:color="auto"/>
              <w:bottom w:val="nil"/>
              <w:right w:val="nil"/>
            </w:tcBorders>
            <w:noWrap/>
            <w:vAlign w:val="bottom"/>
            <w:hideMark/>
          </w:tcPr>
          <w:p w14:paraId="51795081" w14:textId="77777777" w:rsidR="003B7718" w:rsidRDefault="003B7718" w:rsidP="003B7718">
            <w:pPr>
              <w:jc w:val="both"/>
              <w:rPr>
                <w:rFonts w:ascii="Calibri" w:hAnsi="Calibri" w:cs="Calibri"/>
                <w:b/>
                <w:bCs/>
              </w:rPr>
            </w:pPr>
          </w:p>
        </w:tc>
      </w:tr>
      <w:tr w:rsidR="003B7718" w14:paraId="6DB78823" w14:textId="77777777" w:rsidTr="003B7718">
        <w:trPr>
          <w:trHeight w:val="285"/>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73CE7EA4" w14:textId="79005B22" w:rsidR="003B7718" w:rsidRPr="00390313" w:rsidRDefault="003B7718" w:rsidP="003B7718">
            <w:pPr>
              <w:jc w:val="both"/>
              <w:rPr>
                <w:rFonts w:asciiTheme="minorHAnsi" w:hAnsiTheme="minorHAnsi" w:cstheme="minorHAnsi"/>
                <w:sz w:val="20"/>
                <w:szCs w:val="20"/>
              </w:rPr>
            </w:pPr>
            <w:r w:rsidRPr="003B7718">
              <w:rPr>
                <w:rFonts w:asciiTheme="minorHAnsi" w:hAnsiTheme="minorHAnsi" w:cstheme="minorHAnsi"/>
                <w:b/>
                <w:bCs/>
                <w:sz w:val="20"/>
                <w:szCs w:val="20"/>
              </w:rPr>
              <w:t>TURISTA</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53DD3DAE" w14:textId="281058E5"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w:t>
            </w:r>
            <w:r>
              <w:rPr>
                <w:rFonts w:ascii="Calibri" w:hAnsi="Calibri" w:cs="Calibri"/>
                <w:sz w:val="18"/>
                <w:szCs w:val="18"/>
              </w:rPr>
              <w:t>494</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69942FD3" w14:textId="257D2854"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1.19</w:t>
            </w:r>
            <w:r>
              <w:rPr>
                <w:rFonts w:ascii="Calibri" w:hAnsi="Calibri" w:cs="Calibri"/>
                <w:sz w:val="18"/>
                <w:szCs w:val="18"/>
              </w:rPr>
              <w:t>4</w:t>
            </w:r>
          </w:p>
        </w:tc>
        <w:tc>
          <w:tcPr>
            <w:tcW w:w="694" w:type="dxa"/>
            <w:tcBorders>
              <w:top w:val="single" w:sz="4" w:space="0" w:color="auto"/>
              <w:left w:val="single" w:sz="4" w:space="0" w:color="auto"/>
              <w:bottom w:val="single" w:sz="4" w:space="0" w:color="auto"/>
              <w:right w:val="single" w:sz="4" w:space="0" w:color="auto"/>
            </w:tcBorders>
            <w:noWrap/>
            <w:vAlign w:val="bottom"/>
            <w:hideMark/>
          </w:tcPr>
          <w:p w14:paraId="74FB95E7" w14:textId="01F2D5C9"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1.1</w:t>
            </w:r>
            <w:r>
              <w:rPr>
                <w:rFonts w:ascii="Calibri" w:hAnsi="Calibri" w:cs="Calibri"/>
                <w:sz w:val="18"/>
                <w:szCs w:val="18"/>
              </w:rPr>
              <w:t>76</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72B2C077" w14:textId="106DCDAD"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1.13</w:t>
            </w:r>
            <w:r>
              <w:rPr>
                <w:rFonts w:ascii="Calibri" w:hAnsi="Calibri" w:cs="Calibri"/>
                <w:sz w:val="18"/>
                <w:szCs w:val="18"/>
              </w:rPr>
              <w:t>5</w:t>
            </w:r>
          </w:p>
        </w:tc>
        <w:tc>
          <w:tcPr>
            <w:tcW w:w="237" w:type="dxa"/>
            <w:tcBorders>
              <w:top w:val="nil"/>
              <w:left w:val="single" w:sz="4" w:space="0" w:color="auto"/>
              <w:bottom w:val="nil"/>
              <w:right w:val="single" w:sz="4" w:space="0" w:color="auto"/>
            </w:tcBorders>
            <w:noWrap/>
            <w:vAlign w:val="bottom"/>
            <w:hideMark/>
          </w:tcPr>
          <w:p w14:paraId="4E8E97AE" w14:textId="77777777" w:rsidR="003B7718" w:rsidRPr="00C90E48" w:rsidRDefault="003B7718" w:rsidP="003B7718">
            <w:pPr>
              <w:jc w:val="both"/>
              <w:rPr>
                <w:rFonts w:asciiTheme="minorHAnsi" w:hAnsiTheme="minorHAnsi" w:cstheme="minorHAnsi"/>
                <w:sz w:val="18"/>
                <w:szCs w:val="18"/>
              </w:rPr>
            </w:pPr>
          </w:p>
        </w:tc>
        <w:tc>
          <w:tcPr>
            <w:tcW w:w="1347" w:type="dxa"/>
            <w:tcBorders>
              <w:top w:val="single" w:sz="4" w:space="0" w:color="auto"/>
              <w:left w:val="single" w:sz="4" w:space="0" w:color="auto"/>
              <w:bottom w:val="single" w:sz="4" w:space="0" w:color="auto"/>
              <w:right w:val="single" w:sz="4" w:space="0" w:color="auto"/>
            </w:tcBorders>
            <w:noWrap/>
            <w:vAlign w:val="bottom"/>
            <w:hideMark/>
          </w:tcPr>
          <w:p w14:paraId="4F5DD131" w14:textId="109C7DD9" w:rsidR="003B7718" w:rsidRPr="00C90E48" w:rsidRDefault="003B7718" w:rsidP="003B7718">
            <w:pPr>
              <w:jc w:val="both"/>
              <w:rPr>
                <w:rFonts w:asciiTheme="minorHAnsi" w:hAnsiTheme="minorHAnsi" w:cstheme="minorHAnsi"/>
                <w:sz w:val="18"/>
                <w:szCs w:val="18"/>
              </w:rPr>
            </w:pPr>
            <w:r w:rsidRPr="003B7718">
              <w:rPr>
                <w:rFonts w:asciiTheme="minorHAnsi" w:hAnsiTheme="minorHAnsi" w:cstheme="minorHAnsi"/>
                <w:b/>
                <w:bCs/>
                <w:sz w:val="20"/>
                <w:szCs w:val="20"/>
              </w:rPr>
              <w:t>TURISTA</w:t>
            </w:r>
          </w:p>
        </w:tc>
        <w:tc>
          <w:tcPr>
            <w:tcW w:w="847" w:type="dxa"/>
            <w:tcBorders>
              <w:top w:val="single" w:sz="4" w:space="0" w:color="auto"/>
              <w:left w:val="single" w:sz="4" w:space="0" w:color="auto"/>
              <w:bottom w:val="single" w:sz="4" w:space="0" w:color="auto"/>
              <w:right w:val="single" w:sz="4" w:space="0" w:color="auto"/>
            </w:tcBorders>
            <w:noWrap/>
            <w:vAlign w:val="bottom"/>
            <w:hideMark/>
          </w:tcPr>
          <w:p w14:paraId="5D2F1C9E" w14:textId="1BA74B64" w:rsidR="003B7718" w:rsidRPr="00C90E48" w:rsidRDefault="003B7718" w:rsidP="003B7718">
            <w:pPr>
              <w:jc w:val="both"/>
              <w:rPr>
                <w:rFonts w:ascii="Calibri" w:hAnsi="Calibri" w:cs="Calibri"/>
                <w:sz w:val="18"/>
                <w:szCs w:val="18"/>
              </w:rPr>
            </w:pPr>
            <w:r w:rsidRPr="00C90E48">
              <w:rPr>
                <w:rFonts w:ascii="Calibri" w:hAnsi="Calibri" w:cs="Calibri"/>
                <w:sz w:val="18"/>
                <w:szCs w:val="18"/>
              </w:rPr>
              <w:t>1.72</w:t>
            </w:r>
            <w:r>
              <w:rPr>
                <w:rFonts w:ascii="Calibri" w:hAnsi="Calibri" w:cs="Calibri"/>
                <w:sz w:val="18"/>
                <w:szCs w:val="18"/>
              </w:rPr>
              <w:t>1</w:t>
            </w:r>
          </w:p>
        </w:tc>
        <w:tc>
          <w:tcPr>
            <w:tcW w:w="964" w:type="dxa"/>
            <w:tcBorders>
              <w:top w:val="single" w:sz="4" w:space="0" w:color="auto"/>
              <w:left w:val="single" w:sz="4" w:space="0" w:color="auto"/>
              <w:bottom w:val="single" w:sz="4" w:space="0" w:color="auto"/>
              <w:right w:val="single" w:sz="4" w:space="0" w:color="auto"/>
            </w:tcBorders>
            <w:noWrap/>
            <w:vAlign w:val="bottom"/>
            <w:hideMark/>
          </w:tcPr>
          <w:p w14:paraId="7369AEBD" w14:textId="3E51C1FB" w:rsidR="003B7718" w:rsidRPr="00C90E48" w:rsidRDefault="003B7718" w:rsidP="003B7718">
            <w:pPr>
              <w:jc w:val="both"/>
              <w:rPr>
                <w:rFonts w:ascii="Calibri" w:hAnsi="Calibri" w:cs="Calibri"/>
                <w:sz w:val="18"/>
                <w:szCs w:val="18"/>
              </w:rPr>
            </w:pPr>
            <w:r w:rsidRPr="00C90E48">
              <w:rPr>
                <w:rFonts w:ascii="Calibri" w:hAnsi="Calibri" w:cs="Calibri"/>
                <w:sz w:val="18"/>
                <w:szCs w:val="18"/>
              </w:rPr>
              <w:t>1.42</w:t>
            </w:r>
            <w:r>
              <w:rPr>
                <w:rFonts w:ascii="Calibri" w:hAnsi="Calibri" w:cs="Calibri"/>
                <w:sz w:val="18"/>
                <w:szCs w:val="18"/>
              </w:rPr>
              <w:t>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38618498" w14:textId="17AAC7A6" w:rsidR="003B7718" w:rsidRPr="00C90E48" w:rsidRDefault="003B7718" w:rsidP="003B7718">
            <w:pPr>
              <w:jc w:val="both"/>
              <w:rPr>
                <w:rFonts w:ascii="Calibri" w:hAnsi="Calibri" w:cs="Calibri"/>
                <w:sz w:val="18"/>
                <w:szCs w:val="18"/>
              </w:rPr>
            </w:pPr>
            <w:r w:rsidRPr="00C90E48">
              <w:rPr>
                <w:rFonts w:ascii="Calibri" w:hAnsi="Calibri" w:cs="Calibri"/>
                <w:sz w:val="18"/>
                <w:szCs w:val="18"/>
              </w:rPr>
              <w:t>1.3</w:t>
            </w:r>
            <w:r>
              <w:rPr>
                <w:rFonts w:ascii="Calibri" w:hAnsi="Calibri" w:cs="Calibri"/>
                <w:sz w:val="18"/>
                <w:szCs w:val="18"/>
              </w:rPr>
              <w:t>89</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10287F7B" w14:textId="2D7F3D85" w:rsidR="003B7718" w:rsidRPr="00C90E48" w:rsidRDefault="003B7718" w:rsidP="003B7718">
            <w:pPr>
              <w:jc w:val="both"/>
              <w:rPr>
                <w:rFonts w:ascii="Calibri" w:hAnsi="Calibri" w:cs="Calibri"/>
                <w:sz w:val="18"/>
                <w:szCs w:val="18"/>
              </w:rPr>
            </w:pPr>
            <w:r w:rsidRPr="00C90E48">
              <w:rPr>
                <w:rFonts w:ascii="Calibri" w:hAnsi="Calibri" w:cs="Calibri"/>
                <w:sz w:val="18"/>
                <w:szCs w:val="18"/>
              </w:rPr>
              <w:t>1.28</w:t>
            </w:r>
            <w:r>
              <w:rPr>
                <w:rFonts w:ascii="Calibri" w:hAnsi="Calibri" w:cs="Calibri"/>
                <w:sz w:val="18"/>
                <w:szCs w:val="18"/>
              </w:rPr>
              <w:t>4</w:t>
            </w:r>
          </w:p>
        </w:tc>
        <w:tc>
          <w:tcPr>
            <w:tcW w:w="225" w:type="dxa"/>
            <w:tcBorders>
              <w:top w:val="nil"/>
              <w:left w:val="single" w:sz="4" w:space="0" w:color="auto"/>
              <w:bottom w:val="nil"/>
              <w:right w:val="nil"/>
            </w:tcBorders>
            <w:noWrap/>
            <w:vAlign w:val="bottom"/>
            <w:hideMark/>
          </w:tcPr>
          <w:p w14:paraId="7CAF575D" w14:textId="77777777" w:rsidR="003B7718" w:rsidRDefault="003B7718" w:rsidP="003B7718">
            <w:pPr>
              <w:jc w:val="both"/>
              <w:rPr>
                <w:rFonts w:ascii="Calibri" w:hAnsi="Calibri" w:cs="Calibri"/>
                <w:b/>
                <w:bCs/>
              </w:rPr>
            </w:pPr>
          </w:p>
        </w:tc>
      </w:tr>
      <w:tr w:rsidR="003B7718" w14:paraId="767FC630" w14:textId="77777777" w:rsidTr="003B7718">
        <w:trPr>
          <w:trHeight w:val="285"/>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34EEA293" w14:textId="4B0015A5" w:rsidR="003B7718" w:rsidRPr="00390313" w:rsidRDefault="003B7718" w:rsidP="003B7718">
            <w:pPr>
              <w:jc w:val="both"/>
              <w:rPr>
                <w:rFonts w:asciiTheme="minorHAnsi" w:hAnsiTheme="minorHAnsi" w:cstheme="minorHAnsi"/>
                <w:sz w:val="20"/>
                <w:szCs w:val="20"/>
              </w:rPr>
            </w:pPr>
            <w:r w:rsidRPr="003B7718">
              <w:rPr>
                <w:rFonts w:asciiTheme="minorHAnsi" w:hAnsiTheme="minorHAnsi" w:cstheme="minorHAnsi"/>
                <w:b/>
                <w:bCs/>
                <w:sz w:val="20"/>
                <w:szCs w:val="20"/>
              </w:rPr>
              <w:t>SUPERIOR</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41DF9E9E" w14:textId="2BF4209F"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1.835</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3AD4FC99" w14:textId="06D3C5BC"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1.357</w:t>
            </w:r>
          </w:p>
        </w:tc>
        <w:tc>
          <w:tcPr>
            <w:tcW w:w="694" w:type="dxa"/>
            <w:tcBorders>
              <w:top w:val="single" w:sz="4" w:space="0" w:color="auto"/>
              <w:left w:val="single" w:sz="4" w:space="0" w:color="auto"/>
              <w:bottom w:val="single" w:sz="4" w:space="0" w:color="auto"/>
              <w:right w:val="single" w:sz="4" w:space="0" w:color="auto"/>
            </w:tcBorders>
            <w:noWrap/>
            <w:vAlign w:val="bottom"/>
            <w:hideMark/>
          </w:tcPr>
          <w:p w14:paraId="17EB5453" w14:textId="393BD475"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1.409</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3A0EA65B" w14:textId="3D5884B9"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1.368</w:t>
            </w:r>
          </w:p>
        </w:tc>
        <w:tc>
          <w:tcPr>
            <w:tcW w:w="237" w:type="dxa"/>
            <w:tcBorders>
              <w:top w:val="nil"/>
              <w:left w:val="single" w:sz="4" w:space="0" w:color="auto"/>
              <w:bottom w:val="nil"/>
              <w:right w:val="single" w:sz="4" w:space="0" w:color="auto"/>
            </w:tcBorders>
            <w:noWrap/>
            <w:vAlign w:val="bottom"/>
            <w:hideMark/>
          </w:tcPr>
          <w:p w14:paraId="5F10BF5B" w14:textId="77777777" w:rsidR="003B7718" w:rsidRPr="00C90E48" w:rsidRDefault="003B7718" w:rsidP="003B7718">
            <w:pPr>
              <w:jc w:val="both"/>
              <w:rPr>
                <w:rFonts w:asciiTheme="minorHAnsi" w:hAnsiTheme="minorHAnsi" w:cstheme="minorHAnsi"/>
                <w:sz w:val="18"/>
                <w:szCs w:val="18"/>
              </w:rPr>
            </w:pPr>
          </w:p>
        </w:tc>
        <w:tc>
          <w:tcPr>
            <w:tcW w:w="1347" w:type="dxa"/>
            <w:tcBorders>
              <w:top w:val="single" w:sz="4" w:space="0" w:color="auto"/>
              <w:left w:val="single" w:sz="4" w:space="0" w:color="auto"/>
              <w:bottom w:val="single" w:sz="4" w:space="0" w:color="auto"/>
              <w:right w:val="single" w:sz="4" w:space="0" w:color="auto"/>
            </w:tcBorders>
            <w:noWrap/>
            <w:vAlign w:val="bottom"/>
            <w:hideMark/>
          </w:tcPr>
          <w:p w14:paraId="2089FF25" w14:textId="07B7FCF8" w:rsidR="003B7718" w:rsidRPr="00C90E48" w:rsidRDefault="003B7718" w:rsidP="003B7718">
            <w:pPr>
              <w:jc w:val="both"/>
              <w:rPr>
                <w:rFonts w:asciiTheme="minorHAnsi" w:hAnsiTheme="minorHAnsi" w:cstheme="minorHAnsi"/>
                <w:sz w:val="18"/>
                <w:szCs w:val="18"/>
              </w:rPr>
            </w:pPr>
            <w:r w:rsidRPr="003B7718">
              <w:rPr>
                <w:rFonts w:asciiTheme="minorHAnsi" w:hAnsiTheme="minorHAnsi" w:cstheme="minorHAnsi"/>
                <w:b/>
                <w:bCs/>
                <w:sz w:val="20"/>
                <w:szCs w:val="20"/>
              </w:rPr>
              <w:t>SUPERIOR</w:t>
            </w:r>
          </w:p>
        </w:tc>
        <w:tc>
          <w:tcPr>
            <w:tcW w:w="847" w:type="dxa"/>
            <w:tcBorders>
              <w:top w:val="single" w:sz="4" w:space="0" w:color="auto"/>
              <w:left w:val="single" w:sz="4" w:space="0" w:color="auto"/>
              <w:bottom w:val="single" w:sz="4" w:space="0" w:color="auto"/>
              <w:right w:val="single" w:sz="4" w:space="0" w:color="auto"/>
            </w:tcBorders>
            <w:noWrap/>
            <w:vAlign w:val="bottom"/>
            <w:hideMark/>
          </w:tcPr>
          <w:p w14:paraId="690DF64C" w14:textId="093C9819" w:rsidR="003B7718" w:rsidRPr="00C90E48" w:rsidRDefault="003B7718" w:rsidP="003B7718">
            <w:pPr>
              <w:jc w:val="both"/>
              <w:rPr>
                <w:rFonts w:ascii="Calibri" w:hAnsi="Calibri" w:cs="Calibri"/>
                <w:sz w:val="18"/>
                <w:szCs w:val="18"/>
              </w:rPr>
            </w:pPr>
            <w:r w:rsidRPr="00C90E48">
              <w:rPr>
                <w:rFonts w:ascii="Calibri" w:hAnsi="Calibri" w:cs="Calibri"/>
                <w:sz w:val="18"/>
                <w:szCs w:val="18"/>
              </w:rPr>
              <w:t>2.061</w:t>
            </w:r>
          </w:p>
        </w:tc>
        <w:tc>
          <w:tcPr>
            <w:tcW w:w="964" w:type="dxa"/>
            <w:tcBorders>
              <w:top w:val="single" w:sz="4" w:space="0" w:color="auto"/>
              <w:left w:val="single" w:sz="4" w:space="0" w:color="auto"/>
              <w:bottom w:val="single" w:sz="4" w:space="0" w:color="auto"/>
              <w:right w:val="single" w:sz="4" w:space="0" w:color="auto"/>
            </w:tcBorders>
            <w:noWrap/>
            <w:vAlign w:val="bottom"/>
            <w:hideMark/>
          </w:tcPr>
          <w:p w14:paraId="57AEA2DD" w14:textId="489EC16B" w:rsidR="003B7718" w:rsidRPr="00C90E48" w:rsidRDefault="003B7718" w:rsidP="003B7718">
            <w:pPr>
              <w:jc w:val="both"/>
              <w:rPr>
                <w:rFonts w:ascii="Calibri" w:hAnsi="Calibri" w:cs="Calibri"/>
                <w:sz w:val="18"/>
                <w:szCs w:val="18"/>
              </w:rPr>
            </w:pPr>
            <w:r w:rsidRPr="00C90E48">
              <w:rPr>
                <w:rFonts w:ascii="Calibri" w:hAnsi="Calibri" w:cs="Calibri"/>
                <w:sz w:val="18"/>
                <w:szCs w:val="18"/>
              </w:rPr>
              <w:t>1.583</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61AAEFA5" w14:textId="77B92AC0" w:rsidR="003B7718" w:rsidRPr="00C90E48" w:rsidRDefault="003B7718" w:rsidP="003B7718">
            <w:pPr>
              <w:jc w:val="both"/>
              <w:rPr>
                <w:rFonts w:ascii="Calibri" w:hAnsi="Calibri" w:cs="Calibri"/>
                <w:sz w:val="18"/>
                <w:szCs w:val="18"/>
              </w:rPr>
            </w:pPr>
            <w:r w:rsidRPr="00C90E48">
              <w:rPr>
                <w:rFonts w:ascii="Calibri" w:hAnsi="Calibri" w:cs="Calibri"/>
                <w:sz w:val="18"/>
                <w:szCs w:val="18"/>
              </w:rPr>
              <w:t>1.622</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75B87457" w14:textId="35174360" w:rsidR="003B7718" w:rsidRPr="00C90E48" w:rsidRDefault="003B7718" w:rsidP="003B7718">
            <w:pPr>
              <w:jc w:val="both"/>
              <w:rPr>
                <w:rFonts w:ascii="Calibri" w:hAnsi="Calibri" w:cs="Calibri"/>
                <w:sz w:val="18"/>
                <w:szCs w:val="18"/>
              </w:rPr>
            </w:pPr>
            <w:r w:rsidRPr="00C90E48">
              <w:rPr>
                <w:rFonts w:ascii="Calibri" w:hAnsi="Calibri" w:cs="Calibri"/>
                <w:sz w:val="18"/>
                <w:szCs w:val="18"/>
              </w:rPr>
              <w:t>1.516</w:t>
            </w:r>
          </w:p>
        </w:tc>
        <w:tc>
          <w:tcPr>
            <w:tcW w:w="225" w:type="dxa"/>
            <w:tcBorders>
              <w:top w:val="nil"/>
              <w:left w:val="single" w:sz="4" w:space="0" w:color="auto"/>
              <w:bottom w:val="nil"/>
              <w:right w:val="nil"/>
            </w:tcBorders>
            <w:noWrap/>
            <w:vAlign w:val="bottom"/>
            <w:hideMark/>
          </w:tcPr>
          <w:p w14:paraId="405420EC" w14:textId="77777777" w:rsidR="003B7718" w:rsidRDefault="003B7718" w:rsidP="003B7718">
            <w:pPr>
              <w:jc w:val="both"/>
              <w:rPr>
                <w:rFonts w:ascii="Calibri" w:hAnsi="Calibri" w:cs="Calibri"/>
                <w:b/>
                <w:bCs/>
              </w:rPr>
            </w:pPr>
          </w:p>
        </w:tc>
      </w:tr>
      <w:tr w:rsidR="003B7718" w14:paraId="10A07D4C" w14:textId="77777777" w:rsidTr="003B7718">
        <w:trPr>
          <w:trHeight w:val="285"/>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1EE31215" w14:textId="2857584A" w:rsidR="003B7718" w:rsidRPr="00390313" w:rsidRDefault="003B7718" w:rsidP="003B7718">
            <w:pPr>
              <w:jc w:val="both"/>
              <w:rPr>
                <w:rFonts w:asciiTheme="minorHAnsi" w:hAnsiTheme="minorHAnsi" w:cstheme="minorHAnsi"/>
                <w:sz w:val="20"/>
                <w:szCs w:val="20"/>
              </w:rPr>
            </w:pPr>
            <w:r w:rsidRPr="003B7718">
              <w:rPr>
                <w:rFonts w:asciiTheme="minorHAnsi" w:hAnsiTheme="minorHAnsi" w:cstheme="minorHAnsi"/>
                <w:b/>
                <w:bCs/>
                <w:sz w:val="20"/>
                <w:szCs w:val="20"/>
              </w:rPr>
              <w:lastRenderedPageBreak/>
              <w:t>PRIMERA</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08395FD0" w14:textId="5237F8EC"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2.494</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1C1D5A2C" w14:textId="0E3910CA"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1.710</w:t>
            </w:r>
          </w:p>
        </w:tc>
        <w:tc>
          <w:tcPr>
            <w:tcW w:w="694" w:type="dxa"/>
            <w:tcBorders>
              <w:top w:val="single" w:sz="4" w:space="0" w:color="auto"/>
              <w:left w:val="single" w:sz="4" w:space="0" w:color="auto"/>
              <w:bottom w:val="single" w:sz="4" w:space="0" w:color="auto"/>
              <w:right w:val="single" w:sz="4" w:space="0" w:color="auto"/>
            </w:tcBorders>
            <w:noWrap/>
            <w:vAlign w:val="bottom"/>
            <w:hideMark/>
          </w:tcPr>
          <w:p w14:paraId="2D1918E3" w14:textId="1811BC42"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1.610</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36DC7A35" w14:textId="0FF9B95B"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1.569</w:t>
            </w:r>
          </w:p>
        </w:tc>
        <w:tc>
          <w:tcPr>
            <w:tcW w:w="237" w:type="dxa"/>
            <w:tcBorders>
              <w:top w:val="nil"/>
              <w:left w:val="single" w:sz="4" w:space="0" w:color="auto"/>
              <w:bottom w:val="nil"/>
              <w:right w:val="single" w:sz="4" w:space="0" w:color="auto"/>
            </w:tcBorders>
            <w:noWrap/>
            <w:vAlign w:val="bottom"/>
            <w:hideMark/>
          </w:tcPr>
          <w:p w14:paraId="43491081" w14:textId="77777777" w:rsidR="003B7718" w:rsidRPr="00C90E48" w:rsidRDefault="003B7718" w:rsidP="003B7718">
            <w:pPr>
              <w:jc w:val="both"/>
              <w:rPr>
                <w:rFonts w:asciiTheme="minorHAnsi" w:hAnsiTheme="minorHAnsi" w:cstheme="minorHAnsi"/>
                <w:sz w:val="18"/>
                <w:szCs w:val="18"/>
              </w:rPr>
            </w:pPr>
          </w:p>
        </w:tc>
        <w:tc>
          <w:tcPr>
            <w:tcW w:w="1347" w:type="dxa"/>
            <w:tcBorders>
              <w:top w:val="single" w:sz="4" w:space="0" w:color="auto"/>
              <w:left w:val="single" w:sz="4" w:space="0" w:color="auto"/>
              <w:bottom w:val="single" w:sz="4" w:space="0" w:color="auto"/>
              <w:right w:val="single" w:sz="4" w:space="0" w:color="auto"/>
            </w:tcBorders>
            <w:noWrap/>
            <w:vAlign w:val="bottom"/>
            <w:hideMark/>
          </w:tcPr>
          <w:p w14:paraId="650B091E" w14:textId="4B977753" w:rsidR="003B7718" w:rsidRPr="00C90E48" w:rsidRDefault="003B7718" w:rsidP="003B7718">
            <w:pPr>
              <w:jc w:val="both"/>
              <w:rPr>
                <w:rFonts w:asciiTheme="minorHAnsi" w:hAnsiTheme="minorHAnsi" w:cstheme="minorHAnsi"/>
                <w:sz w:val="18"/>
                <w:szCs w:val="18"/>
              </w:rPr>
            </w:pPr>
            <w:r w:rsidRPr="003B7718">
              <w:rPr>
                <w:rFonts w:asciiTheme="minorHAnsi" w:hAnsiTheme="minorHAnsi" w:cstheme="minorHAnsi"/>
                <w:b/>
                <w:bCs/>
                <w:sz w:val="20"/>
                <w:szCs w:val="20"/>
              </w:rPr>
              <w:t>PRIMERA</w:t>
            </w:r>
          </w:p>
        </w:tc>
        <w:tc>
          <w:tcPr>
            <w:tcW w:w="847" w:type="dxa"/>
            <w:tcBorders>
              <w:top w:val="single" w:sz="4" w:space="0" w:color="auto"/>
              <w:left w:val="single" w:sz="4" w:space="0" w:color="auto"/>
              <w:bottom w:val="single" w:sz="4" w:space="0" w:color="auto"/>
              <w:right w:val="single" w:sz="4" w:space="0" w:color="auto"/>
            </w:tcBorders>
            <w:noWrap/>
            <w:vAlign w:val="bottom"/>
            <w:hideMark/>
          </w:tcPr>
          <w:p w14:paraId="73699F15" w14:textId="1B46023F" w:rsidR="003B7718" w:rsidRPr="00C90E48" w:rsidRDefault="003B7718" w:rsidP="003B7718">
            <w:pPr>
              <w:jc w:val="both"/>
              <w:rPr>
                <w:rFonts w:ascii="Calibri" w:hAnsi="Calibri" w:cs="Calibri"/>
                <w:sz w:val="18"/>
                <w:szCs w:val="18"/>
              </w:rPr>
            </w:pPr>
            <w:r w:rsidRPr="00C90E48">
              <w:rPr>
                <w:rFonts w:ascii="Calibri" w:hAnsi="Calibri" w:cs="Calibri"/>
                <w:sz w:val="18"/>
                <w:szCs w:val="18"/>
              </w:rPr>
              <w:t>2.698</w:t>
            </w:r>
          </w:p>
        </w:tc>
        <w:tc>
          <w:tcPr>
            <w:tcW w:w="964" w:type="dxa"/>
            <w:tcBorders>
              <w:top w:val="single" w:sz="4" w:space="0" w:color="auto"/>
              <w:left w:val="single" w:sz="4" w:space="0" w:color="auto"/>
              <w:bottom w:val="single" w:sz="4" w:space="0" w:color="auto"/>
              <w:right w:val="single" w:sz="4" w:space="0" w:color="auto"/>
            </w:tcBorders>
            <w:noWrap/>
            <w:vAlign w:val="bottom"/>
            <w:hideMark/>
          </w:tcPr>
          <w:p w14:paraId="3608EB01" w14:textId="56845E33" w:rsidR="003B7718" w:rsidRPr="00C90E48" w:rsidRDefault="003B7718" w:rsidP="003B7718">
            <w:pPr>
              <w:jc w:val="both"/>
              <w:rPr>
                <w:rFonts w:ascii="Calibri" w:hAnsi="Calibri" w:cs="Calibri"/>
                <w:sz w:val="18"/>
                <w:szCs w:val="18"/>
              </w:rPr>
            </w:pPr>
            <w:r w:rsidRPr="00C90E48">
              <w:rPr>
                <w:rFonts w:ascii="Calibri" w:hAnsi="Calibri" w:cs="Calibri"/>
                <w:sz w:val="18"/>
                <w:szCs w:val="18"/>
              </w:rPr>
              <w:t>1.914</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0F2C614E" w14:textId="49B92C19" w:rsidR="003B7718" w:rsidRPr="00C90E48" w:rsidRDefault="003B7718" w:rsidP="003B7718">
            <w:pPr>
              <w:jc w:val="both"/>
              <w:rPr>
                <w:rFonts w:ascii="Calibri" w:hAnsi="Calibri" w:cs="Calibri"/>
                <w:sz w:val="18"/>
                <w:szCs w:val="18"/>
              </w:rPr>
            </w:pPr>
            <w:r w:rsidRPr="00C90E48">
              <w:rPr>
                <w:rFonts w:ascii="Calibri" w:hAnsi="Calibri" w:cs="Calibri"/>
                <w:sz w:val="18"/>
                <w:szCs w:val="18"/>
              </w:rPr>
              <w:t>1.814</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349D9BF1" w14:textId="54A97C42" w:rsidR="003B7718" w:rsidRPr="00C90E48" w:rsidRDefault="003B7718" w:rsidP="003B7718">
            <w:pPr>
              <w:jc w:val="both"/>
              <w:rPr>
                <w:rFonts w:ascii="Calibri" w:hAnsi="Calibri" w:cs="Calibri"/>
                <w:sz w:val="18"/>
                <w:szCs w:val="18"/>
              </w:rPr>
            </w:pPr>
            <w:r w:rsidRPr="00C90E48">
              <w:rPr>
                <w:rFonts w:ascii="Calibri" w:hAnsi="Calibri" w:cs="Calibri"/>
                <w:sz w:val="18"/>
                <w:szCs w:val="18"/>
              </w:rPr>
              <w:t>1.718</w:t>
            </w:r>
          </w:p>
        </w:tc>
        <w:tc>
          <w:tcPr>
            <w:tcW w:w="225" w:type="dxa"/>
            <w:tcBorders>
              <w:top w:val="nil"/>
              <w:left w:val="single" w:sz="4" w:space="0" w:color="auto"/>
              <w:bottom w:val="nil"/>
              <w:right w:val="nil"/>
            </w:tcBorders>
            <w:noWrap/>
            <w:vAlign w:val="bottom"/>
            <w:hideMark/>
          </w:tcPr>
          <w:p w14:paraId="1D7445A5" w14:textId="77777777" w:rsidR="003B7718" w:rsidRDefault="003B7718" w:rsidP="003B7718">
            <w:pPr>
              <w:jc w:val="both"/>
              <w:rPr>
                <w:rFonts w:ascii="Calibri" w:hAnsi="Calibri" w:cs="Calibri"/>
                <w:b/>
                <w:bCs/>
              </w:rPr>
            </w:pPr>
          </w:p>
        </w:tc>
      </w:tr>
      <w:tr w:rsidR="003B7718" w14:paraId="5FF1E60E" w14:textId="77777777" w:rsidTr="003B7718">
        <w:trPr>
          <w:trHeight w:val="299"/>
        </w:trPr>
        <w:tc>
          <w:tcPr>
            <w:tcW w:w="1276" w:type="dxa"/>
            <w:tcBorders>
              <w:top w:val="single" w:sz="4" w:space="0" w:color="auto"/>
              <w:left w:val="single" w:sz="4" w:space="0" w:color="auto"/>
              <w:bottom w:val="single" w:sz="4" w:space="0" w:color="auto"/>
              <w:right w:val="single" w:sz="4" w:space="0" w:color="auto"/>
            </w:tcBorders>
            <w:noWrap/>
            <w:vAlign w:val="bottom"/>
            <w:hideMark/>
          </w:tcPr>
          <w:p w14:paraId="77F3827B" w14:textId="4CC563E5" w:rsidR="003B7718" w:rsidRPr="00390313" w:rsidRDefault="003B7718" w:rsidP="003B7718">
            <w:pPr>
              <w:jc w:val="both"/>
              <w:rPr>
                <w:rFonts w:asciiTheme="minorHAnsi" w:hAnsiTheme="minorHAnsi" w:cstheme="minorHAnsi"/>
                <w:sz w:val="20"/>
                <w:szCs w:val="20"/>
              </w:rPr>
            </w:pPr>
            <w:r w:rsidRPr="003B7718">
              <w:rPr>
                <w:rFonts w:asciiTheme="minorHAnsi" w:hAnsiTheme="minorHAnsi" w:cstheme="minorHAnsi"/>
                <w:b/>
                <w:bCs/>
                <w:sz w:val="20"/>
                <w:szCs w:val="20"/>
              </w:rPr>
              <w:t>LUJO</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53E19986" w14:textId="5654A633"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3.578</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10CB98CD" w14:textId="2124B734"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2.214</w:t>
            </w:r>
          </w:p>
        </w:tc>
        <w:tc>
          <w:tcPr>
            <w:tcW w:w="694" w:type="dxa"/>
            <w:tcBorders>
              <w:top w:val="single" w:sz="4" w:space="0" w:color="auto"/>
              <w:left w:val="single" w:sz="4" w:space="0" w:color="auto"/>
              <w:bottom w:val="single" w:sz="4" w:space="0" w:color="auto"/>
              <w:right w:val="single" w:sz="4" w:space="0" w:color="auto"/>
            </w:tcBorders>
            <w:noWrap/>
            <w:vAlign w:val="bottom"/>
            <w:hideMark/>
          </w:tcPr>
          <w:p w14:paraId="6DB1B242" w14:textId="2B84BF64"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2.038</w:t>
            </w:r>
          </w:p>
        </w:tc>
        <w:tc>
          <w:tcPr>
            <w:tcW w:w="691" w:type="dxa"/>
            <w:tcBorders>
              <w:top w:val="single" w:sz="4" w:space="0" w:color="auto"/>
              <w:left w:val="single" w:sz="4" w:space="0" w:color="auto"/>
              <w:bottom w:val="single" w:sz="4" w:space="0" w:color="auto"/>
              <w:right w:val="single" w:sz="4" w:space="0" w:color="auto"/>
            </w:tcBorders>
            <w:noWrap/>
            <w:vAlign w:val="bottom"/>
            <w:hideMark/>
          </w:tcPr>
          <w:p w14:paraId="55107A3F" w14:textId="42FA5AC0" w:rsidR="003B7718" w:rsidRPr="00C90E48" w:rsidRDefault="003B7718" w:rsidP="003B7718">
            <w:pPr>
              <w:jc w:val="both"/>
              <w:rPr>
                <w:rFonts w:asciiTheme="minorHAnsi" w:hAnsiTheme="minorHAnsi" w:cstheme="minorHAnsi"/>
                <w:sz w:val="18"/>
                <w:szCs w:val="18"/>
              </w:rPr>
            </w:pPr>
            <w:r w:rsidRPr="00C90E48">
              <w:rPr>
                <w:rFonts w:ascii="Calibri" w:hAnsi="Calibri" w:cs="Calibri"/>
                <w:sz w:val="18"/>
                <w:szCs w:val="18"/>
              </w:rPr>
              <w:t>1.997</w:t>
            </w:r>
          </w:p>
        </w:tc>
        <w:tc>
          <w:tcPr>
            <w:tcW w:w="237" w:type="dxa"/>
            <w:tcBorders>
              <w:top w:val="nil"/>
              <w:left w:val="single" w:sz="4" w:space="0" w:color="auto"/>
              <w:bottom w:val="nil"/>
              <w:right w:val="single" w:sz="4" w:space="0" w:color="auto"/>
            </w:tcBorders>
            <w:noWrap/>
            <w:vAlign w:val="bottom"/>
            <w:hideMark/>
          </w:tcPr>
          <w:p w14:paraId="742EAEDB" w14:textId="77777777" w:rsidR="003B7718" w:rsidRPr="00C90E48" w:rsidRDefault="003B7718" w:rsidP="003B7718">
            <w:pPr>
              <w:jc w:val="both"/>
              <w:rPr>
                <w:rFonts w:asciiTheme="minorHAnsi" w:hAnsiTheme="minorHAnsi" w:cstheme="minorHAnsi"/>
                <w:sz w:val="18"/>
                <w:szCs w:val="18"/>
              </w:rPr>
            </w:pPr>
          </w:p>
        </w:tc>
        <w:tc>
          <w:tcPr>
            <w:tcW w:w="1347" w:type="dxa"/>
            <w:tcBorders>
              <w:top w:val="single" w:sz="4" w:space="0" w:color="auto"/>
              <w:left w:val="single" w:sz="4" w:space="0" w:color="auto"/>
              <w:bottom w:val="single" w:sz="4" w:space="0" w:color="auto"/>
              <w:right w:val="single" w:sz="4" w:space="0" w:color="auto"/>
            </w:tcBorders>
            <w:noWrap/>
            <w:vAlign w:val="bottom"/>
            <w:hideMark/>
          </w:tcPr>
          <w:p w14:paraId="3DF6FDF2" w14:textId="28144C10" w:rsidR="003B7718" w:rsidRPr="00C90E48" w:rsidRDefault="003B7718" w:rsidP="003B7718">
            <w:pPr>
              <w:jc w:val="both"/>
              <w:rPr>
                <w:rFonts w:asciiTheme="minorHAnsi" w:hAnsiTheme="minorHAnsi" w:cstheme="minorHAnsi"/>
                <w:sz w:val="18"/>
                <w:szCs w:val="18"/>
              </w:rPr>
            </w:pPr>
            <w:r w:rsidRPr="003B7718">
              <w:rPr>
                <w:rFonts w:asciiTheme="minorHAnsi" w:hAnsiTheme="minorHAnsi" w:cstheme="minorHAnsi"/>
                <w:b/>
                <w:bCs/>
                <w:sz w:val="20"/>
                <w:szCs w:val="20"/>
              </w:rPr>
              <w:t>LUJO</w:t>
            </w:r>
          </w:p>
        </w:tc>
        <w:tc>
          <w:tcPr>
            <w:tcW w:w="847" w:type="dxa"/>
            <w:tcBorders>
              <w:top w:val="single" w:sz="4" w:space="0" w:color="auto"/>
              <w:left w:val="single" w:sz="4" w:space="0" w:color="auto"/>
              <w:bottom w:val="single" w:sz="4" w:space="0" w:color="auto"/>
              <w:right w:val="single" w:sz="4" w:space="0" w:color="auto"/>
            </w:tcBorders>
            <w:noWrap/>
            <w:vAlign w:val="bottom"/>
            <w:hideMark/>
          </w:tcPr>
          <w:p w14:paraId="47790674" w14:textId="5AE18E8E" w:rsidR="003B7718" w:rsidRPr="00C90E48" w:rsidRDefault="003B7718" w:rsidP="003B7718">
            <w:pPr>
              <w:jc w:val="both"/>
              <w:rPr>
                <w:rFonts w:ascii="Calibri" w:hAnsi="Calibri" w:cs="Calibri"/>
                <w:sz w:val="18"/>
                <w:szCs w:val="18"/>
              </w:rPr>
            </w:pPr>
            <w:r w:rsidRPr="00C90E48">
              <w:rPr>
                <w:rFonts w:ascii="Calibri" w:hAnsi="Calibri" w:cs="Calibri"/>
                <w:sz w:val="18"/>
                <w:szCs w:val="18"/>
              </w:rPr>
              <w:t>3.804</w:t>
            </w:r>
          </w:p>
        </w:tc>
        <w:tc>
          <w:tcPr>
            <w:tcW w:w="964" w:type="dxa"/>
            <w:tcBorders>
              <w:top w:val="single" w:sz="4" w:space="0" w:color="auto"/>
              <w:left w:val="single" w:sz="4" w:space="0" w:color="auto"/>
              <w:bottom w:val="single" w:sz="4" w:space="0" w:color="auto"/>
              <w:right w:val="single" w:sz="4" w:space="0" w:color="auto"/>
            </w:tcBorders>
            <w:noWrap/>
            <w:vAlign w:val="bottom"/>
            <w:hideMark/>
          </w:tcPr>
          <w:p w14:paraId="08F96C4E" w14:textId="5E7972AD" w:rsidR="003B7718" w:rsidRPr="00C90E48" w:rsidRDefault="003B7718" w:rsidP="003B7718">
            <w:pPr>
              <w:jc w:val="both"/>
              <w:rPr>
                <w:rFonts w:ascii="Calibri" w:hAnsi="Calibri" w:cs="Calibri"/>
                <w:sz w:val="18"/>
                <w:szCs w:val="18"/>
              </w:rPr>
            </w:pPr>
            <w:r w:rsidRPr="00C90E48">
              <w:rPr>
                <w:rFonts w:ascii="Calibri" w:hAnsi="Calibri" w:cs="Calibri"/>
                <w:sz w:val="18"/>
                <w:szCs w:val="18"/>
              </w:rPr>
              <w:t>2.441</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63BCAFD8" w14:textId="20C64359" w:rsidR="003B7718" w:rsidRPr="00C90E48" w:rsidRDefault="003B7718" w:rsidP="003B7718">
            <w:pPr>
              <w:jc w:val="both"/>
              <w:rPr>
                <w:rFonts w:ascii="Calibri" w:hAnsi="Calibri" w:cs="Calibri"/>
                <w:sz w:val="18"/>
                <w:szCs w:val="18"/>
              </w:rPr>
            </w:pPr>
            <w:r w:rsidRPr="00C90E48">
              <w:rPr>
                <w:rFonts w:ascii="Calibri" w:hAnsi="Calibri" w:cs="Calibri"/>
                <w:sz w:val="18"/>
                <w:szCs w:val="18"/>
              </w:rPr>
              <w:t>2.251</w:t>
            </w:r>
          </w:p>
        </w:tc>
        <w:tc>
          <w:tcPr>
            <w:tcW w:w="1011" w:type="dxa"/>
            <w:tcBorders>
              <w:top w:val="single" w:sz="4" w:space="0" w:color="auto"/>
              <w:left w:val="single" w:sz="4" w:space="0" w:color="auto"/>
              <w:bottom w:val="single" w:sz="4" w:space="0" w:color="auto"/>
              <w:right w:val="single" w:sz="4" w:space="0" w:color="auto"/>
            </w:tcBorders>
            <w:noWrap/>
            <w:vAlign w:val="bottom"/>
            <w:hideMark/>
          </w:tcPr>
          <w:p w14:paraId="58B2E48F" w14:textId="6DFDFE7C" w:rsidR="003B7718" w:rsidRPr="00C90E48" w:rsidRDefault="003B7718" w:rsidP="003B7718">
            <w:pPr>
              <w:jc w:val="both"/>
              <w:rPr>
                <w:rFonts w:ascii="Calibri" w:hAnsi="Calibri" w:cs="Calibri"/>
                <w:sz w:val="18"/>
                <w:szCs w:val="18"/>
              </w:rPr>
            </w:pPr>
            <w:r w:rsidRPr="00C90E48">
              <w:rPr>
                <w:rFonts w:ascii="Calibri" w:hAnsi="Calibri" w:cs="Calibri"/>
                <w:sz w:val="18"/>
                <w:szCs w:val="18"/>
              </w:rPr>
              <w:t>2.146</w:t>
            </w:r>
          </w:p>
        </w:tc>
        <w:tc>
          <w:tcPr>
            <w:tcW w:w="225" w:type="dxa"/>
            <w:tcBorders>
              <w:top w:val="nil"/>
              <w:left w:val="single" w:sz="4" w:space="0" w:color="auto"/>
              <w:bottom w:val="nil"/>
              <w:right w:val="nil"/>
            </w:tcBorders>
            <w:noWrap/>
            <w:vAlign w:val="bottom"/>
            <w:hideMark/>
          </w:tcPr>
          <w:p w14:paraId="61F71BC9" w14:textId="77777777" w:rsidR="003B7718" w:rsidRDefault="003B7718" w:rsidP="003B7718">
            <w:pPr>
              <w:jc w:val="both"/>
              <w:rPr>
                <w:rFonts w:ascii="Calibri" w:hAnsi="Calibri" w:cs="Calibri"/>
                <w:b/>
                <w:bCs/>
              </w:rPr>
            </w:pPr>
          </w:p>
        </w:tc>
      </w:tr>
      <w:tr w:rsidR="00390313" w14:paraId="047FA947" w14:textId="77777777" w:rsidTr="003B7718">
        <w:trPr>
          <w:trHeight w:val="285"/>
        </w:trPr>
        <w:tc>
          <w:tcPr>
            <w:tcW w:w="1276" w:type="dxa"/>
            <w:tcBorders>
              <w:top w:val="single" w:sz="4" w:space="0" w:color="auto"/>
              <w:left w:val="nil"/>
              <w:bottom w:val="nil"/>
              <w:right w:val="nil"/>
            </w:tcBorders>
            <w:noWrap/>
            <w:vAlign w:val="bottom"/>
            <w:hideMark/>
          </w:tcPr>
          <w:p w14:paraId="5E138079" w14:textId="77777777" w:rsidR="00390313" w:rsidRPr="00390313" w:rsidRDefault="00390313" w:rsidP="00635C7B">
            <w:pPr>
              <w:jc w:val="both"/>
              <w:rPr>
                <w:rFonts w:asciiTheme="minorHAnsi" w:hAnsiTheme="minorHAnsi" w:cstheme="minorHAnsi"/>
                <w:sz w:val="20"/>
                <w:szCs w:val="20"/>
              </w:rPr>
            </w:pPr>
          </w:p>
        </w:tc>
        <w:tc>
          <w:tcPr>
            <w:tcW w:w="739" w:type="dxa"/>
            <w:tcBorders>
              <w:top w:val="single" w:sz="4" w:space="0" w:color="auto"/>
              <w:left w:val="nil"/>
              <w:bottom w:val="nil"/>
              <w:right w:val="nil"/>
            </w:tcBorders>
            <w:noWrap/>
            <w:vAlign w:val="bottom"/>
            <w:hideMark/>
          </w:tcPr>
          <w:p w14:paraId="2D34968C" w14:textId="77777777" w:rsidR="00390313" w:rsidRPr="00390313" w:rsidRDefault="00390313" w:rsidP="00635C7B">
            <w:pPr>
              <w:jc w:val="both"/>
              <w:rPr>
                <w:rFonts w:asciiTheme="minorHAnsi" w:hAnsiTheme="minorHAnsi" w:cstheme="minorHAnsi"/>
                <w:sz w:val="20"/>
                <w:szCs w:val="20"/>
              </w:rPr>
            </w:pPr>
          </w:p>
        </w:tc>
        <w:tc>
          <w:tcPr>
            <w:tcW w:w="827" w:type="dxa"/>
            <w:tcBorders>
              <w:top w:val="single" w:sz="4" w:space="0" w:color="auto"/>
              <w:left w:val="nil"/>
              <w:bottom w:val="nil"/>
              <w:right w:val="nil"/>
            </w:tcBorders>
            <w:noWrap/>
            <w:vAlign w:val="bottom"/>
            <w:hideMark/>
          </w:tcPr>
          <w:p w14:paraId="5580449C" w14:textId="77777777" w:rsidR="00390313" w:rsidRPr="00390313" w:rsidRDefault="00390313" w:rsidP="00635C7B">
            <w:pPr>
              <w:jc w:val="both"/>
              <w:rPr>
                <w:rFonts w:asciiTheme="minorHAnsi" w:hAnsiTheme="minorHAnsi" w:cstheme="minorHAnsi"/>
                <w:sz w:val="20"/>
                <w:szCs w:val="20"/>
              </w:rPr>
            </w:pPr>
          </w:p>
        </w:tc>
        <w:tc>
          <w:tcPr>
            <w:tcW w:w="694" w:type="dxa"/>
            <w:tcBorders>
              <w:top w:val="single" w:sz="4" w:space="0" w:color="auto"/>
              <w:left w:val="nil"/>
              <w:bottom w:val="nil"/>
              <w:right w:val="nil"/>
            </w:tcBorders>
            <w:noWrap/>
            <w:vAlign w:val="bottom"/>
            <w:hideMark/>
          </w:tcPr>
          <w:p w14:paraId="34D50703" w14:textId="77777777" w:rsidR="00390313" w:rsidRPr="00390313" w:rsidRDefault="00390313" w:rsidP="00635C7B">
            <w:pPr>
              <w:jc w:val="both"/>
              <w:rPr>
                <w:rFonts w:asciiTheme="minorHAnsi" w:hAnsiTheme="minorHAnsi" w:cstheme="minorHAnsi"/>
                <w:sz w:val="20"/>
                <w:szCs w:val="20"/>
              </w:rPr>
            </w:pPr>
          </w:p>
        </w:tc>
        <w:tc>
          <w:tcPr>
            <w:tcW w:w="691" w:type="dxa"/>
            <w:tcBorders>
              <w:top w:val="single" w:sz="4" w:space="0" w:color="auto"/>
              <w:left w:val="nil"/>
              <w:bottom w:val="nil"/>
              <w:right w:val="nil"/>
            </w:tcBorders>
            <w:noWrap/>
            <w:vAlign w:val="bottom"/>
            <w:hideMark/>
          </w:tcPr>
          <w:p w14:paraId="6B7ADEF8" w14:textId="77777777" w:rsidR="00390313" w:rsidRPr="00390313" w:rsidRDefault="00390313" w:rsidP="00635C7B">
            <w:pPr>
              <w:jc w:val="both"/>
              <w:rPr>
                <w:rFonts w:asciiTheme="minorHAnsi" w:hAnsiTheme="minorHAnsi" w:cstheme="minorHAnsi"/>
                <w:sz w:val="20"/>
                <w:szCs w:val="20"/>
              </w:rPr>
            </w:pPr>
          </w:p>
        </w:tc>
        <w:tc>
          <w:tcPr>
            <w:tcW w:w="237" w:type="dxa"/>
            <w:tcBorders>
              <w:top w:val="nil"/>
              <w:left w:val="nil"/>
              <w:bottom w:val="nil"/>
              <w:right w:val="nil"/>
            </w:tcBorders>
            <w:noWrap/>
            <w:vAlign w:val="bottom"/>
            <w:hideMark/>
          </w:tcPr>
          <w:p w14:paraId="63C8CAF9" w14:textId="77777777" w:rsidR="00390313" w:rsidRPr="00390313" w:rsidRDefault="00390313" w:rsidP="00635C7B">
            <w:pPr>
              <w:jc w:val="both"/>
              <w:rPr>
                <w:rFonts w:asciiTheme="minorHAnsi" w:hAnsiTheme="minorHAnsi" w:cstheme="minorHAnsi"/>
                <w:sz w:val="20"/>
                <w:szCs w:val="20"/>
              </w:rPr>
            </w:pPr>
          </w:p>
        </w:tc>
        <w:tc>
          <w:tcPr>
            <w:tcW w:w="1347" w:type="dxa"/>
            <w:tcBorders>
              <w:top w:val="single" w:sz="4" w:space="0" w:color="auto"/>
              <w:left w:val="nil"/>
              <w:bottom w:val="nil"/>
              <w:right w:val="nil"/>
            </w:tcBorders>
            <w:noWrap/>
            <w:vAlign w:val="bottom"/>
            <w:hideMark/>
          </w:tcPr>
          <w:p w14:paraId="291FAE77" w14:textId="77777777" w:rsidR="00390313" w:rsidRPr="00390313" w:rsidRDefault="00390313" w:rsidP="00635C7B">
            <w:pPr>
              <w:jc w:val="both"/>
              <w:rPr>
                <w:rFonts w:asciiTheme="minorHAnsi" w:hAnsiTheme="minorHAnsi" w:cstheme="minorHAnsi"/>
                <w:sz w:val="20"/>
                <w:szCs w:val="20"/>
              </w:rPr>
            </w:pPr>
          </w:p>
        </w:tc>
        <w:tc>
          <w:tcPr>
            <w:tcW w:w="847" w:type="dxa"/>
            <w:tcBorders>
              <w:top w:val="single" w:sz="4" w:space="0" w:color="auto"/>
              <w:left w:val="nil"/>
              <w:bottom w:val="nil"/>
              <w:right w:val="nil"/>
            </w:tcBorders>
            <w:noWrap/>
            <w:vAlign w:val="bottom"/>
            <w:hideMark/>
          </w:tcPr>
          <w:p w14:paraId="3F74D64F" w14:textId="77777777" w:rsidR="00390313" w:rsidRDefault="00390313" w:rsidP="00635C7B">
            <w:pPr>
              <w:jc w:val="both"/>
              <w:rPr>
                <w:sz w:val="20"/>
                <w:szCs w:val="20"/>
              </w:rPr>
            </w:pPr>
          </w:p>
        </w:tc>
        <w:tc>
          <w:tcPr>
            <w:tcW w:w="964" w:type="dxa"/>
            <w:tcBorders>
              <w:top w:val="single" w:sz="4" w:space="0" w:color="auto"/>
              <w:left w:val="nil"/>
              <w:bottom w:val="nil"/>
              <w:right w:val="nil"/>
            </w:tcBorders>
            <w:noWrap/>
            <w:vAlign w:val="bottom"/>
            <w:hideMark/>
          </w:tcPr>
          <w:p w14:paraId="004E6EB1" w14:textId="77777777" w:rsidR="00390313" w:rsidRDefault="00390313" w:rsidP="00635C7B">
            <w:pPr>
              <w:jc w:val="both"/>
              <w:rPr>
                <w:sz w:val="20"/>
                <w:szCs w:val="20"/>
              </w:rPr>
            </w:pPr>
          </w:p>
        </w:tc>
        <w:tc>
          <w:tcPr>
            <w:tcW w:w="805" w:type="dxa"/>
            <w:tcBorders>
              <w:top w:val="single" w:sz="4" w:space="0" w:color="auto"/>
              <w:left w:val="nil"/>
              <w:bottom w:val="nil"/>
              <w:right w:val="nil"/>
            </w:tcBorders>
            <w:noWrap/>
            <w:vAlign w:val="bottom"/>
            <w:hideMark/>
          </w:tcPr>
          <w:p w14:paraId="5BF9358B" w14:textId="77777777" w:rsidR="00390313" w:rsidRDefault="00390313" w:rsidP="00635C7B">
            <w:pPr>
              <w:jc w:val="both"/>
              <w:rPr>
                <w:sz w:val="20"/>
                <w:szCs w:val="20"/>
              </w:rPr>
            </w:pPr>
          </w:p>
        </w:tc>
        <w:tc>
          <w:tcPr>
            <w:tcW w:w="1011" w:type="dxa"/>
            <w:tcBorders>
              <w:top w:val="single" w:sz="4" w:space="0" w:color="auto"/>
              <w:left w:val="nil"/>
              <w:bottom w:val="nil"/>
              <w:right w:val="nil"/>
            </w:tcBorders>
            <w:noWrap/>
            <w:vAlign w:val="bottom"/>
            <w:hideMark/>
          </w:tcPr>
          <w:p w14:paraId="02880D03" w14:textId="77777777" w:rsidR="00390313" w:rsidRDefault="00390313" w:rsidP="00635C7B">
            <w:pPr>
              <w:jc w:val="both"/>
              <w:rPr>
                <w:sz w:val="20"/>
                <w:szCs w:val="20"/>
              </w:rPr>
            </w:pPr>
          </w:p>
        </w:tc>
        <w:tc>
          <w:tcPr>
            <w:tcW w:w="225" w:type="dxa"/>
            <w:tcBorders>
              <w:top w:val="nil"/>
              <w:left w:val="nil"/>
              <w:bottom w:val="nil"/>
              <w:right w:val="nil"/>
            </w:tcBorders>
            <w:noWrap/>
            <w:vAlign w:val="bottom"/>
            <w:hideMark/>
          </w:tcPr>
          <w:p w14:paraId="3867E317" w14:textId="77777777" w:rsidR="00390313" w:rsidRDefault="00390313" w:rsidP="00635C7B">
            <w:pPr>
              <w:jc w:val="both"/>
              <w:rPr>
                <w:sz w:val="20"/>
                <w:szCs w:val="20"/>
              </w:rPr>
            </w:pPr>
          </w:p>
        </w:tc>
      </w:tr>
    </w:tbl>
    <w:p w14:paraId="4B15641B" w14:textId="75A6AACB" w:rsidR="00D04EA2" w:rsidRDefault="00D04EA2" w:rsidP="00635C7B">
      <w:pPr>
        <w:jc w:val="center"/>
        <w:rPr>
          <w:rFonts w:asciiTheme="minorHAnsi" w:hAnsiTheme="minorHAnsi" w:cstheme="minorHAnsi"/>
          <w:b/>
          <w:bCs/>
          <w:color w:val="008000"/>
        </w:rPr>
      </w:pPr>
      <w:r w:rsidRPr="00E358B3">
        <w:rPr>
          <w:rFonts w:asciiTheme="minorHAnsi" w:hAnsiTheme="minorHAnsi" w:cstheme="minorHAnsi"/>
          <w:b/>
          <w:bCs/>
          <w:color w:val="008000"/>
        </w:rPr>
        <w:t>ITINERARIO</w:t>
      </w:r>
    </w:p>
    <w:p w14:paraId="0EAE3082" w14:textId="77777777" w:rsidR="00D04EA2" w:rsidRDefault="00D04EA2" w:rsidP="00635C7B">
      <w:pPr>
        <w:jc w:val="both"/>
        <w:rPr>
          <w:rFonts w:asciiTheme="minorHAnsi" w:hAnsiTheme="minorHAnsi" w:cstheme="minorHAnsi"/>
          <w:b/>
          <w:bCs/>
          <w:color w:val="008000"/>
        </w:rPr>
      </w:pPr>
    </w:p>
    <w:p w14:paraId="4B87B6C1" w14:textId="77777777" w:rsidR="00D04EA2" w:rsidRDefault="00D04EA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DÍA 1: BIENVENID</w:t>
      </w:r>
      <w:r>
        <w:rPr>
          <w:rFonts w:asciiTheme="minorHAnsi" w:hAnsiTheme="minorHAnsi" w:cstheme="minorHAnsi"/>
          <w:b/>
          <w:bCs/>
          <w:color w:val="008000"/>
          <w:sz w:val="20"/>
          <w:szCs w:val="20"/>
        </w:rPr>
        <w:t xml:space="preserve">OS A LIMA. - </w:t>
      </w:r>
      <w:r w:rsidRPr="00EC7DC5">
        <w:rPr>
          <w:rFonts w:asciiTheme="minorHAnsi" w:hAnsiTheme="minorHAnsi" w:cstheme="minorHAnsi"/>
          <w:sz w:val="20"/>
          <w:szCs w:val="20"/>
        </w:rPr>
        <w:t xml:space="preserve">Llegada aeropuerto internacional </w:t>
      </w:r>
      <w:r>
        <w:rPr>
          <w:rFonts w:asciiTheme="minorHAnsi" w:hAnsiTheme="minorHAnsi" w:cstheme="minorHAnsi"/>
          <w:sz w:val="20"/>
          <w:szCs w:val="20"/>
        </w:rPr>
        <w:t>Jorge Chávez</w:t>
      </w:r>
      <w:r w:rsidRPr="00EC7DC5">
        <w:rPr>
          <w:rFonts w:asciiTheme="minorHAnsi" w:hAnsiTheme="minorHAnsi" w:cstheme="minorHAnsi"/>
          <w:sz w:val="20"/>
          <w:szCs w:val="20"/>
        </w:rPr>
        <w:t>, bienvenida, asistencia y traslado al hotel,</w:t>
      </w:r>
      <w:r>
        <w:rPr>
          <w:rFonts w:asciiTheme="minorHAnsi" w:hAnsiTheme="minorHAnsi" w:cstheme="minorHAnsi"/>
          <w:sz w:val="20"/>
          <w:szCs w:val="20"/>
        </w:rPr>
        <w:t xml:space="preserve"> Alojamiento.</w:t>
      </w:r>
    </w:p>
    <w:p w14:paraId="307AE78D" w14:textId="77777777" w:rsidR="00D04EA2" w:rsidRDefault="00D04EA2" w:rsidP="00635C7B">
      <w:pPr>
        <w:jc w:val="both"/>
        <w:rPr>
          <w:rFonts w:asciiTheme="minorHAnsi" w:hAnsiTheme="minorHAnsi" w:cstheme="minorHAnsi"/>
          <w:sz w:val="20"/>
          <w:szCs w:val="20"/>
        </w:rPr>
      </w:pPr>
    </w:p>
    <w:p w14:paraId="7611D31A" w14:textId="77777777" w:rsidR="00D04EA2" w:rsidRDefault="00D04EA2"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2</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 xml:space="preserve">CITY TOUR EN LIMA. - – </w:t>
      </w:r>
      <w:r>
        <w:rPr>
          <w:rFonts w:asciiTheme="minorHAnsi" w:hAnsiTheme="minorHAnsi" w:cstheme="minorHAnsi"/>
          <w:sz w:val="20"/>
          <w:szCs w:val="20"/>
        </w:rPr>
        <w:t xml:space="preserve">A la hora indica, recojo del hotel para iniciar un hermoso recorrido panorámico por la ciudad de Lima.  </w:t>
      </w:r>
      <w:r w:rsidRPr="006B096D">
        <w:rPr>
          <w:rFonts w:asciiTheme="minorHAnsi" w:hAnsiTheme="minorHAnsi" w:cstheme="minorHAnsi"/>
          <w:sz w:val="20"/>
          <w:szCs w:val="20"/>
        </w:rPr>
        <w:t>La mejor excursión para conocer la ciudad de Lima y su historia en sus tres períodos históricos: Lima Ancestral, Lima colonial y Lima contemporáne</w:t>
      </w:r>
      <w:r>
        <w:rPr>
          <w:rFonts w:asciiTheme="minorHAnsi" w:hAnsiTheme="minorHAnsi" w:cstheme="minorHAnsi"/>
          <w:sz w:val="20"/>
          <w:szCs w:val="20"/>
        </w:rPr>
        <w:t>a</w:t>
      </w:r>
      <w:r w:rsidRPr="006B096D">
        <w:rPr>
          <w:rFonts w:asciiTheme="minorHAnsi" w:hAnsiTheme="minorHAnsi" w:cstheme="minorHAnsi"/>
          <w:sz w:val="20"/>
          <w:szCs w:val="20"/>
        </w:rPr>
        <w:t>.</w:t>
      </w:r>
      <w:r>
        <w:rPr>
          <w:rFonts w:asciiTheme="minorHAnsi" w:hAnsiTheme="minorHAnsi" w:cstheme="minorHAnsi"/>
          <w:sz w:val="20"/>
          <w:szCs w:val="20"/>
        </w:rPr>
        <w:t xml:space="preserve"> Alojamiento.</w:t>
      </w:r>
    </w:p>
    <w:p w14:paraId="5A3B4C22" w14:textId="77777777" w:rsidR="00CA4BB0" w:rsidRDefault="00CA4BB0" w:rsidP="00635C7B">
      <w:pPr>
        <w:jc w:val="both"/>
        <w:rPr>
          <w:rFonts w:asciiTheme="minorHAnsi" w:hAnsiTheme="minorHAnsi" w:cstheme="minorHAnsi"/>
          <w:sz w:val="20"/>
          <w:szCs w:val="20"/>
        </w:rPr>
      </w:pPr>
    </w:p>
    <w:p w14:paraId="74636904" w14:textId="7566E12A" w:rsidR="00611C93" w:rsidRDefault="00CA4BB0"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3</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LIMA-AREQUIPA. - –</w:t>
      </w:r>
      <w:r w:rsidR="00E44BA4">
        <w:rPr>
          <w:rFonts w:asciiTheme="minorHAnsi" w:hAnsiTheme="minorHAnsi" w:cstheme="minorHAnsi"/>
          <w:b/>
          <w:bCs/>
          <w:color w:val="008000"/>
          <w:sz w:val="20"/>
          <w:szCs w:val="20"/>
        </w:rPr>
        <w:t xml:space="preserve"> </w:t>
      </w:r>
      <w:r w:rsidR="00E44BA4">
        <w:rPr>
          <w:rFonts w:asciiTheme="minorHAnsi" w:hAnsiTheme="minorHAnsi" w:cstheme="minorHAnsi"/>
          <w:sz w:val="20"/>
          <w:szCs w:val="20"/>
        </w:rPr>
        <w:t xml:space="preserve">Salida en el primer vuelo con destino Arequipa, Traslado al hotel alojamiento. A la hora indicada, iniciaremos el tour LO MEJOR DE AREQUIPA donde visitaremos: </w:t>
      </w:r>
    </w:p>
    <w:p w14:paraId="4FD5C0A6" w14:textId="26D6E076" w:rsidR="00E44BA4" w:rsidRDefault="00E44BA4" w:rsidP="00635C7B">
      <w:pPr>
        <w:jc w:val="both"/>
        <w:rPr>
          <w:rFonts w:asciiTheme="minorHAnsi" w:hAnsiTheme="minorHAnsi" w:cstheme="minorHAnsi"/>
          <w:sz w:val="20"/>
          <w:szCs w:val="20"/>
        </w:rPr>
      </w:pPr>
      <w:r w:rsidRPr="00E44BA4">
        <w:rPr>
          <w:rFonts w:asciiTheme="minorHAnsi" w:hAnsiTheme="minorHAnsi" w:cstheme="minorHAnsi"/>
          <w:sz w:val="20"/>
          <w:szCs w:val="20"/>
        </w:rPr>
        <w:t>Mirador de Yanahuara: Lugar emblemático donde apreciaran la plaza, Iglesia, calles coloniales del distrito y una vista frontal del Volcán Misti.</w:t>
      </w:r>
      <w:r>
        <w:rPr>
          <w:rFonts w:asciiTheme="minorHAnsi" w:hAnsiTheme="minorHAnsi" w:cstheme="minorHAnsi"/>
          <w:sz w:val="20"/>
          <w:szCs w:val="20"/>
        </w:rPr>
        <w:t xml:space="preserve"> </w:t>
      </w:r>
      <w:r w:rsidRPr="00E44BA4">
        <w:rPr>
          <w:rFonts w:asciiTheme="minorHAnsi" w:hAnsiTheme="minorHAnsi" w:cstheme="minorHAnsi"/>
          <w:sz w:val="20"/>
          <w:szCs w:val="20"/>
        </w:rPr>
        <w:t>Mirador de Carmen alt</w:t>
      </w:r>
      <w:r>
        <w:rPr>
          <w:rFonts w:asciiTheme="minorHAnsi" w:hAnsiTheme="minorHAnsi" w:cstheme="minorHAnsi"/>
          <w:sz w:val="20"/>
          <w:szCs w:val="20"/>
        </w:rPr>
        <w:t>o,</w:t>
      </w:r>
      <w:r w:rsidRPr="00E44BA4">
        <w:rPr>
          <w:rFonts w:asciiTheme="minorHAnsi" w:hAnsiTheme="minorHAnsi" w:cstheme="minorHAnsi"/>
          <w:sz w:val="20"/>
          <w:szCs w:val="20"/>
        </w:rPr>
        <w:t xml:space="preserve"> Iglesia de Cayma</w:t>
      </w:r>
      <w:r>
        <w:rPr>
          <w:rFonts w:asciiTheme="minorHAnsi" w:hAnsiTheme="minorHAnsi" w:cstheme="minorHAnsi"/>
          <w:sz w:val="20"/>
          <w:szCs w:val="20"/>
        </w:rPr>
        <w:t xml:space="preserve">, </w:t>
      </w:r>
      <w:r w:rsidRPr="00E44BA4">
        <w:rPr>
          <w:rFonts w:asciiTheme="minorHAnsi" w:hAnsiTheme="minorHAnsi" w:cstheme="minorHAnsi"/>
          <w:sz w:val="20"/>
          <w:szCs w:val="20"/>
        </w:rPr>
        <w:t>Outlet de Incalpalca (Fábrica de tejidos)</w:t>
      </w:r>
      <w:r>
        <w:rPr>
          <w:rFonts w:asciiTheme="minorHAnsi" w:hAnsiTheme="minorHAnsi" w:cstheme="minorHAnsi"/>
          <w:sz w:val="20"/>
          <w:szCs w:val="20"/>
        </w:rPr>
        <w:t xml:space="preserve">, </w:t>
      </w:r>
      <w:r w:rsidRPr="00E44BA4">
        <w:rPr>
          <w:rFonts w:asciiTheme="minorHAnsi" w:hAnsiTheme="minorHAnsi" w:cstheme="minorHAnsi"/>
          <w:sz w:val="20"/>
          <w:szCs w:val="20"/>
        </w:rPr>
        <w:t>La Plaza Mayor</w:t>
      </w:r>
      <w:r>
        <w:rPr>
          <w:rFonts w:asciiTheme="minorHAnsi" w:hAnsiTheme="minorHAnsi" w:cstheme="minorHAnsi"/>
          <w:sz w:val="20"/>
          <w:szCs w:val="20"/>
        </w:rPr>
        <w:t xml:space="preserve">, </w:t>
      </w:r>
      <w:r w:rsidRPr="00E44BA4">
        <w:rPr>
          <w:rFonts w:asciiTheme="minorHAnsi" w:hAnsiTheme="minorHAnsi" w:cstheme="minorHAnsi"/>
          <w:sz w:val="20"/>
          <w:szCs w:val="20"/>
        </w:rPr>
        <w:t>Catedral</w:t>
      </w:r>
      <w:r>
        <w:rPr>
          <w:rFonts w:asciiTheme="minorHAnsi" w:hAnsiTheme="minorHAnsi" w:cstheme="minorHAnsi"/>
          <w:sz w:val="20"/>
          <w:szCs w:val="20"/>
        </w:rPr>
        <w:t xml:space="preserve">, entre otros. Alojamiento. </w:t>
      </w:r>
    </w:p>
    <w:p w14:paraId="1075A6D9" w14:textId="77777777" w:rsidR="00611C93" w:rsidRDefault="00611C93" w:rsidP="00635C7B">
      <w:pPr>
        <w:jc w:val="both"/>
        <w:rPr>
          <w:rFonts w:asciiTheme="minorHAnsi" w:hAnsiTheme="minorHAnsi" w:cstheme="minorHAnsi"/>
          <w:sz w:val="20"/>
          <w:szCs w:val="20"/>
        </w:rPr>
      </w:pPr>
    </w:p>
    <w:p w14:paraId="6DFA11A7" w14:textId="77777777" w:rsidR="00611C93" w:rsidRDefault="00611C93"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4</w:t>
      </w:r>
      <w:r w:rsidRPr="0006164D">
        <w:rPr>
          <w:rFonts w:asciiTheme="minorHAnsi" w:hAnsiTheme="minorHAnsi" w:cstheme="minorHAnsi"/>
          <w:b/>
          <w:bCs/>
          <w:color w:val="008000"/>
          <w:sz w:val="20"/>
          <w:szCs w:val="20"/>
        </w:rPr>
        <w:t xml:space="preserve">: </w:t>
      </w:r>
      <w:r>
        <w:rPr>
          <w:rFonts w:asciiTheme="minorHAnsi" w:hAnsiTheme="minorHAnsi" w:cstheme="minorHAnsi"/>
          <w:b/>
          <w:bCs/>
          <w:color w:val="008000"/>
          <w:sz w:val="20"/>
          <w:szCs w:val="20"/>
        </w:rPr>
        <w:t>AREQUIPA-COLCA. - –</w:t>
      </w:r>
      <w:r w:rsidRPr="00CA4BB0">
        <w:rPr>
          <w:rFonts w:asciiTheme="minorHAnsi" w:hAnsiTheme="minorHAnsi" w:cstheme="minorHAnsi"/>
          <w:sz w:val="20"/>
          <w:szCs w:val="20"/>
        </w:rPr>
        <w:t xml:space="preserve"> </w:t>
      </w:r>
      <w:r w:rsidRPr="00611C93">
        <w:rPr>
          <w:rFonts w:asciiTheme="minorHAnsi" w:hAnsiTheme="minorHAnsi" w:cstheme="minorHAnsi"/>
          <w:sz w:val="20"/>
          <w:szCs w:val="20"/>
        </w:rPr>
        <w:t>Recojo de hoteles céntricos. Salida hacia Chivay, en el trayecto visitaremos: Reserva Nacional De Salinas y Aguada Blanca, hábitat natural de la vicuña</w:t>
      </w:r>
      <w:r>
        <w:rPr>
          <w:rFonts w:asciiTheme="minorHAnsi" w:hAnsiTheme="minorHAnsi" w:cstheme="minorHAnsi"/>
          <w:sz w:val="20"/>
          <w:szCs w:val="20"/>
        </w:rPr>
        <w:t xml:space="preserve">, </w:t>
      </w:r>
      <w:r w:rsidRPr="00611C93">
        <w:rPr>
          <w:rFonts w:asciiTheme="minorHAnsi" w:hAnsiTheme="minorHAnsi" w:cstheme="minorHAnsi"/>
          <w:sz w:val="20"/>
          <w:szCs w:val="20"/>
        </w:rPr>
        <w:t>Patahuasi, donde podrán tomar un mate de coca para la altura</w:t>
      </w:r>
      <w:r>
        <w:rPr>
          <w:rFonts w:asciiTheme="minorHAnsi" w:hAnsiTheme="minorHAnsi" w:cstheme="minorHAnsi"/>
          <w:sz w:val="20"/>
          <w:szCs w:val="20"/>
        </w:rPr>
        <w:t xml:space="preserve">. </w:t>
      </w:r>
      <w:r w:rsidRPr="00611C93">
        <w:rPr>
          <w:rFonts w:asciiTheme="minorHAnsi" w:hAnsiTheme="minorHAnsi" w:cstheme="minorHAnsi"/>
          <w:sz w:val="20"/>
          <w:szCs w:val="20"/>
        </w:rPr>
        <w:t xml:space="preserve">Bofedales de Toqra pampa, apreciaremos fauna del lugar. Patapampa, punto más alto del recorrido considerado como el mirador de los volcanes: Volcán Ampato, Walka Walka y el Sabancaya. (4850 m.s.n.m.) </w:t>
      </w:r>
    </w:p>
    <w:p w14:paraId="3F79D537" w14:textId="03716C1E" w:rsidR="00611C93" w:rsidRDefault="00611C93" w:rsidP="00635C7B">
      <w:pPr>
        <w:jc w:val="both"/>
        <w:rPr>
          <w:rFonts w:asciiTheme="minorHAnsi" w:hAnsiTheme="minorHAnsi" w:cstheme="minorHAnsi"/>
          <w:sz w:val="20"/>
          <w:szCs w:val="20"/>
        </w:rPr>
      </w:pPr>
      <w:r w:rsidRPr="00611C93">
        <w:rPr>
          <w:rFonts w:asciiTheme="minorHAnsi" w:hAnsiTheme="minorHAnsi" w:cstheme="minorHAnsi"/>
          <w:sz w:val="20"/>
          <w:szCs w:val="20"/>
        </w:rPr>
        <w:t xml:space="preserve">12:30 Hrs. aprox. Llegada a pueblo de Chivay, tiempo para almorazar, traslado al hotel 15:00 Hrs. aprox. El bus nos trasladara a los relajantes Baños Termo Medicinales. 18:00 Hrs. aprox. Retorno a su hotel. 20:00 Hrs. aprox. Cena en el pueblo de Chivay. </w:t>
      </w:r>
      <w:r>
        <w:rPr>
          <w:rFonts w:asciiTheme="minorHAnsi" w:hAnsiTheme="minorHAnsi" w:cstheme="minorHAnsi"/>
          <w:sz w:val="20"/>
          <w:szCs w:val="20"/>
        </w:rPr>
        <w:t>Alojamiento</w:t>
      </w:r>
    </w:p>
    <w:p w14:paraId="47E9794C" w14:textId="77777777" w:rsidR="00611C93" w:rsidRDefault="00611C93" w:rsidP="00635C7B">
      <w:pPr>
        <w:jc w:val="both"/>
        <w:rPr>
          <w:rFonts w:asciiTheme="minorHAnsi" w:hAnsiTheme="minorHAnsi" w:cstheme="minorHAnsi"/>
          <w:sz w:val="20"/>
          <w:szCs w:val="20"/>
        </w:rPr>
      </w:pPr>
    </w:p>
    <w:p w14:paraId="199D9312" w14:textId="17DF9924" w:rsidR="00611C93" w:rsidRDefault="00611C93" w:rsidP="00635C7B">
      <w:pPr>
        <w:jc w:val="both"/>
        <w:rPr>
          <w:rFonts w:asciiTheme="minorHAnsi" w:hAnsiTheme="minorHAnsi" w:cstheme="minorHAnsi"/>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5</w:t>
      </w:r>
      <w:r w:rsidRPr="0006164D">
        <w:rPr>
          <w:rFonts w:asciiTheme="minorHAnsi" w:hAnsiTheme="minorHAnsi" w:cstheme="minorHAnsi"/>
          <w:b/>
          <w:bCs/>
          <w:color w:val="008000"/>
          <w:sz w:val="20"/>
          <w:szCs w:val="20"/>
        </w:rPr>
        <w:t>:</w:t>
      </w:r>
      <w:r>
        <w:rPr>
          <w:rFonts w:asciiTheme="minorHAnsi" w:hAnsiTheme="minorHAnsi" w:cstheme="minorHAnsi"/>
          <w:b/>
          <w:bCs/>
          <w:color w:val="008000"/>
          <w:sz w:val="20"/>
          <w:szCs w:val="20"/>
        </w:rPr>
        <w:t xml:space="preserve"> COLCA -AREQUIPA. -</w:t>
      </w:r>
      <w:r w:rsidRPr="00611C93">
        <w:rPr>
          <w:rFonts w:asciiTheme="minorHAnsi" w:hAnsiTheme="minorHAnsi" w:cstheme="minorHAnsi"/>
          <w:sz w:val="20"/>
          <w:szCs w:val="20"/>
        </w:rPr>
        <w:t xml:space="preserve"> 07:00 Hrs. aprox. Partida de Chivay hacia el Mirador “Cruz del Cóndor”. Llegada a la Cruz del Cóndor, desde este punto se podrá observar el vuelo del cóndor y además la profundidad del cañón (4280m). En el trayecto visitaremos los pequeños pueblos y miradores como:  Mirador del viento Wayra Punku: Para contemplar coloridos andenes. Mirador de Antahuilque: Se puede observar terrazas en forma de anfiteatro. Mirador de Choquetico, Las Tumbas Colgantes: Lugar donde se encuentran Litomaquetas hechas por antiguos Collahuas.  Iglesia de Maca: Cuenta con unos hermosos altares hechos en Pan de Oro.</w:t>
      </w:r>
      <w:r>
        <w:rPr>
          <w:rFonts w:asciiTheme="minorHAnsi" w:hAnsiTheme="minorHAnsi" w:cstheme="minorHAnsi"/>
          <w:sz w:val="20"/>
          <w:szCs w:val="20"/>
        </w:rPr>
        <w:t xml:space="preserve"> Retorno a Arequipa. Alojamiento. </w:t>
      </w:r>
    </w:p>
    <w:p w14:paraId="0C69318F" w14:textId="77777777" w:rsidR="00611C93" w:rsidRDefault="00611C93" w:rsidP="00635C7B">
      <w:pPr>
        <w:jc w:val="both"/>
        <w:rPr>
          <w:rFonts w:asciiTheme="minorHAnsi" w:hAnsiTheme="minorHAnsi" w:cstheme="minorHAnsi"/>
          <w:sz w:val="20"/>
          <w:szCs w:val="20"/>
        </w:rPr>
      </w:pPr>
    </w:p>
    <w:p w14:paraId="3B15592D" w14:textId="2D023761" w:rsidR="00D04EA2" w:rsidRDefault="00611C93" w:rsidP="00635C7B">
      <w:pPr>
        <w:jc w:val="both"/>
        <w:rPr>
          <w:rFonts w:asciiTheme="minorHAnsi" w:hAnsiTheme="minorHAnsi" w:cstheme="minorHAnsi"/>
          <w:color w:val="000000"/>
          <w:sz w:val="20"/>
          <w:szCs w:val="20"/>
        </w:rPr>
      </w:pPr>
      <w:r w:rsidRPr="0006164D">
        <w:rPr>
          <w:rFonts w:asciiTheme="minorHAnsi" w:hAnsiTheme="minorHAnsi" w:cstheme="minorHAnsi"/>
          <w:b/>
          <w:bCs/>
          <w:color w:val="008000"/>
          <w:sz w:val="20"/>
          <w:szCs w:val="20"/>
        </w:rPr>
        <w:t xml:space="preserve">DÍA </w:t>
      </w:r>
      <w:r>
        <w:rPr>
          <w:rFonts w:asciiTheme="minorHAnsi" w:hAnsiTheme="minorHAnsi" w:cstheme="minorHAnsi"/>
          <w:b/>
          <w:bCs/>
          <w:color w:val="008000"/>
          <w:sz w:val="20"/>
          <w:szCs w:val="20"/>
        </w:rPr>
        <w:t>6</w:t>
      </w:r>
      <w:r w:rsidRPr="0006164D">
        <w:rPr>
          <w:rFonts w:asciiTheme="minorHAnsi" w:hAnsiTheme="minorHAnsi" w:cstheme="minorHAnsi"/>
          <w:b/>
          <w:bCs/>
          <w:color w:val="008000"/>
          <w:sz w:val="20"/>
          <w:szCs w:val="20"/>
        </w:rPr>
        <w:t>:</w:t>
      </w:r>
      <w:r>
        <w:rPr>
          <w:rFonts w:asciiTheme="minorHAnsi" w:hAnsiTheme="minorHAnsi" w:cstheme="minorHAnsi"/>
          <w:b/>
          <w:bCs/>
          <w:color w:val="008000"/>
          <w:sz w:val="20"/>
          <w:szCs w:val="20"/>
        </w:rPr>
        <w:t xml:space="preserve"> AREQUIPA-CUSCO. </w:t>
      </w:r>
      <w:r w:rsidR="00E44BA4">
        <w:rPr>
          <w:rFonts w:asciiTheme="minorHAnsi" w:hAnsiTheme="minorHAnsi" w:cstheme="minorHAnsi"/>
          <w:b/>
          <w:bCs/>
          <w:color w:val="008000"/>
          <w:sz w:val="20"/>
          <w:szCs w:val="20"/>
        </w:rPr>
        <w:t xml:space="preserve">– </w:t>
      </w:r>
      <w:r w:rsidR="00E44BA4">
        <w:rPr>
          <w:rFonts w:asciiTheme="minorHAnsi" w:hAnsiTheme="minorHAnsi" w:cstheme="minorHAnsi"/>
          <w:sz w:val="20"/>
          <w:szCs w:val="20"/>
        </w:rPr>
        <w:t>A</w:t>
      </w:r>
      <w:r w:rsidR="00D04EA2" w:rsidRPr="00A0642E">
        <w:rPr>
          <w:rFonts w:asciiTheme="minorHAnsi" w:hAnsiTheme="minorHAnsi" w:cstheme="minorHAnsi"/>
          <w:sz w:val="20"/>
          <w:szCs w:val="20"/>
        </w:rPr>
        <w:t xml:space="preserve"> </w:t>
      </w:r>
      <w:r w:rsidR="00E44BA4">
        <w:rPr>
          <w:rFonts w:asciiTheme="minorHAnsi" w:hAnsiTheme="minorHAnsi" w:cstheme="minorHAnsi"/>
          <w:sz w:val="20"/>
          <w:szCs w:val="20"/>
        </w:rPr>
        <w:t>primera hora</w:t>
      </w:r>
      <w:r w:rsidR="00D04EA2" w:rsidRPr="00A0642E">
        <w:rPr>
          <w:rFonts w:asciiTheme="minorHAnsi" w:hAnsiTheme="minorHAnsi" w:cstheme="minorHAnsi"/>
          <w:sz w:val="20"/>
          <w:szCs w:val="20"/>
        </w:rPr>
        <w:t xml:space="preserve">, traslado al aeropuerto para tomar su vuelo con destino a Cusco. Llegada a Cusco, traslado al hotel alojamiento. </w:t>
      </w:r>
      <w:r w:rsidR="00D04EA2" w:rsidRPr="00A0642E">
        <w:rPr>
          <w:rFonts w:asciiTheme="minorHAnsi" w:hAnsiTheme="minorHAnsi" w:cstheme="minorHAnsi"/>
          <w:color w:val="000000"/>
          <w:sz w:val="20"/>
          <w:szCs w:val="20"/>
        </w:rPr>
        <w:t xml:space="preserve">El Tour empieza de 12:50 a 13:20 hrs con el recojo respectivo de los hoteles. En el cual visitaremos los siguientes lugares: Qoricancha también llamado Templo del Sol lugar que sirvió para las ceremonias para adorar al Dios sol – “Inti”, estuvo cubierto por planchas de oro en sus paredes y bajo las ruinas del Qoricnacha está el  Convento de Santo Domingo donde se aprecia la fusión de dos arquitecturas colonial e inca , La Catedral del Cusco tiene esplendidos altares de estilo tanto renacentista como barroco y neoclásico y tiene pinturas de la escuela cuzqueña y la plaza de Armas. Luego Visitaremos en complejo arqueológico de Sacsayhuamán significa “lugar donde se sacia el </w:t>
      </w:r>
      <w:r w:rsidR="00FF761D" w:rsidRPr="00A0642E">
        <w:rPr>
          <w:rFonts w:asciiTheme="minorHAnsi" w:hAnsiTheme="minorHAnsi" w:cstheme="minorHAnsi"/>
          <w:color w:val="000000"/>
          <w:sz w:val="20"/>
          <w:szCs w:val="20"/>
        </w:rPr>
        <w:t>Halcón</w:t>
      </w:r>
      <w:r w:rsidR="00D04EA2" w:rsidRPr="00A0642E">
        <w:rPr>
          <w:rFonts w:asciiTheme="minorHAnsi" w:hAnsiTheme="minorHAnsi" w:cstheme="minorHAnsi"/>
          <w:color w:val="000000"/>
          <w:sz w:val="20"/>
          <w:szCs w:val="20"/>
        </w:rPr>
        <w:t xml:space="preserve">” fue una obra arquitectónica más grande que realizaron los incas, Qenqo fue un centro de adoración y sala de sacrificios, Pucapucara tubo fines específicamente militares era el punto de control para el ingreso a Cusco y también sirvió como lugar de descanso y finalizamos en Tambomachay fue un centro de adoración y culto al agua, los Incas le pedían a los Dioses que lleguen las lluvias para sus cultivos y estos fueran fértiles. Retorno a los hoteles en la ciudad del Cusco </w:t>
      </w:r>
    </w:p>
    <w:p w14:paraId="052CEC8A" w14:textId="77777777" w:rsidR="00E44BA4" w:rsidRDefault="00E44BA4" w:rsidP="00635C7B">
      <w:pPr>
        <w:jc w:val="both"/>
        <w:rPr>
          <w:rFonts w:asciiTheme="minorHAnsi" w:hAnsiTheme="minorHAnsi" w:cstheme="minorHAnsi"/>
          <w:color w:val="000000"/>
          <w:sz w:val="20"/>
          <w:szCs w:val="20"/>
        </w:rPr>
      </w:pPr>
    </w:p>
    <w:p w14:paraId="11021E7C" w14:textId="1676502B" w:rsidR="00E44BA4" w:rsidRPr="00A53A6A" w:rsidRDefault="00E44BA4" w:rsidP="00635C7B">
      <w:pPr>
        <w:jc w:val="both"/>
        <w:rPr>
          <w:rFonts w:asciiTheme="minorHAnsi" w:hAnsiTheme="minorHAnsi" w:cstheme="minorHAnsi"/>
          <w:b/>
          <w:bCs/>
          <w:color w:val="005E00"/>
          <w:sz w:val="20"/>
          <w:szCs w:val="20"/>
        </w:rPr>
      </w:pPr>
      <w:r w:rsidRPr="00A53A6A">
        <w:rPr>
          <w:rFonts w:asciiTheme="minorHAnsi" w:hAnsiTheme="minorHAnsi" w:cstheme="minorHAnsi"/>
          <w:b/>
          <w:bCs/>
          <w:color w:val="005E00"/>
          <w:sz w:val="20"/>
          <w:szCs w:val="20"/>
        </w:rPr>
        <w:t xml:space="preserve">DÍA </w:t>
      </w:r>
      <w:r w:rsidR="00D305C1">
        <w:rPr>
          <w:rFonts w:asciiTheme="minorHAnsi" w:hAnsiTheme="minorHAnsi" w:cstheme="minorHAnsi"/>
          <w:b/>
          <w:bCs/>
          <w:color w:val="005E00"/>
          <w:sz w:val="20"/>
          <w:szCs w:val="20"/>
        </w:rPr>
        <w:t>7</w:t>
      </w:r>
      <w:r w:rsidRPr="00A53A6A">
        <w:rPr>
          <w:rFonts w:asciiTheme="minorHAnsi" w:hAnsiTheme="minorHAnsi" w:cstheme="minorHAnsi"/>
          <w:b/>
          <w:bCs/>
          <w:color w:val="005E00"/>
          <w:sz w:val="20"/>
          <w:szCs w:val="20"/>
        </w:rPr>
        <w:t>:</w:t>
      </w:r>
      <w:r w:rsidRPr="00A53A6A">
        <w:rPr>
          <w:rFonts w:asciiTheme="minorHAnsi" w:hAnsiTheme="minorHAnsi" w:cstheme="minorHAnsi"/>
          <w:color w:val="005E00"/>
          <w:sz w:val="20"/>
          <w:szCs w:val="20"/>
        </w:rPr>
        <w:t xml:space="preserve"> </w:t>
      </w:r>
      <w:r w:rsidRPr="00A53A6A">
        <w:rPr>
          <w:rFonts w:asciiTheme="minorHAnsi" w:hAnsiTheme="minorHAnsi" w:cstheme="minorHAnsi"/>
          <w:b/>
          <w:bCs/>
          <w:color w:val="005E00"/>
          <w:sz w:val="20"/>
          <w:szCs w:val="20"/>
        </w:rPr>
        <w:t>TOUR VALLE SAGRADO</w:t>
      </w:r>
      <w:r>
        <w:rPr>
          <w:rFonts w:asciiTheme="minorHAnsi" w:hAnsiTheme="minorHAnsi" w:cstheme="minorHAnsi"/>
          <w:b/>
          <w:bCs/>
          <w:color w:val="005E00"/>
          <w:sz w:val="20"/>
          <w:szCs w:val="20"/>
        </w:rPr>
        <w:t xml:space="preserve">. - </w:t>
      </w:r>
      <w:r w:rsidRPr="00D052E8">
        <w:rPr>
          <w:rFonts w:asciiTheme="minorHAnsi" w:hAnsiTheme="minorHAnsi" w:cstheme="minorHAnsi"/>
          <w:color w:val="000000"/>
          <w:sz w:val="18"/>
          <w:szCs w:val="18"/>
        </w:rPr>
        <w:t>El tour empieza 08:00 a 08:30 hrs con el recojo respectivo de los hoteles. En el cual visitaremos los siguientes lugares: Pisaq Ruinas que se sitúa en lo alto del cerro, es un grupo de andenes y estructuras arquitectónicas dispersas en las laderas del alto del cerro, luego visitamos el mercado típico de Pisaq donde apreciara la artesanía local. Al medio día llegamos a la localidad de Urubamba donde tendremos el Almuerzo buffet en un restaurant Turístico. Terminando el almuerzo nos dirigimos en Ollantaytambo fue un centro militar, religioso y agrícola, la arquitectura es muy interesante por el tamaño, la originalidad y el detalle de las estructuras. El poblado de Ollantaytambo es considerado una ciudad suspendida en el tiempo por el adecuamiento urbano inca-colonial con una ingeniería hidráulica distribuyendo el agua mediante canales que cruzan por las calles manteniendo un paisaje original. Terminamos con la visita de Chinchero, un atractivo turístico que mantiene viva sus tradiciones ancestrales se encuentra la hacienda real Tupac Inca Yupanqui, donde se aprecia un muro inca, plaza principal y visitar el templo colonial. Retorno al hotel en la Ciudad de Cusco.</w:t>
      </w:r>
    </w:p>
    <w:p w14:paraId="38C16021" w14:textId="77777777" w:rsidR="00E44BA4" w:rsidRDefault="00E44BA4" w:rsidP="00635C7B">
      <w:pPr>
        <w:jc w:val="both"/>
        <w:rPr>
          <w:rFonts w:asciiTheme="minorHAnsi" w:hAnsiTheme="minorHAnsi" w:cstheme="minorHAnsi"/>
          <w:sz w:val="20"/>
          <w:szCs w:val="20"/>
        </w:rPr>
      </w:pPr>
    </w:p>
    <w:p w14:paraId="4E53FB64" w14:textId="73C879A4" w:rsidR="00E44BA4" w:rsidRDefault="00E44BA4" w:rsidP="00635C7B">
      <w:pPr>
        <w:jc w:val="both"/>
        <w:rPr>
          <w:rFonts w:asciiTheme="minorHAnsi" w:hAnsiTheme="minorHAnsi" w:cstheme="minorHAnsi"/>
          <w:color w:val="000000"/>
          <w:sz w:val="20"/>
          <w:szCs w:val="20"/>
          <w:lang w:val="es-PE"/>
        </w:rPr>
      </w:pPr>
      <w:r w:rsidRPr="00A53A6A">
        <w:rPr>
          <w:rFonts w:asciiTheme="minorHAnsi" w:hAnsiTheme="minorHAnsi" w:cstheme="minorHAnsi"/>
          <w:b/>
          <w:bCs/>
          <w:color w:val="005E00"/>
          <w:sz w:val="20"/>
          <w:szCs w:val="20"/>
        </w:rPr>
        <w:lastRenderedPageBreak/>
        <w:t xml:space="preserve">DÍA </w:t>
      </w:r>
      <w:r w:rsidR="00D305C1">
        <w:rPr>
          <w:rFonts w:asciiTheme="minorHAnsi" w:hAnsiTheme="minorHAnsi" w:cstheme="minorHAnsi"/>
          <w:b/>
          <w:bCs/>
          <w:color w:val="005E00"/>
          <w:sz w:val="20"/>
          <w:szCs w:val="20"/>
        </w:rPr>
        <w:t>8</w:t>
      </w:r>
      <w:r w:rsidRPr="00A53A6A">
        <w:rPr>
          <w:rFonts w:asciiTheme="minorHAnsi" w:hAnsiTheme="minorHAnsi" w:cstheme="minorHAnsi"/>
          <w:b/>
          <w:bCs/>
          <w:color w:val="005E00"/>
          <w:sz w:val="20"/>
          <w:szCs w:val="20"/>
        </w:rPr>
        <w:t>:</w:t>
      </w:r>
      <w:r>
        <w:rPr>
          <w:rFonts w:asciiTheme="minorHAnsi" w:hAnsiTheme="minorHAnsi" w:cstheme="minorHAnsi"/>
          <w:b/>
          <w:bCs/>
          <w:color w:val="005E00"/>
          <w:sz w:val="20"/>
          <w:szCs w:val="20"/>
        </w:rPr>
        <w:t xml:space="preserve"> CUSCO-AGUAS CALIENTES. – </w:t>
      </w:r>
      <w:r>
        <w:rPr>
          <w:rFonts w:asciiTheme="minorHAnsi" w:hAnsiTheme="minorHAnsi" w:cstheme="minorHAnsi"/>
          <w:sz w:val="20"/>
          <w:szCs w:val="20"/>
        </w:rPr>
        <w:t>A la hora indicada, recojo en cada hotel, para dirigirnos a la estación de tren,</w:t>
      </w:r>
      <w:r w:rsidRPr="00E44BA4">
        <w:rPr>
          <w:rFonts w:asciiTheme="minorHAnsi" w:hAnsiTheme="minorHAnsi" w:cstheme="minorHAnsi"/>
          <w:color w:val="000000"/>
          <w:sz w:val="20"/>
          <w:szCs w:val="20"/>
          <w:lang w:val="es-PE"/>
        </w:rPr>
        <w:t xml:space="preserve"> </w:t>
      </w:r>
      <w:r>
        <w:rPr>
          <w:rFonts w:asciiTheme="minorHAnsi" w:hAnsiTheme="minorHAnsi" w:cstheme="minorHAnsi"/>
          <w:color w:val="000000"/>
          <w:sz w:val="20"/>
          <w:szCs w:val="20"/>
          <w:lang w:val="es-PE"/>
        </w:rPr>
        <w:t xml:space="preserve">el cual nos llevará hasta el pueblo de Aguas Calientes. Traslado al hotel alojamiento. </w:t>
      </w:r>
    </w:p>
    <w:p w14:paraId="5EC52B2A" w14:textId="77777777" w:rsidR="00E44BA4" w:rsidRDefault="00E44BA4" w:rsidP="00635C7B">
      <w:pPr>
        <w:jc w:val="both"/>
        <w:rPr>
          <w:rFonts w:asciiTheme="minorHAnsi" w:hAnsiTheme="minorHAnsi" w:cstheme="minorHAnsi"/>
          <w:color w:val="000000"/>
          <w:sz w:val="20"/>
          <w:szCs w:val="20"/>
          <w:lang w:val="es-PE"/>
        </w:rPr>
      </w:pPr>
    </w:p>
    <w:p w14:paraId="115DC1A2" w14:textId="39BBB0B8" w:rsidR="00E44BA4" w:rsidRPr="008B5809" w:rsidRDefault="00E44BA4" w:rsidP="00635C7B">
      <w:pPr>
        <w:jc w:val="both"/>
        <w:rPr>
          <w:rFonts w:asciiTheme="minorHAnsi" w:hAnsiTheme="minorHAnsi" w:cstheme="minorHAnsi"/>
          <w:sz w:val="20"/>
          <w:szCs w:val="20"/>
        </w:rPr>
      </w:pPr>
      <w:r w:rsidRPr="00A53A6A">
        <w:rPr>
          <w:rFonts w:asciiTheme="minorHAnsi" w:hAnsiTheme="minorHAnsi" w:cstheme="minorHAnsi"/>
          <w:b/>
          <w:bCs/>
          <w:color w:val="005E00"/>
          <w:sz w:val="20"/>
          <w:szCs w:val="20"/>
        </w:rPr>
        <w:t xml:space="preserve">DÍA </w:t>
      </w:r>
      <w:r w:rsidR="00D305C1">
        <w:rPr>
          <w:rFonts w:asciiTheme="minorHAnsi" w:hAnsiTheme="minorHAnsi" w:cstheme="minorHAnsi"/>
          <w:b/>
          <w:bCs/>
          <w:color w:val="005E00"/>
          <w:sz w:val="20"/>
          <w:szCs w:val="20"/>
        </w:rPr>
        <w:t>9</w:t>
      </w:r>
      <w:r w:rsidRPr="00A53A6A">
        <w:rPr>
          <w:rFonts w:asciiTheme="minorHAnsi" w:hAnsiTheme="minorHAnsi" w:cstheme="minorHAnsi"/>
          <w:b/>
          <w:bCs/>
          <w:color w:val="005E00"/>
          <w:sz w:val="20"/>
          <w:szCs w:val="20"/>
        </w:rPr>
        <w:t>:</w:t>
      </w:r>
      <w:r>
        <w:rPr>
          <w:rFonts w:asciiTheme="minorHAnsi" w:hAnsiTheme="minorHAnsi" w:cstheme="minorHAnsi"/>
          <w:b/>
          <w:bCs/>
          <w:color w:val="005E00"/>
          <w:sz w:val="20"/>
          <w:szCs w:val="20"/>
        </w:rPr>
        <w:t xml:space="preserve"> MACHU PICCHU FULL DAY. –  </w:t>
      </w:r>
      <w:r>
        <w:rPr>
          <w:rFonts w:asciiTheme="minorHAnsi" w:hAnsiTheme="minorHAnsi" w:cstheme="minorHAnsi"/>
          <w:sz w:val="20"/>
          <w:szCs w:val="20"/>
        </w:rPr>
        <w:t>A la hora indicada, nos encontraremos con el guía en la puerta de Machu Picchu</w:t>
      </w:r>
      <w:r w:rsidR="008B5809">
        <w:rPr>
          <w:rFonts w:asciiTheme="minorHAnsi" w:hAnsiTheme="minorHAnsi" w:cstheme="minorHAnsi"/>
          <w:sz w:val="20"/>
          <w:szCs w:val="20"/>
        </w:rPr>
        <w:t xml:space="preserve">, </w:t>
      </w:r>
      <w:r>
        <w:rPr>
          <w:rFonts w:asciiTheme="minorHAnsi" w:hAnsiTheme="minorHAnsi" w:cstheme="minorHAnsi"/>
          <w:color w:val="000000"/>
          <w:sz w:val="20"/>
          <w:szCs w:val="20"/>
          <w:lang w:val="es-PE"/>
        </w:rPr>
        <w:t xml:space="preserve">con quien tendremos la visita guiada por el Santuario de Machu Picchu, donde observaremos la zona agrícola, el sector urbano, ingresaremos por la puerta al templo del sol, Las canteras de piedra, El jardín botánico, La Plaza de los templos, tres Ventanas, el reloj solar o Intihatana, </w:t>
      </w:r>
      <w:r w:rsidR="008B5809">
        <w:rPr>
          <w:rFonts w:asciiTheme="minorHAnsi" w:hAnsiTheme="minorHAnsi" w:cstheme="minorHAnsi"/>
          <w:sz w:val="20"/>
          <w:szCs w:val="20"/>
        </w:rPr>
        <w:t xml:space="preserve"> </w:t>
      </w:r>
      <w:r>
        <w:rPr>
          <w:rFonts w:asciiTheme="minorHAnsi" w:hAnsiTheme="minorHAnsi" w:cstheme="minorHAnsi"/>
          <w:color w:val="000000"/>
          <w:sz w:val="20"/>
          <w:szCs w:val="20"/>
          <w:lang w:val="es-PE"/>
        </w:rPr>
        <w:t>la Roca sagrada, entre otros, luego tendremos un tiempo libre para apreciar el majestuoso lugar y tomar fotografías, terminando la visita retornaremos al pueblo de Aguas Calientes para el Almuerzo y luego retorno a la ciudad del Cusco.</w:t>
      </w:r>
    </w:p>
    <w:p w14:paraId="35FDE2B1" w14:textId="707765AC" w:rsidR="00D04EA2" w:rsidRPr="005749F0" w:rsidRDefault="00E44BA4" w:rsidP="00635C7B">
      <w:pPr>
        <w:jc w:val="both"/>
        <w:rPr>
          <w:rFonts w:asciiTheme="minorHAnsi" w:hAnsiTheme="minorHAnsi" w:cstheme="minorHAnsi"/>
          <w:sz w:val="20"/>
          <w:szCs w:val="20"/>
        </w:rPr>
      </w:pPr>
      <w:r>
        <w:rPr>
          <w:rFonts w:asciiTheme="minorHAnsi" w:hAnsiTheme="minorHAnsi" w:cstheme="minorHAnsi"/>
          <w:sz w:val="20"/>
          <w:szCs w:val="20"/>
        </w:rPr>
        <w:t xml:space="preserve"> </w:t>
      </w:r>
    </w:p>
    <w:p w14:paraId="1C3F99CB" w14:textId="18BCD98E" w:rsidR="00D04EA2" w:rsidRDefault="00D04EA2" w:rsidP="00635C7B">
      <w:pPr>
        <w:jc w:val="both"/>
        <w:rPr>
          <w:rFonts w:asciiTheme="minorHAnsi" w:hAnsiTheme="minorHAnsi" w:cstheme="minorHAnsi"/>
          <w:sz w:val="20"/>
          <w:szCs w:val="20"/>
        </w:rPr>
      </w:pPr>
      <w:r w:rsidRPr="00A53A6A">
        <w:rPr>
          <w:rFonts w:asciiTheme="minorHAnsi" w:hAnsiTheme="minorHAnsi" w:cstheme="minorHAnsi"/>
          <w:b/>
          <w:bCs/>
          <w:color w:val="005E00"/>
          <w:sz w:val="20"/>
          <w:szCs w:val="20"/>
        </w:rPr>
        <w:t xml:space="preserve">DÍA </w:t>
      </w:r>
      <w:r w:rsidR="00D305C1">
        <w:rPr>
          <w:rFonts w:asciiTheme="minorHAnsi" w:hAnsiTheme="minorHAnsi" w:cstheme="minorHAnsi"/>
          <w:b/>
          <w:bCs/>
          <w:color w:val="005E00"/>
          <w:sz w:val="20"/>
          <w:szCs w:val="20"/>
        </w:rPr>
        <w:t>10</w:t>
      </w:r>
      <w:r w:rsidRPr="00A53A6A">
        <w:rPr>
          <w:rFonts w:asciiTheme="minorHAnsi" w:hAnsiTheme="minorHAnsi" w:cstheme="minorHAnsi"/>
          <w:b/>
          <w:bCs/>
          <w:color w:val="005E00"/>
          <w:sz w:val="20"/>
          <w:szCs w:val="20"/>
        </w:rPr>
        <w:t>: CUSCO /</w:t>
      </w:r>
      <w:r>
        <w:rPr>
          <w:rFonts w:asciiTheme="minorHAnsi" w:hAnsiTheme="minorHAnsi" w:cstheme="minorHAnsi"/>
          <w:b/>
          <w:bCs/>
          <w:color w:val="005E00"/>
          <w:sz w:val="20"/>
          <w:szCs w:val="20"/>
        </w:rPr>
        <w:t>PUNO</w:t>
      </w:r>
      <w:r w:rsidRPr="00A53A6A">
        <w:rPr>
          <w:rFonts w:asciiTheme="minorHAnsi" w:hAnsiTheme="minorHAnsi" w:cstheme="minorHAnsi"/>
          <w:b/>
          <w:bCs/>
          <w:color w:val="005E00"/>
          <w:sz w:val="20"/>
          <w:szCs w:val="20"/>
        </w:rPr>
        <w:t xml:space="preserve">. – </w:t>
      </w:r>
      <w:r>
        <w:rPr>
          <w:rFonts w:asciiTheme="minorHAnsi" w:hAnsiTheme="minorHAnsi" w:cstheme="minorHAnsi"/>
          <w:sz w:val="20"/>
          <w:szCs w:val="20"/>
        </w:rPr>
        <w:t>A la hora indicada, traslado al aeropuerto</w:t>
      </w:r>
      <w:r w:rsidR="00D305C1">
        <w:rPr>
          <w:rFonts w:asciiTheme="minorHAnsi" w:hAnsiTheme="minorHAnsi" w:cstheme="minorHAnsi"/>
          <w:sz w:val="20"/>
          <w:szCs w:val="20"/>
        </w:rPr>
        <w:t xml:space="preserve"> o estación de bus</w:t>
      </w:r>
      <w:r>
        <w:rPr>
          <w:rFonts w:asciiTheme="minorHAnsi" w:hAnsiTheme="minorHAnsi" w:cstheme="minorHAnsi"/>
          <w:sz w:val="20"/>
          <w:szCs w:val="20"/>
        </w:rPr>
        <w:t xml:space="preserve">, para </w:t>
      </w:r>
      <w:r w:rsidR="00D305C1">
        <w:rPr>
          <w:rFonts w:asciiTheme="minorHAnsi" w:hAnsiTheme="minorHAnsi" w:cstheme="minorHAnsi"/>
          <w:sz w:val="20"/>
          <w:szCs w:val="20"/>
        </w:rPr>
        <w:t>dirigirnos a nuestro siguiente</w:t>
      </w:r>
      <w:r>
        <w:rPr>
          <w:rFonts w:asciiTheme="minorHAnsi" w:hAnsiTheme="minorHAnsi" w:cstheme="minorHAnsi"/>
          <w:sz w:val="20"/>
          <w:szCs w:val="20"/>
        </w:rPr>
        <w:t xml:space="preserve"> destino a Puno. Llegada, traslado al hotel alojamiento. Resto del día libre para aclimatación. </w:t>
      </w:r>
    </w:p>
    <w:p w14:paraId="4EFBC322" w14:textId="77777777" w:rsidR="00D04EA2" w:rsidRPr="00A0642E" w:rsidRDefault="00D04EA2" w:rsidP="00635C7B">
      <w:pPr>
        <w:jc w:val="both"/>
        <w:rPr>
          <w:rFonts w:asciiTheme="minorHAnsi" w:hAnsiTheme="minorHAnsi" w:cstheme="minorHAnsi"/>
          <w:color w:val="000000"/>
          <w:sz w:val="18"/>
          <w:szCs w:val="18"/>
        </w:rPr>
      </w:pPr>
    </w:p>
    <w:p w14:paraId="3E93171B" w14:textId="77777777" w:rsidR="006239C6" w:rsidRPr="00D305C1" w:rsidRDefault="00D04EA2" w:rsidP="00635C7B">
      <w:pPr>
        <w:jc w:val="both"/>
        <w:rPr>
          <w:rFonts w:asciiTheme="minorHAnsi" w:hAnsiTheme="minorHAnsi" w:cstheme="minorHAnsi"/>
          <w:sz w:val="20"/>
          <w:szCs w:val="20"/>
          <w:lang w:val="es-MX"/>
        </w:rPr>
      </w:pPr>
      <w:r w:rsidRPr="00A53A6A">
        <w:rPr>
          <w:rFonts w:asciiTheme="minorHAnsi" w:hAnsiTheme="minorHAnsi" w:cstheme="minorHAnsi"/>
          <w:b/>
          <w:bCs/>
          <w:color w:val="005E00"/>
          <w:sz w:val="20"/>
          <w:szCs w:val="20"/>
        </w:rPr>
        <w:t>DÍA</w:t>
      </w:r>
      <w:r w:rsidR="00D305C1">
        <w:rPr>
          <w:rFonts w:asciiTheme="minorHAnsi" w:hAnsiTheme="minorHAnsi" w:cstheme="minorHAnsi"/>
          <w:b/>
          <w:bCs/>
          <w:color w:val="005E00"/>
          <w:sz w:val="20"/>
          <w:szCs w:val="20"/>
        </w:rPr>
        <w:t xml:space="preserve"> 11</w:t>
      </w:r>
      <w:r w:rsidRPr="00A53A6A">
        <w:rPr>
          <w:rFonts w:asciiTheme="minorHAnsi" w:hAnsiTheme="minorHAnsi" w:cstheme="minorHAnsi"/>
          <w:b/>
          <w:bCs/>
          <w:color w:val="005E00"/>
          <w:sz w:val="20"/>
          <w:szCs w:val="20"/>
        </w:rPr>
        <w:t xml:space="preserve">: </w:t>
      </w:r>
      <w:r>
        <w:rPr>
          <w:rFonts w:asciiTheme="minorHAnsi" w:hAnsiTheme="minorHAnsi" w:cstheme="minorHAnsi"/>
          <w:b/>
          <w:bCs/>
          <w:color w:val="005E00"/>
          <w:sz w:val="20"/>
          <w:szCs w:val="20"/>
        </w:rPr>
        <w:t>ISLA DE UROS</w:t>
      </w:r>
      <w:r w:rsidRPr="00A53A6A">
        <w:rPr>
          <w:rFonts w:asciiTheme="minorHAnsi" w:hAnsiTheme="minorHAnsi" w:cstheme="minorHAnsi"/>
          <w:b/>
          <w:bCs/>
          <w:color w:val="005E00"/>
          <w:sz w:val="20"/>
          <w:szCs w:val="20"/>
        </w:rPr>
        <w:t>. –</w:t>
      </w:r>
      <w:r>
        <w:rPr>
          <w:rFonts w:asciiTheme="minorHAnsi" w:hAnsiTheme="minorHAnsi" w:cstheme="minorHAnsi"/>
          <w:b/>
          <w:bCs/>
          <w:color w:val="005E00"/>
          <w:sz w:val="20"/>
          <w:szCs w:val="20"/>
        </w:rPr>
        <w:t xml:space="preserve"> </w:t>
      </w:r>
      <w:r w:rsidR="006239C6">
        <w:rPr>
          <w:rFonts w:asciiTheme="minorHAnsi" w:hAnsiTheme="minorHAnsi" w:cstheme="minorHAnsi"/>
          <w:sz w:val="20"/>
          <w:szCs w:val="20"/>
        </w:rPr>
        <w:t xml:space="preserve">A la hora indicada, recojo del hotel, para iniciar la visita a </w:t>
      </w:r>
      <w:r w:rsidR="006239C6" w:rsidRPr="00D305C1">
        <w:rPr>
          <w:rFonts w:asciiTheme="minorHAnsi" w:hAnsiTheme="minorHAnsi" w:cstheme="minorHAnsi"/>
          <w:sz w:val="20"/>
          <w:szCs w:val="20"/>
          <w:lang w:val="es-MX"/>
        </w:rPr>
        <w:t>Las islas flotantes de los uros, una maravilla de ingeniería natural, están construidas enteramente con Totora, una planta acuática esencial para la existencia de los Uros. Desde sus hogares flotantes hasta sus embarcaciones, la Totora es el núcleo de su cultura, utilizada no solo para la construcción sino también como fuente de alimento y combustible. La técnica ancestral para crear estas islas consiste en unir grandes bloques de las raíces de Totora, cuya porosidad y los gases generados por su descomposición les permiten flotar. Estas estructuras están cuidadosamente ancladas y requieren un mantenimiento constante, reemplazando la capa superior de Totora cada 20 días para preservar su flotabilidad y habitabilidad.</w:t>
      </w:r>
    </w:p>
    <w:p w14:paraId="4D31A110" w14:textId="2BEA4B24" w:rsidR="00D04EA2" w:rsidRDefault="00D04EA2" w:rsidP="00635C7B">
      <w:pPr>
        <w:pStyle w:val="NormalWeb"/>
        <w:shd w:val="clear" w:color="auto" w:fill="FFFFFF"/>
        <w:spacing w:before="0" w:beforeAutospacing="0" w:after="0" w:afterAutospacing="0"/>
        <w:jc w:val="both"/>
        <w:rPr>
          <w:rFonts w:asciiTheme="minorHAnsi" w:hAnsiTheme="minorHAnsi" w:cstheme="minorHAnsi"/>
          <w:sz w:val="20"/>
          <w:szCs w:val="20"/>
        </w:rPr>
      </w:pPr>
    </w:p>
    <w:p w14:paraId="03FCCABE" w14:textId="695D8D9D" w:rsidR="00D04EA2" w:rsidRDefault="00D04EA2" w:rsidP="00635C7B">
      <w:pPr>
        <w:jc w:val="both"/>
        <w:rPr>
          <w:rFonts w:asciiTheme="minorHAnsi" w:hAnsiTheme="minorHAnsi" w:cstheme="minorHAnsi"/>
          <w:sz w:val="20"/>
          <w:szCs w:val="20"/>
        </w:rPr>
      </w:pPr>
      <w:r w:rsidRPr="00A53A6A">
        <w:rPr>
          <w:rFonts w:asciiTheme="minorHAnsi" w:hAnsiTheme="minorHAnsi" w:cstheme="minorHAnsi"/>
          <w:b/>
          <w:bCs/>
          <w:color w:val="005E00"/>
          <w:sz w:val="20"/>
          <w:szCs w:val="20"/>
        </w:rPr>
        <w:t xml:space="preserve">DÍA </w:t>
      </w:r>
      <w:r w:rsidR="006239C6">
        <w:rPr>
          <w:rFonts w:asciiTheme="minorHAnsi" w:hAnsiTheme="minorHAnsi" w:cstheme="minorHAnsi"/>
          <w:b/>
          <w:bCs/>
          <w:color w:val="005E00"/>
          <w:sz w:val="20"/>
          <w:szCs w:val="20"/>
        </w:rPr>
        <w:t>12</w:t>
      </w:r>
      <w:r w:rsidRPr="00A53A6A">
        <w:rPr>
          <w:rFonts w:asciiTheme="minorHAnsi" w:hAnsiTheme="minorHAnsi" w:cstheme="minorHAnsi"/>
          <w:b/>
          <w:bCs/>
          <w:color w:val="005E00"/>
          <w:sz w:val="20"/>
          <w:szCs w:val="20"/>
        </w:rPr>
        <w:t xml:space="preserve">: </w:t>
      </w:r>
      <w:r>
        <w:rPr>
          <w:rFonts w:asciiTheme="minorHAnsi" w:hAnsiTheme="minorHAnsi" w:cstheme="minorHAnsi"/>
          <w:b/>
          <w:bCs/>
          <w:color w:val="005E00"/>
          <w:sz w:val="20"/>
          <w:szCs w:val="20"/>
        </w:rPr>
        <w:t>PUNO/CIUDAD DE DESTINO</w:t>
      </w:r>
      <w:r w:rsidRPr="00A53A6A">
        <w:rPr>
          <w:rFonts w:asciiTheme="minorHAnsi" w:hAnsiTheme="minorHAnsi" w:cstheme="minorHAnsi"/>
          <w:b/>
          <w:bCs/>
          <w:color w:val="005E00"/>
          <w:sz w:val="20"/>
          <w:szCs w:val="20"/>
        </w:rPr>
        <w:t xml:space="preserve">. – </w:t>
      </w:r>
      <w:r>
        <w:rPr>
          <w:rFonts w:asciiTheme="minorHAnsi" w:hAnsiTheme="minorHAnsi" w:cstheme="minorHAnsi"/>
          <w:sz w:val="20"/>
          <w:szCs w:val="20"/>
        </w:rPr>
        <w:t xml:space="preserve">A la hora indicada, traslado al aeropuerto, para tomar su vuelo, hacia su destino final. </w:t>
      </w:r>
    </w:p>
    <w:p w14:paraId="1B2F48FC" w14:textId="1C996DB4" w:rsidR="00D04EA2" w:rsidRDefault="00D04EA2" w:rsidP="00635C7B">
      <w:pPr>
        <w:jc w:val="center"/>
        <w:rPr>
          <w:rFonts w:asciiTheme="minorHAnsi" w:hAnsiTheme="minorHAnsi" w:cstheme="minorHAnsi"/>
          <w:b/>
          <w:bCs/>
          <w:color w:val="005E00"/>
        </w:rPr>
      </w:pPr>
      <w:r w:rsidRPr="000B376D">
        <w:rPr>
          <w:rFonts w:asciiTheme="minorHAnsi" w:hAnsiTheme="minorHAnsi" w:cstheme="minorHAnsi"/>
          <w:b/>
          <w:bCs/>
          <w:color w:val="005E00"/>
        </w:rPr>
        <w:t>FIN DE NUESTROS SERVICIOS</w:t>
      </w:r>
    </w:p>
    <w:p w14:paraId="000FAD6A" w14:textId="77777777" w:rsidR="00D04EA2" w:rsidRDefault="00D04EA2" w:rsidP="00635C7B">
      <w:pPr>
        <w:jc w:val="both"/>
        <w:rPr>
          <w:rFonts w:asciiTheme="minorHAnsi" w:hAnsiTheme="minorHAnsi" w:cstheme="minorHAnsi"/>
          <w:b/>
          <w:bCs/>
          <w:color w:val="005E00"/>
          <w:sz w:val="20"/>
          <w:szCs w:val="20"/>
        </w:rPr>
      </w:pPr>
    </w:p>
    <w:p w14:paraId="69E9E1CA" w14:textId="77777777" w:rsidR="006239C6" w:rsidRPr="0094036D" w:rsidRDefault="006239C6" w:rsidP="00635C7B">
      <w:pPr>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CONDICIONES GENERLES: </w:t>
      </w:r>
    </w:p>
    <w:p w14:paraId="4C87EC7B" w14:textId="77777777" w:rsidR="006239C6"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Hora de ingreso al hotel en Lima 15:00pm / Hora de salida 12:00 pm </w:t>
      </w:r>
    </w:p>
    <w:p w14:paraId="15880C51" w14:textId="77777777"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Hora de ingreso al hotel en Cusco 12:00pm (medio día) / Hora de salida 10:00 am</w:t>
      </w:r>
    </w:p>
    <w:p w14:paraId="1F4D4CE7" w14:textId="77777777" w:rsidR="006239C6" w:rsidRPr="00D83572"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Hora de ingreso al hotel en </w:t>
      </w:r>
      <w:r>
        <w:rPr>
          <w:rFonts w:asciiTheme="minorHAnsi" w:hAnsiTheme="minorHAnsi" w:cstheme="minorHAnsi"/>
          <w:color w:val="000000"/>
          <w:sz w:val="18"/>
          <w:szCs w:val="18"/>
        </w:rPr>
        <w:t>Puno</w:t>
      </w:r>
      <w:r w:rsidRPr="0094036D">
        <w:rPr>
          <w:rFonts w:asciiTheme="minorHAnsi" w:hAnsiTheme="minorHAnsi" w:cstheme="minorHAnsi"/>
          <w:color w:val="000000"/>
          <w:sz w:val="18"/>
          <w:szCs w:val="18"/>
        </w:rPr>
        <w:t xml:space="preserve"> 1</w:t>
      </w:r>
      <w:r>
        <w:rPr>
          <w:rFonts w:asciiTheme="minorHAnsi" w:hAnsiTheme="minorHAnsi" w:cstheme="minorHAnsi"/>
          <w:color w:val="000000"/>
          <w:sz w:val="18"/>
          <w:szCs w:val="18"/>
        </w:rPr>
        <w:t>5</w:t>
      </w:r>
      <w:r w:rsidRPr="0094036D">
        <w:rPr>
          <w:rFonts w:asciiTheme="minorHAnsi" w:hAnsiTheme="minorHAnsi" w:cstheme="minorHAnsi"/>
          <w:color w:val="000000"/>
          <w:sz w:val="18"/>
          <w:szCs w:val="18"/>
        </w:rPr>
        <w:t>:00pm (medio día) / Hora de salida 1</w:t>
      </w:r>
      <w:r>
        <w:rPr>
          <w:rFonts w:asciiTheme="minorHAnsi" w:hAnsiTheme="minorHAnsi" w:cstheme="minorHAnsi"/>
          <w:color w:val="000000"/>
          <w:sz w:val="18"/>
          <w:szCs w:val="18"/>
        </w:rPr>
        <w:t>2</w:t>
      </w:r>
      <w:r w:rsidRPr="0094036D">
        <w:rPr>
          <w:rFonts w:asciiTheme="minorHAnsi" w:hAnsiTheme="minorHAnsi" w:cstheme="minorHAnsi"/>
          <w:color w:val="000000"/>
          <w:sz w:val="18"/>
          <w:szCs w:val="18"/>
        </w:rPr>
        <w:t>:00 am</w:t>
      </w:r>
    </w:p>
    <w:p w14:paraId="738C0CB6" w14:textId="77777777"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Acomodación de camas sujetos a disponibilidad hotelera DBL</w:t>
      </w:r>
    </w:p>
    <w:p w14:paraId="5ED0974E" w14:textId="77777777"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Acomodación de camas TPL sujeto a disponibilidad hotelera. Pueden incluir 3 camas de 1 PLAZA o 2 camas TWIN, como también 2 camas TWIN+ sofá cama o cama enrollable. </w:t>
      </w:r>
    </w:p>
    <w:p w14:paraId="0349687A" w14:textId="77777777"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Se considera CHD a menores de 0-4 años que comparten cama y habitación con 2 ADT</w:t>
      </w:r>
    </w:p>
    <w:p w14:paraId="3239BB55" w14:textId="4E9F22F6"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incluyen boletos aéreos internacionales como los vuelos internos LIMA/CUSCO</w:t>
      </w:r>
      <w:r w:rsidR="00DD322E">
        <w:rPr>
          <w:rFonts w:asciiTheme="minorHAnsi" w:hAnsiTheme="minorHAnsi" w:cstheme="minorHAnsi"/>
          <w:color w:val="000000"/>
          <w:sz w:val="18"/>
          <w:szCs w:val="18"/>
        </w:rPr>
        <w:t>/</w:t>
      </w:r>
      <w:r>
        <w:rPr>
          <w:rFonts w:asciiTheme="minorHAnsi" w:hAnsiTheme="minorHAnsi" w:cstheme="minorHAnsi"/>
          <w:color w:val="000000"/>
          <w:sz w:val="18"/>
          <w:szCs w:val="18"/>
        </w:rPr>
        <w:t>PUNO</w:t>
      </w:r>
      <w:r w:rsidRPr="0094036D">
        <w:rPr>
          <w:rFonts w:asciiTheme="minorHAnsi" w:hAnsiTheme="minorHAnsi" w:cstheme="minorHAnsi"/>
          <w:color w:val="000000"/>
          <w:sz w:val="18"/>
          <w:szCs w:val="18"/>
        </w:rPr>
        <w:t xml:space="preserve">/LIMA. </w:t>
      </w:r>
    </w:p>
    <w:p w14:paraId="6BD46965" w14:textId="77777777"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 alimentación ni visitas no mencionadas como incluidas. </w:t>
      </w:r>
    </w:p>
    <w:p w14:paraId="4EDC3D67" w14:textId="77777777" w:rsidR="006239C6"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No incluyen bebidas durante las comidas </w:t>
      </w:r>
    </w:p>
    <w:p w14:paraId="722C800B" w14:textId="77777777" w:rsidR="006239C6"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por persona en hotel y tipo de habitación elegida NETOS A PAGAR A VIDATUR.</w:t>
      </w:r>
    </w:p>
    <w:p w14:paraId="303907DB" w14:textId="77777777" w:rsidR="006239C6" w:rsidRDefault="006239C6">
      <w:pPr>
        <w:numPr>
          <w:ilvl w:val="0"/>
          <w:numId w:val="2"/>
        </w:numPr>
        <w:ind w:left="284"/>
        <w:jc w:val="both"/>
        <w:rPr>
          <w:rFonts w:asciiTheme="minorHAnsi" w:hAnsiTheme="minorHAnsi" w:cstheme="minorHAnsi"/>
          <w:b/>
          <w:bCs/>
          <w:color w:val="000000"/>
          <w:sz w:val="18"/>
          <w:szCs w:val="18"/>
          <w:lang w:val="es-PE"/>
        </w:rPr>
      </w:pPr>
      <w:r w:rsidRPr="002F1A88">
        <w:rPr>
          <w:rFonts w:asciiTheme="minorHAnsi" w:hAnsiTheme="minorHAnsi" w:cstheme="minorHAnsi"/>
          <w:b/>
          <w:bCs/>
          <w:color w:val="000000"/>
          <w:sz w:val="18"/>
          <w:szCs w:val="18"/>
          <w:lang w:val="es-PE"/>
        </w:rPr>
        <w:t xml:space="preserve">HOTELES PREVISTOS O SIMILARES SEGÚN CATEGORÍA: </w:t>
      </w:r>
    </w:p>
    <w:p w14:paraId="16EF18BB" w14:textId="77777777" w:rsidR="006239C6" w:rsidRDefault="006239C6" w:rsidP="00635C7B">
      <w:pPr>
        <w:ind w:left="284"/>
        <w:jc w:val="both"/>
        <w:rPr>
          <w:rFonts w:ascii="Calibri" w:hAnsi="Calibri" w:cs="Calibri"/>
          <w:sz w:val="18"/>
          <w:szCs w:val="18"/>
        </w:rPr>
      </w:pPr>
      <w:r>
        <w:rPr>
          <w:rFonts w:asciiTheme="minorHAnsi" w:hAnsiTheme="minorHAnsi" w:cstheme="minorHAnsi"/>
          <w:color w:val="000000"/>
          <w:sz w:val="18"/>
          <w:szCs w:val="18"/>
          <w:lang w:val="pt-PT"/>
        </w:rPr>
        <w:t xml:space="preserve">TURISTA </w:t>
      </w:r>
      <w:r w:rsidRPr="002F1A88">
        <w:rPr>
          <w:rFonts w:asciiTheme="minorHAnsi" w:hAnsiTheme="minorHAnsi" w:cstheme="minorHAnsi"/>
          <w:color w:val="000000"/>
          <w:sz w:val="18"/>
          <w:szCs w:val="18"/>
          <w:lang w:val="pt-PT"/>
        </w:rPr>
        <w:t xml:space="preserve">LIMA   : </w:t>
      </w:r>
      <w:r w:rsidRPr="00845C52">
        <w:rPr>
          <w:rFonts w:asciiTheme="minorHAnsi" w:hAnsiTheme="minorHAnsi" w:cstheme="minorHAnsi"/>
          <w:color w:val="000000"/>
          <w:sz w:val="18"/>
          <w:szCs w:val="18"/>
        </w:rPr>
        <w:t>LIBRE, ARAWI EXPRESS, IBIS BUDGET</w:t>
      </w:r>
      <w:r w:rsidRPr="00845C52">
        <w:rPr>
          <w:rFonts w:ascii="Calibri" w:hAnsi="Calibri" w:cs="Calibri"/>
          <w:sz w:val="18"/>
          <w:szCs w:val="18"/>
        </w:rPr>
        <w:t xml:space="preserve"> </w:t>
      </w:r>
      <w:r>
        <w:rPr>
          <w:rFonts w:ascii="Calibri" w:hAnsi="Calibri" w:cs="Calibri"/>
          <w:sz w:val="18"/>
          <w:szCs w:val="18"/>
        </w:rPr>
        <w:t>o similar</w:t>
      </w:r>
    </w:p>
    <w:p w14:paraId="17CD8BAD" w14:textId="0897FFAF" w:rsidR="006239C6" w:rsidRDefault="006239C6" w:rsidP="00635C7B">
      <w:pPr>
        <w:ind w:left="284"/>
        <w:jc w:val="both"/>
        <w:rPr>
          <w:rFonts w:asciiTheme="minorHAnsi" w:hAnsiTheme="minorHAnsi" w:cstheme="minorHAnsi"/>
          <w:color w:val="000000"/>
          <w:sz w:val="18"/>
          <w:szCs w:val="18"/>
          <w:lang w:val="pt-PT"/>
        </w:rPr>
      </w:pPr>
      <w:r>
        <w:rPr>
          <w:rFonts w:asciiTheme="minorHAnsi" w:hAnsiTheme="minorHAnsi" w:cstheme="minorHAnsi"/>
          <w:color w:val="000000"/>
          <w:sz w:val="18"/>
          <w:szCs w:val="18"/>
          <w:lang w:val="pt-PT"/>
        </w:rPr>
        <w:t>TURISTA AREQUIPA</w:t>
      </w:r>
      <w:r w:rsidRPr="002F1A88">
        <w:rPr>
          <w:rFonts w:asciiTheme="minorHAnsi" w:hAnsiTheme="minorHAnsi" w:cstheme="minorHAnsi"/>
          <w:color w:val="000000"/>
          <w:sz w:val="18"/>
          <w:szCs w:val="18"/>
          <w:lang w:val="pt-PT"/>
        </w:rPr>
        <w:t xml:space="preserve"> :</w:t>
      </w:r>
      <w:r>
        <w:rPr>
          <w:rFonts w:asciiTheme="minorHAnsi" w:hAnsiTheme="minorHAnsi" w:cstheme="minorHAnsi"/>
          <w:color w:val="000000"/>
          <w:sz w:val="18"/>
          <w:szCs w:val="18"/>
          <w:lang w:val="pt-PT"/>
        </w:rPr>
        <w:t xml:space="preserve"> XIMA CRISMAR,TIERRA VIVA o similar </w:t>
      </w:r>
    </w:p>
    <w:p w14:paraId="47301CD7" w14:textId="2021501D" w:rsidR="006239C6" w:rsidRPr="002F1A88" w:rsidRDefault="006239C6" w:rsidP="00635C7B">
      <w:pPr>
        <w:ind w:left="284"/>
        <w:jc w:val="both"/>
        <w:rPr>
          <w:rFonts w:asciiTheme="minorHAnsi" w:hAnsiTheme="minorHAnsi" w:cstheme="minorHAnsi"/>
          <w:color w:val="000000"/>
          <w:sz w:val="18"/>
          <w:szCs w:val="18"/>
          <w:lang w:val="pt-PT"/>
        </w:rPr>
      </w:pPr>
      <w:r>
        <w:rPr>
          <w:rFonts w:asciiTheme="minorHAnsi" w:hAnsiTheme="minorHAnsi" w:cstheme="minorHAnsi"/>
          <w:color w:val="000000"/>
          <w:sz w:val="18"/>
          <w:szCs w:val="18"/>
          <w:lang w:val="pt-PT"/>
        </w:rPr>
        <w:t xml:space="preserve">TUISTA AREQUIPA COLCA: COLCA INN </w:t>
      </w:r>
    </w:p>
    <w:p w14:paraId="6D946BF0" w14:textId="77777777" w:rsidR="006239C6" w:rsidRDefault="006239C6" w:rsidP="00635C7B">
      <w:pPr>
        <w:ind w:left="284"/>
        <w:jc w:val="both"/>
        <w:rPr>
          <w:rFonts w:ascii="Calibri" w:hAnsi="Calibri" w:cs="Calibri"/>
          <w:sz w:val="18"/>
          <w:szCs w:val="18"/>
        </w:rPr>
      </w:pPr>
      <w:r>
        <w:rPr>
          <w:rFonts w:asciiTheme="minorHAnsi" w:hAnsiTheme="minorHAnsi" w:cstheme="minorHAnsi"/>
          <w:color w:val="000000"/>
          <w:sz w:val="18"/>
          <w:szCs w:val="18"/>
          <w:lang w:val="pt-PT"/>
        </w:rPr>
        <w:t>TURISTA</w:t>
      </w:r>
      <w:r w:rsidRPr="002F1A88">
        <w:rPr>
          <w:rFonts w:asciiTheme="minorHAnsi" w:hAnsiTheme="minorHAnsi" w:cstheme="minorHAnsi"/>
          <w:color w:val="000000"/>
          <w:sz w:val="18"/>
          <w:szCs w:val="18"/>
          <w:lang w:val="pt-PT"/>
        </w:rPr>
        <w:t xml:space="preserve"> CUSCO: </w:t>
      </w:r>
      <w:r w:rsidRPr="00845C52">
        <w:rPr>
          <w:rFonts w:asciiTheme="minorHAnsi" w:hAnsiTheme="minorHAnsi" w:cstheme="minorHAnsi"/>
          <w:color w:val="000000"/>
          <w:sz w:val="18"/>
          <w:szCs w:val="18"/>
        </w:rPr>
        <w:t>SAN AGUSTIN INTER, NODO,XIMA</w:t>
      </w:r>
      <w:r w:rsidRPr="00845C52">
        <w:rPr>
          <w:rFonts w:ascii="Calibri" w:hAnsi="Calibri" w:cs="Calibri"/>
          <w:sz w:val="18"/>
          <w:szCs w:val="18"/>
        </w:rPr>
        <w:t xml:space="preserve"> </w:t>
      </w:r>
      <w:r>
        <w:rPr>
          <w:rFonts w:ascii="Calibri" w:hAnsi="Calibri" w:cs="Calibri"/>
          <w:sz w:val="18"/>
          <w:szCs w:val="18"/>
        </w:rPr>
        <w:t>o similar</w:t>
      </w:r>
    </w:p>
    <w:p w14:paraId="7E3AE2D9" w14:textId="695B7489" w:rsidR="006239C6" w:rsidRDefault="006239C6" w:rsidP="00635C7B">
      <w:pPr>
        <w:ind w:left="284"/>
        <w:jc w:val="both"/>
        <w:rPr>
          <w:rFonts w:ascii="Calibri" w:hAnsi="Calibri" w:cs="Calibri"/>
          <w:sz w:val="18"/>
          <w:szCs w:val="18"/>
        </w:rPr>
      </w:pPr>
      <w:r>
        <w:rPr>
          <w:rFonts w:asciiTheme="minorHAnsi" w:hAnsiTheme="minorHAnsi" w:cstheme="minorHAnsi"/>
          <w:color w:val="000000"/>
          <w:sz w:val="18"/>
          <w:szCs w:val="18"/>
          <w:lang w:val="pt-PT"/>
        </w:rPr>
        <w:t xml:space="preserve">TURISTA CUSCO AGUAS CALIENTES: </w:t>
      </w:r>
      <w:r w:rsidR="00DE4A3E">
        <w:rPr>
          <w:rFonts w:asciiTheme="minorHAnsi" w:hAnsiTheme="minorHAnsi" w:cstheme="minorHAnsi"/>
          <w:color w:val="000000"/>
          <w:sz w:val="18"/>
          <w:szCs w:val="18"/>
          <w:lang w:val="pt-PT"/>
        </w:rPr>
        <w:t xml:space="preserve">HATUN SAMAY o similar </w:t>
      </w:r>
    </w:p>
    <w:p w14:paraId="71FDC441" w14:textId="77777777" w:rsidR="006239C6" w:rsidRPr="008132B5" w:rsidRDefault="006239C6" w:rsidP="00635C7B">
      <w:pPr>
        <w:ind w:left="284"/>
        <w:jc w:val="both"/>
        <w:rPr>
          <w:rFonts w:ascii="Calibri" w:hAnsi="Calibri" w:cs="Calibri"/>
          <w:sz w:val="18"/>
          <w:szCs w:val="18"/>
        </w:rPr>
      </w:pPr>
      <w:r>
        <w:rPr>
          <w:rFonts w:asciiTheme="minorHAnsi" w:hAnsiTheme="minorHAnsi" w:cstheme="minorHAnsi"/>
          <w:color w:val="000000"/>
          <w:sz w:val="18"/>
          <w:szCs w:val="18"/>
          <w:lang w:val="pt-PT"/>
        </w:rPr>
        <w:t>TURISTA</w:t>
      </w:r>
      <w:r w:rsidRPr="002F1A88">
        <w:rPr>
          <w:rFonts w:asciiTheme="minorHAnsi" w:hAnsiTheme="minorHAnsi" w:cstheme="minorHAnsi"/>
          <w:color w:val="000000"/>
          <w:sz w:val="18"/>
          <w:szCs w:val="18"/>
          <w:lang w:val="pt-PT"/>
        </w:rPr>
        <w:t xml:space="preserve"> </w:t>
      </w:r>
      <w:r>
        <w:rPr>
          <w:rFonts w:asciiTheme="minorHAnsi" w:hAnsiTheme="minorHAnsi" w:cstheme="minorHAnsi"/>
          <w:color w:val="000000"/>
          <w:sz w:val="18"/>
          <w:szCs w:val="18"/>
          <w:lang w:val="pt-PT"/>
        </w:rPr>
        <w:t>PUNO</w:t>
      </w:r>
      <w:r w:rsidRPr="002F1A88">
        <w:rPr>
          <w:rFonts w:asciiTheme="minorHAnsi" w:hAnsiTheme="minorHAnsi" w:cstheme="minorHAnsi"/>
          <w:color w:val="000000"/>
          <w:sz w:val="18"/>
          <w:szCs w:val="18"/>
          <w:lang w:val="pt-PT"/>
        </w:rPr>
        <w:t xml:space="preserve">: </w:t>
      </w:r>
      <w:r>
        <w:rPr>
          <w:rFonts w:asciiTheme="minorHAnsi" w:hAnsiTheme="minorHAnsi" w:cstheme="minorHAnsi"/>
          <w:color w:val="000000"/>
          <w:sz w:val="18"/>
          <w:szCs w:val="18"/>
        </w:rPr>
        <w:t xml:space="preserve">CONDE DE LEMOS </w:t>
      </w:r>
      <w:r w:rsidRPr="00845C52">
        <w:rPr>
          <w:rFonts w:ascii="Calibri" w:hAnsi="Calibri" w:cs="Calibri"/>
          <w:sz w:val="18"/>
          <w:szCs w:val="18"/>
        </w:rPr>
        <w:t xml:space="preserve"> </w:t>
      </w:r>
      <w:r>
        <w:rPr>
          <w:rFonts w:ascii="Calibri" w:hAnsi="Calibri" w:cs="Calibri"/>
          <w:sz w:val="18"/>
          <w:szCs w:val="18"/>
        </w:rPr>
        <w:t>o similar</w:t>
      </w:r>
    </w:p>
    <w:p w14:paraId="2F5EEB60" w14:textId="77777777" w:rsidR="006239C6" w:rsidRDefault="006239C6" w:rsidP="00635C7B">
      <w:pPr>
        <w:jc w:val="both"/>
        <w:rPr>
          <w:rFonts w:ascii="Calibri" w:hAnsi="Calibri" w:cs="Calibri"/>
          <w:sz w:val="18"/>
          <w:szCs w:val="18"/>
        </w:rPr>
      </w:pPr>
      <w:r>
        <w:rPr>
          <w:rFonts w:asciiTheme="minorHAnsi" w:hAnsiTheme="minorHAnsi" w:cstheme="minorHAnsi"/>
          <w:color w:val="000000"/>
          <w:sz w:val="18"/>
          <w:szCs w:val="18"/>
          <w:lang w:val="es-PE"/>
        </w:rPr>
        <w:t xml:space="preserve">       </w:t>
      </w:r>
      <w:r w:rsidRPr="00845C52">
        <w:rPr>
          <w:rFonts w:asciiTheme="minorHAnsi" w:hAnsiTheme="minorHAnsi" w:cstheme="minorHAnsi"/>
          <w:color w:val="000000"/>
          <w:sz w:val="18"/>
          <w:szCs w:val="18"/>
          <w:lang w:val="es-PE"/>
        </w:rPr>
        <w:t xml:space="preserve">SUPERIOR LIMA: </w:t>
      </w:r>
      <w:r w:rsidRPr="00845C52">
        <w:rPr>
          <w:rFonts w:ascii="Calibri" w:hAnsi="Calibri" w:cs="Calibri"/>
          <w:sz w:val="18"/>
          <w:szCs w:val="18"/>
        </w:rPr>
        <w:t>URBAN LARCO</w:t>
      </w:r>
      <w:r>
        <w:rPr>
          <w:rFonts w:ascii="Calibri" w:hAnsi="Calibri" w:cs="Calibri"/>
          <w:sz w:val="18"/>
          <w:szCs w:val="18"/>
        </w:rPr>
        <w:t xml:space="preserve">, </w:t>
      </w:r>
      <w:r w:rsidRPr="00845C52">
        <w:rPr>
          <w:rFonts w:ascii="Calibri" w:hAnsi="Calibri" w:cs="Calibri"/>
          <w:sz w:val="18"/>
          <w:szCs w:val="18"/>
        </w:rPr>
        <w:t>XIMA SAN ISIDRO</w:t>
      </w:r>
      <w:r>
        <w:rPr>
          <w:rFonts w:ascii="Calibri" w:hAnsi="Calibri" w:cs="Calibri"/>
          <w:sz w:val="18"/>
          <w:szCs w:val="18"/>
        </w:rPr>
        <w:t xml:space="preserve">, </w:t>
      </w:r>
      <w:r w:rsidRPr="00845C52">
        <w:rPr>
          <w:rFonts w:ascii="Calibri" w:hAnsi="Calibri" w:cs="Calibri"/>
          <w:sz w:val="18"/>
          <w:szCs w:val="18"/>
        </w:rPr>
        <w:t xml:space="preserve">IBIS LARCO </w:t>
      </w:r>
      <w:r>
        <w:rPr>
          <w:rFonts w:ascii="Calibri" w:hAnsi="Calibri" w:cs="Calibri"/>
          <w:sz w:val="18"/>
          <w:szCs w:val="18"/>
        </w:rPr>
        <w:t xml:space="preserve">o similar </w:t>
      </w:r>
    </w:p>
    <w:p w14:paraId="761ADE7B" w14:textId="42190A42" w:rsidR="006239C6" w:rsidRDefault="006239C6" w:rsidP="00635C7B">
      <w:pPr>
        <w:jc w:val="both"/>
        <w:rPr>
          <w:rFonts w:asciiTheme="minorHAnsi" w:hAnsiTheme="minorHAnsi" w:cstheme="minorHAnsi"/>
          <w:color w:val="000000"/>
          <w:sz w:val="18"/>
          <w:szCs w:val="18"/>
          <w:lang w:val="es-PE"/>
        </w:rPr>
      </w:pPr>
      <w:r>
        <w:rPr>
          <w:rFonts w:ascii="Calibri" w:hAnsi="Calibri" w:cs="Calibri"/>
          <w:sz w:val="18"/>
          <w:szCs w:val="18"/>
        </w:rPr>
        <w:t xml:space="preserve">       </w:t>
      </w:r>
      <w:r w:rsidRPr="00845C52">
        <w:rPr>
          <w:rFonts w:asciiTheme="minorHAnsi" w:hAnsiTheme="minorHAnsi" w:cstheme="minorHAnsi"/>
          <w:color w:val="000000"/>
          <w:sz w:val="18"/>
          <w:szCs w:val="18"/>
          <w:lang w:val="es-PE"/>
        </w:rPr>
        <w:t xml:space="preserve">SUPERIOR </w:t>
      </w:r>
      <w:r>
        <w:rPr>
          <w:rFonts w:asciiTheme="minorHAnsi" w:hAnsiTheme="minorHAnsi" w:cstheme="minorHAnsi"/>
          <w:color w:val="000000"/>
          <w:sz w:val="18"/>
          <w:szCs w:val="18"/>
          <w:lang w:val="es-PE"/>
        </w:rPr>
        <w:t>AREQUIPA</w:t>
      </w:r>
      <w:r w:rsidRPr="00845C52">
        <w:rPr>
          <w:rFonts w:asciiTheme="minorHAnsi" w:hAnsiTheme="minorHAnsi" w:cstheme="minorHAnsi"/>
          <w:color w:val="000000"/>
          <w:sz w:val="18"/>
          <w:szCs w:val="18"/>
          <w:lang w:val="es-PE"/>
        </w:rPr>
        <w:t>:</w:t>
      </w:r>
      <w:r>
        <w:rPr>
          <w:rFonts w:asciiTheme="minorHAnsi" w:hAnsiTheme="minorHAnsi" w:cstheme="minorHAnsi"/>
          <w:color w:val="000000"/>
          <w:sz w:val="18"/>
          <w:szCs w:val="18"/>
          <w:lang w:val="es-PE"/>
        </w:rPr>
        <w:t xml:space="preserve"> CASA ANDINA STANDARD, TIERRA VIVA o similar </w:t>
      </w:r>
    </w:p>
    <w:p w14:paraId="305C829C" w14:textId="7E867AEB" w:rsidR="006239C6" w:rsidRPr="00845C52" w:rsidRDefault="006239C6" w:rsidP="00635C7B">
      <w:pPr>
        <w:jc w:val="both"/>
        <w:rPr>
          <w:rFonts w:ascii="Calibri" w:hAnsi="Calibri" w:cs="Calibri"/>
          <w:sz w:val="18"/>
          <w:szCs w:val="18"/>
          <w:lang w:val="es-MX" w:eastAsia="es-MX"/>
        </w:rPr>
      </w:pPr>
      <w:r>
        <w:rPr>
          <w:rFonts w:asciiTheme="minorHAnsi" w:hAnsiTheme="minorHAnsi" w:cstheme="minorHAnsi"/>
          <w:color w:val="000000"/>
          <w:sz w:val="18"/>
          <w:szCs w:val="18"/>
          <w:lang w:val="es-PE"/>
        </w:rPr>
        <w:t xml:space="preserve">       </w:t>
      </w:r>
      <w:r w:rsidRPr="00845C52">
        <w:rPr>
          <w:rFonts w:asciiTheme="minorHAnsi" w:hAnsiTheme="minorHAnsi" w:cstheme="minorHAnsi"/>
          <w:color w:val="000000"/>
          <w:sz w:val="18"/>
          <w:szCs w:val="18"/>
          <w:lang w:val="es-PE"/>
        </w:rPr>
        <w:t xml:space="preserve">SUPERIOR </w:t>
      </w:r>
      <w:r>
        <w:rPr>
          <w:rFonts w:asciiTheme="minorHAnsi" w:hAnsiTheme="minorHAnsi" w:cstheme="minorHAnsi"/>
          <w:color w:val="000000"/>
          <w:sz w:val="18"/>
          <w:szCs w:val="18"/>
          <w:lang w:val="es-PE"/>
        </w:rPr>
        <w:t>AREQUIPA COLCA</w:t>
      </w:r>
      <w:r w:rsidRPr="00845C52">
        <w:rPr>
          <w:rFonts w:asciiTheme="minorHAnsi" w:hAnsiTheme="minorHAnsi" w:cstheme="minorHAnsi"/>
          <w:color w:val="000000"/>
          <w:sz w:val="18"/>
          <w:szCs w:val="18"/>
          <w:lang w:val="es-PE"/>
        </w:rPr>
        <w:t>:</w:t>
      </w:r>
      <w:r>
        <w:rPr>
          <w:rFonts w:asciiTheme="minorHAnsi" w:hAnsiTheme="minorHAnsi" w:cstheme="minorHAnsi"/>
          <w:color w:val="000000"/>
          <w:sz w:val="18"/>
          <w:szCs w:val="18"/>
          <w:lang w:val="es-PE"/>
        </w:rPr>
        <w:t xml:space="preserve"> XIMA COLCA, CASA ANDINA COLCA o similar</w:t>
      </w:r>
    </w:p>
    <w:p w14:paraId="67787BCB" w14:textId="77777777" w:rsidR="006239C6" w:rsidRDefault="006239C6" w:rsidP="00635C7B">
      <w:pPr>
        <w:ind w:left="284"/>
        <w:jc w:val="both"/>
        <w:rPr>
          <w:rFonts w:asciiTheme="minorHAnsi" w:hAnsiTheme="minorHAnsi" w:cstheme="minorHAnsi"/>
          <w:color w:val="000000"/>
          <w:sz w:val="18"/>
          <w:szCs w:val="18"/>
        </w:rPr>
      </w:pPr>
      <w:r w:rsidRPr="00845C52">
        <w:rPr>
          <w:rFonts w:asciiTheme="minorHAnsi" w:hAnsiTheme="minorHAnsi" w:cstheme="minorHAnsi"/>
          <w:color w:val="000000"/>
          <w:sz w:val="18"/>
          <w:szCs w:val="18"/>
          <w:lang w:val="pt-PT"/>
        </w:rPr>
        <w:t xml:space="preserve">SUPERIOR CUSCO: </w:t>
      </w:r>
      <w:r w:rsidRPr="00845C52">
        <w:rPr>
          <w:rFonts w:asciiTheme="minorHAnsi" w:hAnsiTheme="minorHAnsi" w:cstheme="minorHAnsi"/>
          <w:color w:val="000000"/>
          <w:sz w:val="18"/>
          <w:szCs w:val="18"/>
        </w:rPr>
        <w:t>MELIA, JOSÉ ANTONIO</w:t>
      </w:r>
      <w:r>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TIERRA VIVA ,SAN AGUSTIN PLAZA</w:t>
      </w:r>
      <w:r>
        <w:rPr>
          <w:rFonts w:asciiTheme="minorHAnsi" w:hAnsiTheme="minorHAnsi" w:cstheme="minorHAnsi"/>
          <w:color w:val="000000"/>
          <w:sz w:val="18"/>
          <w:szCs w:val="18"/>
        </w:rPr>
        <w:t xml:space="preserve"> o similar </w:t>
      </w:r>
    </w:p>
    <w:p w14:paraId="3CBD79A3" w14:textId="4E164D29" w:rsidR="00DE4A3E" w:rsidRDefault="00DE4A3E" w:rsidP="00635C7B">
      <w:pPr>
        <w:ind w:left="284"/>
        <w:jc w:val="both"/>
        <w:rPr>
          <w:rFonts w:asciiTheme="minorHAnsi" w:hAnsiTheme="minorHAnsi" w:cstheme="minorHAnsi"/>
          <w:color w:val="000000"/>
          <w:sz w:val="18"/>
          <w:szCs w:val="18"/>
        </w:rPr>
      </w:pPr>
      <w:r w:rsidRPr="00845C52">
        <w:rPr>
          <w:rFonts w:asciiTheme="minorHAnsi" w:hAnsiTheme="minorHAnsi" w:cstheme="minorHAnsi"/>
          <w:color w:val="000000"/>
          <w:sz w:val="18"/>
          <w:szCs w:val="18"/>
          <w:lang w:val="pt-PT"/>
        </w:rPr>
        <w:t>SUPERIOR CUSCO</w:t>
      </w:r>
      <w:r>
        <w:rPr>
          <w:rFonts w:asciiTheme="minorHAnsi" w:hAnsiTheme="minorHAnsi" w:cstheme="minorHAnsi"/>
          <w:color w:val="000000"/>
          <w:sz w:val="18"/>
          <w:szCs w:val="18"/>
          <w:lang w:val="pt-PT"/>
        </w:rPr>
        <w:t xml:space="preserve"> AGUAS CALIENTES</w:t>
      </w:r>
      <w:r w:rsidRPr="00845C52">
        <w:rPr>
          <w:rFonts w:asciiTheme="minorHAnsi" w:hAnsiTheme="minorHAnsi" w:cstheme="minorHAnsi"/>
          <w:color w:val="000000"/>
          <w:sz w:val="18"/>
          <w:szCs w:val="18"/>
          <w:lang w:val="pt-PT"/>
        </w:rPr>
        <w:t>:</w:t>
      </w:r>
      <w:r>
        <w:rPr>
          <w:rFonts w:asciiTheme="minorHAnsi" w:hAnsiTheme="minorHAnsi" w:cstheme="minorHAnsi"/>
          <w:color w:val="000000"/>
          <w:sz w:val="18"/>
          <w:szCs w:val="18"/>
          <w:lang w:val="pt-PT"/>
        </w:rPr>
        <w:t xml:space="preserve"> CASA ANDINA STANDARD, TIERRA VIVA MAPI o similar </w:t>
      </w:r>
    </w:p>
    <w:p w14:paraId="14320440" w14:textId="77777777" w:rsidR="006239C6" w:rsidRPr="00845C52" w:rsidRDefault="006239C6" w:rsidP="00635C7B">
      <w:pPr>
        <w:ind w:left="284"/>
        <w:jc w:val="both"/>
        <w:rPr>
          <w:rFonts w:asciiTheme="minorHAnsi" w:hAnsiTheme="minorHAnsi" w:cstheme="minorHAnsi"/>
          <w:color w:val="000000"/>
          <w:sz w:val="18"/>
          <w:szCs w:val="18"/>
          <w:lang w:val="pt-PT"/>
        </w:rPr>
      </w:pPr>
      <w:r w:rsidRPr="00845C52">
        <w:rPr>
          <w:rFonts w:asciiTheme="minorHAnsi" w:hAnsiTheme="minorHAnsi" w:cstheme="minorHAnsi"/>
          <w:color w:val="000000"/>
          <w:sz w:val="18"/>
          <w:szCs w:val="18"/>
          <w:lang w:val="pt-PT"/>
        </w:rPr>
        <w:t xml:space="preserve">SUPERIOR </w:t>
      </w:r>
      <w:r>
        <w:rPr>
          <w:rFonts w:asciiTheme="minorHAnsi" w:hAnsiTheme="minorHAnsi" w:cstheme="minorHAnsi"/>
          <w:color w:val="000000"/>
          <w:sz w:val="18"/>
          <w:szCs w:val="18"/>
          <w:lang w:val="pt-PT"/>
        </w:rPr>
        <w:t>PUNO:</w:t>
      </w:r>
      <w:r w:rsidRPr="008132B5">
        <w:rPr>
          <w:rFonts w:ascii="Aptos Narrow" w:hAnsi="Aptos Narrow"/>
          <w:color w:val="242424"/>
          <w:sz w:val="22"/>
          <w:szCs w:val="22"/>
          <w:shd w:val="clear" w:color="auto" w:fill="FFFFFF"/>
        </w:rPr>
        <w:t xml:space="preserve"> </w:t>
      </w:r>
      <w:r w:rsidRPr="008132B5">
        <w:rPr>
          <w:rFonts w:asciiTheme="minorHAnsi" w:hAnsiTheme="minorHAnsi" w:cstheme="minorHAnsi"/>
          <w:color w:val="000000"/>
          <w:sz w:val="18"/>
          <w:szCs w:val="18"/>
        </w:rPr>
        <w:t xml:space="preserve">CASA ANDINA STANDARD </w:t>
      </w:r>
      <w:r>
        <w:rPr>
          <w:rFonts w:asciiTheme="minorHAnsi" w:hAnsiTheme="minorHAnsi" w:cstheme="minorHAnsi"/>
          <w:color w:val="000000"/>
          <w:sz w:val="18"/>
          <w:szCs w:val="18"/>
        </w:rPr>
        <w:t>o similar</w:t>
      </w:r>
    </w:p>
    <w:p w14:paraId="5DD9B522" w14:textId="77777777" w:rsidR="006239C6" w:rsidRPr="00CD04C9" w:rsidRDefault="006239C6" w:rsidP="00635C7B">
      <w:pPr>
        <w:ind w:left="284"/>
        <w:jc w:val="both"/>
        <w:rPr>
          <w:rFonts w:asciiTheme="minorHAnsi" w:hAnsiTheme="minorHAnsi" w:cstheme="minorHAnsi"/>
          <w:color w:val="000000"/>
          <w:sz w:val="17"/>
          <w:szCs w:val="17"/>
          <w:lang w:val="en-US"/>
        </w:rPr>
      </w:pPr>
      <w:r w:rsidRPr="00CD04C9">
        <w:rPr>
          <w:rFonts w:asciiTheme="minorHAnsi" w:hAnsiTheme="minorHAnsi" w:cstheme="minorHAnsi"/>
          <w:color w:val="000000"/>
          <w:sz w:val="18"/>
          <w:szCs w:val="18"/>
          <w:lang w:val="en-US"/>
        </w:rPr>
        <w:t>FIRSCLASS LIMA</w:t>
      </w:r>
      <w:r w:rsidRPr="00CD04C9">
        <w:rPr>
          <w:rFonts w:asciiTheme="minorHAnsi" w:hAnsiTheme="minorHAnsi" w:cstheme="minorHAnsi"/>
          <w:color w:val="000000"/>
          <w:sz w:val="17"/>
          <w:szCs w:val="17"/>
          <w:lang w:val="en-US"/>
        </w:rPr>
        <w:t xml:space="preserve">: INNSIDE BY MELIA, CROWN PLAZA, HAPTOM BY HILLTON, CASA ANDINA SELECT MIRAFLORES, NHOW o similar </w:t>
      </w:r>
    </w:p>
    <w:p w14:paraId="2B3CBE74" w14:textId="29AAC6E2" w:rsidR="006239C6" w:rsidRDefault="006239C6" w:rsidP="00635C7B">
      <w:pPr>
        <w:ind w:left="284"/>
        <w:jc w:val="both"/>
        <w:rPr>
          <w:rFonts w:asciiTheme="minorHAnsi" w:hAnsiTheme="minorHAnsi" w:cstheme="minorHAnsi"/>
          <w:color w:val="000000"/>
          <w:sz w:val="17"/>
          <w:szCs w:val="17"/>
          <w:lang w:val="es-PE"/>
        </w:rPr>
      </w:pPr>
      <w:r>
        <w:rPr>
          <w:rFonts w:asciiTheme="minorHAnsi" w:hAnsiTheme="minorHAnsi" w:cstheme="minorHAnsi"/>
          <w:color w:val="000000"/>
          <w:sz w:val="18"/>
          <w:szCs w:val="18"/>
          <w:lang w:val="es-PE"/>
        </w:rPr>
        <w:t>AREQUIPA</w:t>
      </w:r>
      <w:r w:rsidRPr="006239C6">
        <w:rPr>
          <w:rFonts w:asciiTheme="minorHAnsi" w:hAnsiTheme="minorHAnsi" w:cstheme="minorHAnsi"/>
          <w:color w:val="000000"/>
          <w:sz w:val="17"/>
          <w:szCs w:val="17"/>
          <w:lang w:val="es-PE"/>
        </w:rPr>
        <w:t>:</w:t>
      </w:r>
      <w:r>
        <w:rPr>
          <w:rFonts w:asciiTheme="minorHAnsi" w:hAnsiTheme="minorHAnsi" w:cstheme="minorHAnsi"/>
          <w:color w:val="000000"/>
          <w:sz w:val="17"/>
          <w:szCs w:val="17"/>
          <w:lang w:val="es-PE"/>
        </w:rPr>
        <w:t xml:space="preserve"> CASA ANDINA SELECT, COSTA DEL SOL o similar </w:t>
      </w:r>
    </w:p>
    <w:p w14:paraId="493F20BC" w14:textId="6F9C6788" w:rsidR="006239C6" w:rsidRPr="00503EE0" w:rsidRDefault="006239C6" w:rsidP="00635C7B">
      <w:pPr>
        <w:ind w:left="284"/>
        <w:jc w:val="both"/>
        <w:rPr>
          <w:rFonts w:asciiTheme="minorHAnsi" w:hAnsiTheme="minorHAnsi" w:cstheme="minorHAnsi"/>
          <w:color w:val="000000"/>
          <w:sz w:val="17"/>
          <w:szCs w:val="17"/>
          <w:lang w:val="es-PE"/>
        </w:rPr>
      </w:pPr>
      <w:r>
        <w:rPr>
          <w:rFonts w:asciiTheme="minorHAnsi" w:hAnsiTheme="minorHAnsi" w:cstheme="minorHAnsi"/>
          <w:color w:val="000000"/>
          <w:sz w:val="18"/>
          <w:szCs w:val="18"/>
          <w:lang w:val="es-PE"/>
        </w:rPr>
        <w:t>AREQUIPA COLCA:</w:t>
      </w:r>
      <w:r>
        <w:rPr>
          <w:rFonts w:asciiTheme="minorHAnsi" w:hAnsiTheme="minorHAnsi" w:cstheme="minorHAnsi"/>
          <w:color w:val="000000"/>
          <w:sz w:val="17"/>
          <w:szCs w:val="17"/>
          <w:lang w:val="es-PE"/>
        </w:rPr>
        <w:t xml:space="preserve"> ARANWA PUEBLITO ENCANTADO, COLGA LODGE o similar </w:t>
      </w:r>
    </w:p>
    <w:p w14:paraId="0406C7CD" w14:textId="77777777" w:rsidR="006239C6" w:rsidRDefault="006239C6"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es-PE"/>
        </w:rPr>
        <w:t>FIRSCLASS CUSCO</w:t>
      </w:r>
      <w:r w:rsidRPr="000E65D4">
        <w:rPr>
          <w:rFonts w:asciiTheme="minorHAnsi" w:hAnsiTheme="minorHAnsi" w:cstheme="minorHAnsi"/>
          <w:color w:val="000000"/>
          <w:sz w:val="18"/>
          <w:szCs w:val="18"/>
          <w:lang w:val="es-PE"/>
        </w:rPr>
        <w:t>:</w:t>
      </w:r>
      <w:r w:rsidRPr="00503EE0">
        <w:rPr>
          <w:rFonts w:ascii="Aptos Narrow" w:hAnsi="Aptos Narrow"/>
          <w:color w:val="242424"/>
          <w:sz w:val="22"/>
          <w:szCs w:val="22"/>
          <w:shd w:val="clear" w:color="auto" w:fill="FFFFFF"/>
        </w:rPr>
        <w:t xml:space="preserve"> </w:t>
      </w:r>
      <w:r w:rsidRPr="00503EE0">
        <w:rPr>
          <w:rFonts w:asciiTheme="minorHAnsi" w:hAnsiTheme="minorHAnsi" w:cstheme="minorHAnsi"/>
          <w:color w:val="000000"/>
          <w:sz w:val="18"/>
          <w:szCs w:val="18"/>
        </w:rPr>
        <w:t>CASA ANDINA PREMIUM</w:t>
      </w:r>
      <w:r>
        <w:rPr>
          <w:rFonts w:asciiTheme="minorHAnsi" w:hAnsiTheme="minorHAnsi" w:cstheme="minorHAnsi"/>
          <w:color w:val="000000"/>
          <w:sz w:val="18"/>
          <w:szCs w:val="18"/>
        </w:rPr>
        <w:t xml:space="preserve">, </w:t>
      </w:r>
      <w:r w:rsidRPr="00503EE0">
        <w:rPr>
          <w:rFonts w:asciiTheme="minorHAnsi" w:hAnsiTheme="minorHAnsi" w:cstheme="minorHAnsi"/>
          <w:color w:val="000000"/>
          <w:sz w:val="18"/>
          <w:szCs w:val="18"/>
        </w:rPr>
        <w:t>NOVOTEL</w:t>
      </w:r>
      <w:r>
        <w:rPr>
          <w:rFonts w:asciiTheme="minorHAnsi" w:hAnsiTheme="minorHAnsi" w:cstheme="minorHAnsi"/>
          <w:color w:val="000000"/>
          <w:sz w:val="18"/>
          <w:szCs w:val="18"/>
        </w:rPr>
        <w:t>,</w:t>
      </w:r>
      <w:r w:rsidRPr="00503EE0">
        <w:rPr>
          <w:rFonts w:asciiTheme="minorHAnsi" w:hAnsiTheme="minorHAnsi" w:cstheme="minorHAnsi"/>
          <w:color w:val="000000"/>
          <w:sz w:val="18"/>
          <w:szCs w:val="18"/>
        </w:rPr>
        <w:t xml:space="preserve"> COSTA DEL SOL</w:t>
      </w:r>
      <w:r>
        <w:rPr>
          <w:rFonts w:asciiTheme="minorHAnsi" w:hAnsiTheme="minorHAnsi" w:cstheme="minorHAnsi"/>
          <w:color w:val="000000"/>
          <w:sz w:val="18"/>
          <w:szCs w:val="18"/>
        </w:rPr>
        <w:t xml:space="preserve">, </w:t>
      </w:r>
      <w:r w:rsidRPr="00503EE0">
        <w:rPr>
          <w:rFonts w:asciiTheme="minorHAnsi" w:hAnsiTheme="minorHAnsi" w:cstheme="minorHAnsi"/>
          <w:color w:val="000000"/>
          <w:sz w:val="18"/>
          <w:szCs w:val="18"/>
        </w:rPr>
        <w:t>SONESTA</w:t>
      </w:r>
      <w:r>
        <w:rPr>
          <w:rFonts w:asciiTheme="minorHAnsi" w:hAnsiTheme="minorHAnsi" w:cstheme="minorHAnsi"/>
          <w:color w:val="000000"/>
          <w:sz w:val="18"/>
          <w:szCs w:val="18"/>
        </w:rPr>
        <w:t xml:space="preserve"> o similar </w:t>
      </w:r>
    </w:p>
    <w:p w14:paraId="7B4162EC" w14:textId="3DBEA71E" w:rsidR="00DE4A3E" w:rsidRDefault="00DE4A3E"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es-PE"/>
        </w:rPr>
        <w:t>FIRSCLASS CUSCO AGUAS CALIENTES</w:t>
      </w:r>
      <w:r w:rsidRPr="000E65D4">
        <w:rPr>
          <w:rFonts w:asciiTheme="minorHAnsi" w:hAnsiTheme="minorHAnsi" w:cstheme="minorHAnsi"/>
          <w:color w:val="000000"/>
          <w:sz w:val="18"/>
          <w:szCs w:val="18"/>
          <w:lang w:val="es-PE"/>
        </w:rPr>
        <w:t>:</w:t>
      </w:r>
      <w:r w:rsidRPr="00503EE0">
        <w:rPr>
          <w:rFonts w:ascii="Aptos Narrow" w:hAnsi="Aptos Narrow"/>
          <w:color w:val="242424"/>
          <w:sz w:val="22"/>
          <w:szCs w:val="22"/>
          <w:shd w:val="clear" w:color="auto" w:fill="FFFFFF"/>
        </w:rPr>
        <w:t xml:space="preserve"> </w:t>
      </w:r>
      <w:r>
        <w:rPr>
          <w:rFonts w:asciiTheme="minorHAnsi" w:hAnsiTheme="minorHAnsi" w:cstheme="minorHAnsi"/>
          <w:color w:val="000000"/>
          <w:sz w:val="18"/>
          <w:szCs w:val="18"/>
        </w:rPr>
        <w:t xml:space="preserve">TIERRA VIVA o similar </w:t>
      </w:r>
    </w:p>
    <w:p w14:paraId="132BACE9" w14:textId="77777777" w:rsidR="006239C6" w:rsidRDefault="006239C6"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FIRSCLASS PUNO</w:t>
      </w:r>
      <w:r w:rsidRPr="000E65D4">
        <w:rPr>
          <w:rFonts w:asciiTheme="minorHAnsi" w:hAnsiTheme="minorHAnsi" w:cstheme="minorHAnsi"/>
          <w:color w:val="000000"/>
          <w:sz w:val="18"/>
          <w:szCs w:val="18"/>
          <w:lang w:val="es-PE"/>
        </w:rPr>
        <w:t>:</w:t>
      </w:r>
      <w:r w:rsidRPr="008132B5">
        <w:rPr>
          <w:rFonts w:ascii="Aptos Narrow" w:hAnsi="Aptos Narrow"/>
          <w:color w:val="242424"/>
          <w:sz w:val="22"/>
          <w:szCs w:val="22"/>
          <w:shd w:val="clear" w:color="auto" w:fill="FFFFFF"/>
        </w:rPr>
        <w:t xml:space="preserve"> </w:t>
      </w:r>
      <w:r w:rsidRPr="008132B5">
        <w:rPr>
          <w:rFonts w:asciiTheme="minorHAnsi" w:hAnsiTheme="minorHAnsi" w:cstheme="minorHAnsi"/>
          <w:color w:val="000000"/>
          <w:sz w:val="18"/>
          <w:szCs w:val="18"/>
        </w:rPr>
        <w:t>SONESTA POSADA DEL INCA PUNO</w:t>
      </w:r>
      <w:r>
        <w:rPr>
          <w:rFonts w:asciiTheme="minorHAnsi" w:hAnsiTheme="minorHAnsi" w:cstheme="minorHAnsi"/>
          <w:color w:val="000000"/>
          <w:sz w:val="18"/>
          <w:szCs w:val="18"/>
        </w:rPr>
        <w:t xml:space="preserve"> o similar </w:t>
      </w:r>
    </w:p>
    <w:p w14:paraId="0D952B48" w14:textId="77777777" w:rsidR="006239C6" w:rsidRDefault="006239C6"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es-PE"/>
        </w:rPr>
        <w:t xml:space="preserve">DE LUX LIMA: </w:t>
      </w:r>
      <w:r w:rsidRPr="00845C52">
        <w:rPr>
          <w:rFonts w:asciiTheme="minorHAnsi" w:hAnsiTheme="minorHAnsi" w:cstheme="minorHAnsi"/>
          <w:color w:val="000000"/>
          <w:sz w:val="18"/>
          <w:szCs w:val="18"/>
        </w:rPr>
        <w:t>CASA ANDINA PREMIUM MIRAFLORES</w:t>
      </w:r>
      <w:r>
        <w:rPr>
          <w:rFonts w:asciiTheme="minorHAnsi" w:hAnsiTheme="minorHAnsi" w:cstheme="minorHAnsi"/>
          <w:color w:val="000000"/>
          <w:sz w:val="18"/>
          <w:szCs w:val="18"/>
        </w:rPr>
        <w:t>,</w:t>
      </w:r>
      <w:r w:rsidRPr="00845C52">
        <w:rPr>
          <w:rFonts w:asciiTheme="minorHAnsi" w:hAnsiTheme="minorHAnsi" w:cstheme="minorHAnsi"/>
          <w:color w:val="000000"/>
          <w:sz w:val="18"/>
          <w:szCs w:val="18"/>
        </w:rPr>
        <w:t xml:space="preserve"> DOUBLE TREE</w:t>
      </w:r>
      <w:r>
        <w:rPr>
          <w:rFonts w:asciiTheme="minorHAnsi" w:hAnsiTheme="minorHAnsi" w:cstheme="minorHAnsi"/>
          <w:color w:val="000000"/>
          <w:sz w:val="18"/>
          <w:szCs w:val="18"/>
        </w:rPr>
        <w:t xml:space="preserve">, </w:t>
      </w:r>
      <w:r w:rsidRPr="00845C52">
        <w:rPr>
          <w:rFonts w:asciiTheme="minorHAnsi" w:hAnsiTheme="minorHAnsi" w:cstheme="minorHAnsi"/>
          <w:color w:val="000000"/>
          <w:sz w:val="18"/>
          <w:szCs w:val="18"/>
        </w:rPr>
        <w:t>SWISSOTEL</w:t>
      </w:r>
      <w:r>
        <w:rPr>
          <w:rFonts w:asciiTheme="minorHAnsi" w:hAnsiTheme="minorHAnsi" w:cstheme="minorHAnsi"/>
          <w:color w:val="000000"/>
          <w:sz w:val="18"/>
          <w:szCs w:val="18"/>
        </w:rPr>
        <w:t xml:space="preserve"> o similar </w:t>
      </w:r>
    </w:p>
    <w:p w14:paraId="6F7181E7" w14:textId="1CEA250C" w:rsidR="006239C6" w:rsidRDefault="006239C6"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DE LUX AREQUIPA: CASA ANDINA SELECT, HAPTOM BY HILLTON, SONESTA o similar </w:t>
      </w:r>
    </w:p>
    <w:p w14:paraId="59469F40" w14:textId="5578FD99" w:rsidR="00DE4A3E" w:rsidRDefault="00DE4A3E"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rPr>
        <w:t xml:space="preserve">DE LUX AREQUIPA COLCA: ARANWA PUEBLITO ENCANTADO o similar </w:t>
      </w:r>
    </w:p>
    <w:p w14:paraId="2EAA2B52" w14:textId="77777777" w:rsidR="006239C6" w:rsidRDefault="006239C6"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es-PE"/>
        </w:rPr>
        <w:t>DE LUX CUSCO:</w:t>
      </w:r>
      <w:r w:rsidRPr="00503EE0">
        <w:rPr>
          <w:rFonts w:ascii="Aptos Narrow" w:hAnsi="Aptos Narrow"/>
          <w:color w:val="242424"/>
          <w:sz w:val="22"/>
          <w:szCs w:val="22"/>
          <w:shd w:val="clear" w:color="auto" w:fill="FFFFFF"/>
        </w:rPr>
        <w:t xml:space="preserve"> </w:t>
      </w:r>
      <w:r>
        <w:rPr>
          <w:rFonts w:asciiTheme="minorHAnsi" w:hAnsiTheme="minorHAnsi" w:cstheme="minorHAnsi"/>
          <w:color w:val="000000"/>
          <w:sz w:val="18"/>
          <w:szCs w:val="18"/>
        </w:rPr>
        <w:t>PALACIO DEL INKA,</w:t>
      </w:r>
      <w:r w:rsidRPr="00503EE0">
        <w:rPr>
          <w:rFonts w:asciiTheme="minorHAnsi" w:hAnsiTheme="minorHAnsi" w:cstheme="minorHAnsi"/>
          <w:color w:val="000000"/>
          <w:sz w:val="18"/>
          <w:szCs w:val="18"/>
        </w:rPr>
        <w:t xml:space="preserve"> ARANWA CUSCO</w:t>
      </w:r>
      <w:r>
        <w:rPr>
          <w:rFonts w:asciiTheme="minorHAnsi" w:hAnsiTheme="minorHAnsi" w:cstheme="minorHAnsi"/>
          <w:color w:val="000000"/>
          <w:sz w:val="18"/>
          <w:szCs w:val="18"/>
        </w:rPr>
        <w:t xml:space="preserve"> o similar </w:t>
      </w:r>
    </w:p>
    <w:p w14:paraId="6BBEF179" w14:textId="2D52EC64" w:rsidR="00DE4A3E" w:rsidRDefault="00DE4A3E" w:rsidP="00635C7B">
      <w:p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lang w:val="es-PE"/>
        </w:rPr>
        <w:lastRenderedPageBreak/>
        <w:t>DE LUX CUSCO AGUAS CALIENTES:</w:t>
      </w:r>
      <w:r w:rsidRPr="00503EE0">
        <w:rPr>
          <w:rFonts w:ascii="Aptos Narrow" w:hAnsi="Aptos Narrow"/>
          <w:color w:val="242424"/>
          <w:sz w:val="22"/>
          <w:szCs w:val="22"/>
          <w:shd w:val="clear" w:color="auto" w:fill="FFFFFF"/>
        </w:rPr>
        <w:t xml:space="preserve"> </w:t>
      </w:r>
      <w:r>
        <w:rPr>
          <w:rFonts w:asciiTheme="minorHAnsi" w:hAnsiTheme="minorHAnsi" w:cstheme="minorHAnsi"/>
          <w:color w:val="000000"/>
          <w:sz w:val="18"/>
          <w:szCs w:val="18"/>
        </w:rPr>
        <w:t xml:space="preserve">EL MAPI BY INCATERRA o similar </w:t>
      </w:r>
    </w:p>
    <w:p w14:paraId="514CAB2D" w14:textId="77777777" w:rsidR="006239C6" w:rsidRPr="00873550" w:rsidRDefault="006239C6" w:rsidP="00635C7B">
      <w:p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DE LUX PUNO: GHL PUNO o similar</w:t>
      </w:r>
    </w:p>
    <w:p w14:paraId="054FB4A5" w14:textId="77777777" w:rsidR="006239C6" w:rsidRPr="00363432" w:rsidRDefault="006239C6">
      <w:pPr>
        <w:numPr>
          <w:ilvl w:val="0"/>
          <w:numId w:val="2"/>
        </w:numPr>
        <w:ind w:left="284"/>
        <w:jc w:val="both"/>
        <w:rPr>
          <w:rFonts w:asciiTheme="minorHAnsi" w:hAnsiTheme="minorHAnsi" w:cstheme="minorHAnsi"/>
          <w:color w:val="000000"/>
          <w:sz w:val="18"/>
          <w:szCs w:val="18"/>
        </w:rPr>
      </w:pPr>
      <w:r w:rsidRPr="00363432">
        <w:rPr>
          <w:rFonts w:asciiTheme="minorHAnsi" w:hAnsiTheme="minorHAnsi" w:cstheme="minorHAnsi"/>
          <w:color w:val="000000"/>
          <w:sz w:val="18"/>
          <w:szCs w:val="18"/>
        </w:rPr>
        <w:t>Suplemento en tren VISTADOME US$ 70 neto por persona</w:t>
      </w:r>
    </w:p>
    <w:p w14:paraId="5DD1C281" w14:textId="77777777" w:rsidR="006239C6" w:rsidRDefault="006239C6">
      <w:pPr>
        <w:numPr>
          <w:ilvl w:val="0"/>
          <w:numId w:val="2"/>
        </w:numPr>
        <w:ind w:left="284"/>
        <w:jc w:val="both"/>
        <w:rPr>
          <w:rFonts w:asciiTheme="minorHAnsi" w:hAnsiTheme="minorHAnsi" w:cstheme="minorHAnsi"/>
          <w:color w:val="000000"/>
          <w:sz w:val="18"/>
          <w:szCs w:val="18"/>
        </w:rPr>
      </w:pPr>
      <w:r w:rsidRPr="00363432">
        <w:rPr>
          <w:rFonts w:asciiTheme="minorHAnsi" w:hAnsiTheme="minorHAnsi" w:cstheme="minorHAnsi"/>
          <w:color w:val="000000"/>
          <w:sz w:val="18"/>
          <w:szCs w:val="18"/>
        </w:rPr>
        <w:t>Suplemento en tren VISTADOME OBSERVATORY US$ 135 neto por persona</w:t>
      </w:r>
    </w:p>
    <w:p w14:paraId="66CCD126" w14:textId="52DE029D" w:rsidR="00564E6E" w:rsidRPr="00564E6E" w:rsidRDefault="00564E6E">
      <w:pPr>
        <w:numPr>
          <w:ilvl w:val="0"/>
          <w:numId w:val="2"/>
        </w:numPr>
        <w:ind w:left="284"/>
        <w:jc w:val="both"/>
        <w:rPr>
          <w:rFonts w:asciiTheme="minorHAnsi" w:hAnsiTheme="minorHAnsi" w:cstheme="minorHAnsi"/>
          <w:b/>
          <w:bCs/>
          <w:color w:val="000000"/>
          <w:sz w:val="18"/>
          <w:szCs w:val="18"/>
        </w:rPr>
      </w:pPr>
      <w:r>
        <w:rPr>
          <w:rFonts w:asciiTheme="minorHAnsi" w:hAnsiTheme="minorHAnsi" w:cstheme="minorHAnsi"/>
          <w:b/>
          <w:bCs/>
          <w:color w:val="000000"/>
          <w:sz w:val="18"/>
          <w:szCs w:val="18"/>
        </w:rPr>
        <w:t>APLICA BLACK OUT: FECHAS DE TEMPORADA ALTA</w:t>
      </w:r>
    </w:p>
    <w:p w14:paraId="531FC147" w14:textId="77777777" w:rsidR="006239C6" w:rsidRPr="0094036D" w:rsidRDefault="006239C6">
      <w:pPr>
        <w:numPr>
          <w:ilvl w:val="0"/>
          <w:numId w:val="2"/>
        </w:numPr>
        <w:ind w:left="284"/>
        <w:jc w:val="both"/>
        <w:rPr>
          <w:rFonts w:asciiTheme="minorHAnsi" w:hAnsiTheme="minorHAnsi" w:cstheme="minorHAnsi"/>
          <w:b/>
          <w:bCs/>
          <w:color w:val="000000"/>
          <w:sz w:val="18"/>
          <w:szCs w:val="18"/>
        </w:rPr>
      </w:pPr>
      <w:r w:rsidRPr="0094036D">
        <w:rPr>
          <w:rFonts w:asciiTheme="minorHAnsi" w:hAnsiTheme="minorHAnsi" w:cstheme="minorHAnsi"/>
          <w:b/>
          <w:bCs/>
          <w:color w:val="000000"/>
          <w:sz w:val="18"/>
          <w:szCs w:val="18"/>
        </w:rPr>
        <w:t xml:space="preserve">FECHA CONSIDERADAS COMO TEMPORADA ALTA: </w:t>
      </w:r>
    </w:p>
    <w:p w14:paraId="25C09257" w14:textId="56040EA4" w:rsidR="006239C6" w:rsidRPr="00F133C8" w:rsidRDefault="006239C6" w:rsidP="00635C7B">
      <w:pPr>
        <w:jc w:val="both"/>
        <w:rPr>
          <w:rFonts w:asciiTheme="minorHAnsi" w:hAnsiTheme="minorHAnsi" w:cstheme="minorHAnsi"/>
          <w:color w:val="000000"/>
          <w:sz w:val="16"/>
          <w:szCs w:val="16"/>
        </w:rPr>
      </w:pPr>
      <w:r w:rsidRPr="00F133C8">
        <w:rPr>
          <w:rFonts w:asciiTheme="minorHAnsi" w:hAnsiTheme="minorHAnsi" w:cstheme="minorHAnsi"/>
          <w:color w:val="000000"/>
          <w:sz w:val="16"/>
          <w:szCs w:val="16"/>
        </w:rPr>
        <w:t xml:space="preserve">                       **Desde el 01 de abril al 06 abril**                         </w:t>
      </w:r>
      <w:r w:rsidR="0072515F">
        <w:rPr>
          <w:rFonts w:asciiTheme="minorHAnsi" w:hAnsiTheme="minorHAnsi" w:cstheme="minorHAnsi"/>
          <w:color w:val="000000"/>
          <w:sz w:val="16"/>
          <w:szCs w:val="16"/>
        </w:rPr>
        <w:t xml:space="preserve">         </w:t>
      </w:r>
      <w:r w:rsidRPr="00F133C8">
        <w:rPr>
          <w:rFonts w:asciiTheme="minorHAnsi" w:hAnsiTheme="minorHAnsi" w:cstheme="minorHAnsi"/>
          <w:color w:val="000000"/>
          <w:sz w:val="16"/>
          <w:szCs w:val="16"/>
        </w:rPr>
        <w:t>**Desde el 29 de abril al 04 mayo**</w:t>
      </w:r>
    </w:p>
    <w:p w14:paraId="08A166AF" w14:textId="74B2843D" w:rsidR="006239C6" w:rsidRPr="00F133C8" w:rsidRDefault="006239C6" w:rsidP="0072515F">
      <w:pPr>
        <w:ind w:left="992"/>
        <w:jc w:val="both"/>
        <w:rPr>
          <w:rFonts w:asciiTheme="minorHAnsi" w:hAnsiTheme="minorHAnsi" w:cstheme="minorHAnsi"/>
          <w:color w:val="000000"/>
          <w:sz w:val="16"/>
          <w:szCs w:val="16"/>
        </w:rPr>
      </w:pPr>
      <w:r w:rsidRPr="00F133C8">
        <w:rPr>
          <w:rFonts w:asciiTheme="minorHAnsi" w:hAnsiTheme="minorHAnsi" w:cstheme="minorHAnsi"/>
          <w:color w:val="000000"/>
          <w:sz w:val="16"/>
          <w:szCs w:val="16"/>
        </w:rPr>
        <w:t xml:space="preserve">**Desde el 20 de junio al 30 junio**                 </w:t>
      </w:r>
      <w:r w:rsidR="0072515F">
        <w:rPr>
          <w:rFonts w:asciiTheme="minorHAnsi" w:hAnsiTheme="minorHAnsi" w:cstheme="minorHAnsi"/>
          <w:color w:val="000000"/>
          <w:sz w:val="16"/>
          <w:szCs w:val="16"/>
        </w:rPr>
        <w:t xml:space="preserve">           </w:t>
      </w:r>
      <w:r w:rsidRPr="00F133C8">
        <w:rPr>
          <w:rFonts w:asciiTheme="minorHAnsi" w:hAnsiTheme="minorHAnsi" w:cstheme="minorHAnsi"/>
          <w:color w:val="000000"/>
          <w:sz w:val="16"/>
          <w:szCs w:val="16"/>
        </w:rPr>
        <w:t xml:space="preserve">**Desde el 26de julio al 03 agosto** </w:t>
      </w:r>
    </w:p>
    <w:p w14:paraId="4B16F47C" w14:textId="0A9473AF" w:rsidR="006239C6" w:rsidRPr="00F133C8" w:rsidRDefault="006239C6" w:rsidP="00635C7B">
      <w:pPr>
        <w:ind w:left="284"/>
        <w:jc w:val="both"/>
        <w:rPr>
          <w:rFonts w:asciiTheme="minorHAnsi" w:hAnsiTheme="minorHAnsi" w:cstheme="minorHAnsi"/>
          <w:color w:val="000000"/>
          <w:sz w:val="16"/>
          <w:szCs w:val="16"/>
        </w:rPr>
      </w:pPr>
      <w:r w:rsidRPr="00F133C8">
        <w:rPr>
          <w:rFonts w:asciiTheme="minorHAnsi" w:hAnsiTheme="minorHAnsi" w:cstheme="minorHAnsi"/>
          <w:color w:val="000000"/>
          <w:sz w:val="16"/>
          <w:szCs w:val="16"/>
        </w:rPr>
        <w:t xml:space="preserve">                 **Desde el 23 de diciembre al 26 de diciembre**        **Desde el 28 de diciembre al 03 de enero**</w:t>
      </w:r>
    </w:p>
    <w:p w14:paraId="14E62B51" w14:textId="7F88101E" w:rsidR="006239C6" w:rsidRPr="00F133C8" w:rsidRDefault="006239C6" w:rsidP="00635C7B">
      <w:pPr>
        <w:ind w:left="284"/>
        <w:jc w:val="both"/>
        <w:rPr>
          <w:rFonts w:asciiTheme="minorHAnsi" w:hAnsiTheme="minorHAnsi" w:cstheme="minorHAnsi"/>
          <w:color w:val="000000"/>
          <w:sz w:val="16"/>
          <w:szCs w:val="16"/>
          <w:lang w:val="es-PE"/>
        </w:rPr>
      </w:pPr>
      <w:r w:rsidRPr="00F133C8">
        <w:rPr>
          <w:rFonts w:asciiTheme="minorHAnsi" w:hAnsiTheme="minorHAnsi" w:cstheme="minorHAnsi"/>
          <w:color w:val="000000"/>
          <w:sz w:val="16"/>
          <w:szCs w:val="16"/>
          <w:lang w:val="es-PE"/>
        </w:rPr>
        <w:t xml:space="preserve">                 **Feriados, feriados decretados por el gobierno y fechas festivas en Cusco**                 **Semana Santa**</w:t>
      </w:r>
    </w:p>
    <w:p w14:paraId="5D189080" w14:textId="77777777" w:rsidR="006239C6"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espacios en los hoteles y los servicios (especialmente, Machu Picchu). </w:t>
      </w:r>
    </w:p>
    <w:p w14:paraId="126C62AF" w14:textId="77777777" w:rsidR="006239C6" w:rsidRPr="0094036D" w:rsidRDefault="006239C6">
      <w:pPr>
        <w:numPr>
          <w:ilvl w:val="0"/>
          <w:numId w:val="2"/>
        </w:numPr>
        <w:ind w:left="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Visita a Machu Picchu cotizado en circuito turístico 2. </w:t>
      </w:r>
    </w:p>
    <w:p w14:paraId="6312816E" w14:textId="77777777" w:rsidR="006239C6"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válidos para pagos con tarjetas de crédito. TODO PAGO CON TARJETA DE CRÉDITO TENDRÁ UN CARGO ADICIONAL</w:t>
      </w:r>
    </w:p>
    <w:p w14:paraId="57FC3918" w14:textId="77777777"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no incluyen costos de transferencias internacionales. </w:t>
      </w:r>
    </w:p>
    <w:p w14:paraId="336787A6" w14:textId="3468CBD3" w:rsidR="006239C6" w:rsidRPr="0072515F" w:rsidRDefault="006239C6">
      <w:pPr>
        <w:numPr>
          <w:ilvl w:val="0"/>
          <w:numId w:val="2"/>
        </w:numPr>
        <w:ind w:left="284"/>
        <w:jc w:val="both"/>
        <w:rPr>
          <w:rFonts w:asciiTheme="minorHAnsi" w:hAnsiTheme="minorHAnsi" w:cstheme="minorHAnsi"/>
          <w:color w:val="000000"/>
          <w:sz w:val="18"/>
          <w:szCs w:val="18"/>
        </w:rPr>
      </w:pPr>
      <w:r w:rsidRPr="0072515F">
        <w:rPr>
          <w:rFonts w:asciiTheme="minorHAnsi" w:hAnsiTheme="minorHAnsi" w:cstheme="minorHAnsi"/>
          <w:color w:val="000000"/>
          <w:sz w:val="18"/>
          <w:szCs w:val="18"/>
        </w:rPr>
        <w:t>Precios no incluyen propinas y extras</w:t>
      </w:r>
      <w:r w:rsidR="0072515F">
        <w:rPr>
          <w:rFonts w:asciiTheme="minorHAnsi" w:hAnsiTheme="minorHAnsi" w:cstheme="minorHAnsi"/>
          <w:color w:val="000000"/>
          <w:sz w:val="18"/>
          <w:szCs w:val="18"/>
        </w:rPr>
        <w:t xml:space="preserve"> ni</w:t>
      </w:r>
      <w:r w:rsidRPr="0072515F">
        <w:rPr>
          <w:rFonts w:asciiTheme="minorHAnsi" w:hAnsiTheme="minorHAnsi" w:cstheme="minorHAnsi"/>
          <w:color w:val="000000"/>
          <w:sz w:val="18"/>
          <w:szCs w:val="18"/>
        </w:rPr>
        <w:t xml:space="preserve"> nada no mencionado como incluido.</w:t>
      </w:r>
    </w:p>
    <w:p w14:paraId="25CBB2A4" w14:textId="77777777"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El orden de los tours puede sufrir cambios, respetando los lugares a visitar.</w:t>
      </w:r>
    </w:p>
    <w:p w14:paraId="12910510" w14:textId="77777777" w:rsidR="006239C6" w:rsidRDefault="006239C6">
      <w:pPr>
        <w:numPr>
          <w:ilvl w:val="0"/>
          <w:numId w:val="2"/>
        </w:numPr>
        <w:ind w:left="284"/>
        <w:jc w:val="both"/>
        <w:rPr>
          <w:rFonts w:asciiTheme="minorHAnsi" w:hAnsiTheme="minorHAnsi" w:cstheme="minorHAnsi"/>
          <w:color w:val="000000"/>
          <w:sz w:val="18"/>
          <w:szCs w:val="18"/>
          <w:lang w:val="es-PE"/>
        </w:rPr>
      </w:pPr>
      <w:r w:rsidRPr="0094036D">
        <w:rPr>
          <w:rFonts w:asciiTheme="minorHAnsi" w:hAnsiTheme="minorHAnsi" w:cstheme="minorHAnsi"/>
          <w:color w:val="000000"/>
          <w:sz w:val="18"/>
          <w:szCs w:val="18"/>
          <w:lang w:val="es-PE"/>
        </w:rPr>
        <w:t>Precios no incluyen gastos personales ni gastos extras (llamadas telefónicas, lavandería, tours opcionales, etc.)</w:t>
      </w:r>
    </w:p>
    <w:p w14:paraId="607BF53A" w14:textId="77777777" w:rsidR="006239C6" w:rsidRPr="0094036D" w:rsidRDefault="006239C6">
      <w:pPr>
        <w:numPr>
          <w:ilvl w:val="0"/>
          <w:numId w:val="2"/>
        </w:numPr>
        <w:ind w:left="284"/>
        <w:jc w:val="both"/>
        <w:rPr>
          <w:rFonts w:asciiTheme="minorHAnsi" w:hAnsiTheme="minorHAnsi" w:cstheme="minorHAnsi"/>
          <w:color w:val="000000"/>
          <w:sz w:val="18"/>
          <w:szCs w:val="18"/>
          <w:lang w:val="es-PE"/>
        </w:rPr>
      </w:pPr>
      <w:r>
        <w:rPr>
          <w:rFonts w:asciiTheme="minorHAnsi" w:hAnsiTheme="minorHAnsi" w:cstheme="minorHAnsi"/>
          <w:color w:val="000000"/>
          <w:sz w:val="18"/>
          <w:szCs w:val="18"/>
          <w:lang w:val="es-PE"/>
        </w:rPr>
        <w:t xml:space="preserve">Precios no incluyen bebidas durante las comidas mencionadas como incluidas. </w:t>
      </w:r>
    </w:p>
    <w:p w14:paraId="0E7B97AD" w14:textId="77777777"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Precios sujetos a cambios y variaciones sin previo aviso hasta tener la reserva confirmada y pagada en su totalidad. </w:t>
      </w:r>
    </w:p>
    <w:p w14:paraId="36768703" w14:textId="77777777"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Precios no permiten cambios, endosos o reembolsos. NO SHOW TENDRA UNA PENALIDAD DEL 100% DEL TOTAL PAGADO</w:t>
      </w:r>
    </w:p>
    <w:p w14:paraId="7C265CA5" w14:textId="77777777" w:rsidR="006239C6" w:rsidRPr="0094036D" w:rsidRDefault="006239C6">
      <w:pPr>
        <w:numPr>
          <w:ilvl w:val="0"/>
          <w:numId w:val="2"/>
        </w:numPr>
        <w:ind w:left="284"/>
        <w:jc w:val="both"/>
        <w:rPr>
          <w:rFonts w:asciiTheme="minorHAnsi" w:hAnsiTheme="minorHAnsi" w:cstheme="minorHAnsi"/>
          <w:color w:val="000000"/>
          <w:sz w:val="18"/>
          <w:szCs w:val="18"/>
        </w:rPr>
      </w:pPr>
      <w:r w:rsidRPr="0094036D">
        <w:rPr>
          <w:rFonts w:asciiTheme="minorHAnsi" w:hAnsiTheme="minorHAnsi" w:cstheme="minorHAnsi"/>
          <w:color w:val="000000"/>
          <w:sz w:val="18"/>
          <w:szCs w:val="18"/>
        </w:rPr>
        <w:t xml:space="preserve">Válido para comprar hasta </w:t>
      </w:r>
      <w:r>
        <w:rPr>
          <w:rFonts w:asciiTheme="minorHAnsi" w:hAnsiTheme="minorHAnsi" w:cstheme="minorHAnsi"/>
          <w:color w:val="000000"/>
          <w:sz w:val="18"/>
          <w:szCs w:val="18"/>
        </w:rPr>
        <w:t>10</w:t>
      </w:r>
      <w:r w:rsidRPr="0094036D">
        <w:rPr>
          <w:rFonts w:asciiTheme="minorHAnsi" w:hAnsiTheme="minorHAnsi" w:cstheme="minorHAnsi"/>
          <w:color w:val="000000"/>
          <w:sz w:val="18"/>
          <w:szCs w:val="18"/>
        </w:rPr>
        <w:t>/12/202</w:t>
      </w:r>
      <w:r>
        <w:rPr>
          <w:rFonts w:asciiTheme="minorHAnsi" w:hAnsiTheme="minorHAnsi" w:cstheme="minorHAnsi"/>
          <w:color w:val="000000"/>
          <w:sz w:val="18"/>
          <w:szCs w:val="18"/>
        </w:rPr>
        <w:t>6</w:t>
      </w:r>
      <w:r w:rsidRPr="0094036D">
        <w:rPr>
          <w:rFonts w:asciiTheme="minorHAnsi" w:hAnsiTheme="minorHAnsi" w:cstheme="minorHAnsi"/>
          <w:color w:val="000000"/>
          <w:sz w:val="18"/>
          <w:szCs w:val="18"/>
        </w:rPr>
        <w:t xml:space="preserve"> o hasta agotar stock.</w:t>
      </w:r>
    </w:p>
    <w:p w14:paraId="2A4E539A" w14:textId="77777777" w:rsidR="00BA1BBF" w:rsidRPr="00E9620E" w:rsidRDefault="00BA1BBF" w:rsidP="00BA1BBF">
      <w:pPr>
        <w:rPr>
          <w:rFonts w:asciiTheme="minorHAnsi" w:hAnsiTheme="minorHAnsi" w:cstheme="minorHAnsi"/>
          <w:b/>
          <w:bCs/>
          <w:color w:val="000000"/>
          <w:sz w:val="20"/>
          <w:szCs w:val="20"/>
        </w:rPr>
      </w:pPr>
    </w:p>
    <w:p w14:paraId="0B410100" w14:textId="77777777" w:rsidR="00256299" w:rsidRDefault="00256299" w:rsidP="00256299">
      <w:pPr>
        <w:rPr>
          <w:rFonts w:asciiTheme="minorHAnsi" w:hAnsiTheme="minorHAnsi" w:cstheme="minorHAnsi"/>
          <w:b/>
          <w:bCs/>
          <w:color w:val="008000"/>
        </w:rPr>
      </w:pPr>
    </w:p>
    <w:p w14:paraId="4BA98F32" w14:textId="77777777" w:rsidR="000C0D3B" w:rsidRDefault="000C0D3B" w:rsidP="000C0D3B">
      <w:pPr>
        <w:jc w:val="center"/>
        <w:rPr>
          <w:rFonts w:asciiTheme="minorHAnsi" w:hAnsiTheme="minorHAnsi" w:cstheme="minorHAnsi"/>
          <w:b/>
          <w:bCs/>
          <w:color w:val="008000"/>
        </w:rPr>
      </w:pPr>
    </w:p>
    <w:p w14:paraId="42E75C16" w14:textId="77777777" w:rsidR="000C0D3B" w:rsidRDefault="000C0D3B" w:rsidP="000C0D3B">
      <w:pPr>
        <w:jc w:val="center"/>
        <w:rPr>
          <w:rFonts w:asciiTheme="minorHAnsi" w:hAnsiTheme="minorHAnsi" w:cstheme="minorHAnsi"/>
          <w:b/>
          <w:bCs/>
          <w:color w:val="008000"/>
        </w:rPr>
      </w:pPr>
    </w:p>
    <w:p w14:paraId="40C4998D" w14:textId="77777777" w:rsidR="000C0D3B" w:rsidRDefault="000C0D3B" w:rsidP="000C0D3B">
      <w:pPr>
        <w:jc w:val="center"/>
        <w:rPr>
          <w:rFonts w:asciiTheme="minorHAnsi" w:hAnsiTheme="minorHAnsi" w:cstheme="minorHAnsi"/>
          <w:b/>
          <w:bCs/>
          <w:color w:val="008000"/>
        </w:rPr>
      </w:pPr>
    </w:p>
    <w:p w14:paraId="1CE57BDD" w14:textId="77777777" w:rsidR="000C0D3B" w:rsidRDefault="000C0D3B" w:rsidP="000745B1">
      <w:pPr>
        <w:rPr>
          <w:rFonts w:asciiTheme="minorHAnsi" w:hAnsiTheme="minorHAnsi" w:cstheme="minorHAnsi"/>
          <w:b/>
          <w:bCs/>
          <w:color w:val="000000"/>
          <w:sz w:val="16"/>
          <w:szCs w:val="16"/>
        </w:rPr>
      </w:pPr>
    </w:p>
    <w:p w14:paraId="74BAF21B" w14:textId="77777777" w:rsidR="00700FB3" w:rsidRDefault="00700FB3" w:rsidP="000745B1">
      <w:pPr>
        <w:rPr>
          <w:rFonts w:asciiTheme="minorHAnsi" w:hAnsiTheme="minorHAnsi" w:cstheme="minorHAnsi"/>
          <w:b/>
          <w:bCs/>
          <w:color w:val="000000"/>
          <w:sz w:val="16"/>
          <w:szCs w:val="16"/>
        </w:rPr>
      </w:pPr>
    </w:p>
    <w:p w14:paraId="32787741" w14:textId="77777777" w:rsidR="00700FB3" w:rsidRDefault="00700FB3" w:rsidP="000745B1">
      <w:pPr>
        <w:rPr>
          <w:rFonts w:asciiTheme="minorHAnsi" w:hAnsiTheme="minorHAnsi" w:cstheme="minorHAnsi"/>
          <w:b/>
          <w:bCs/>
          <w:color w:val="000000"/>
          <w:sz w:val="16"/>
          <w:szCs w:val="16"/>
        </w:rPr>
      </w:pPr>
    </w:p>
    <w:p w14:paraId="22E343B5" w14:textId="77777777" w:rsidR="00700FB3" w:rsidRDefault="00700FB3" w:rsidP="000745B1">
      <w:pPr>
        <w:rPr>
          <w:rFonts w:asciiTheme="minorHAnsi" w:hAnsiTheme="minorHAnsi" w:cstheme="minorHAnsi"/>
          <w:b/>
          <w:bCs/>
          <w:color w:val="000000"/>
          <w:sz w:val="16"/>
          <w:szCs w:val="16"/>
        </w:rPr>
      </w:pPr>
    </w:p>
    <w:p w14:paraId="0E6F2C75" w14:textId="77777777" w:rsidR="00700FB3" w:rsidRDefault="00700FB3" w:rsidP="000745B1">
      <w:pPr>
        <w:rPr>
          <w:rFonts w:asciiTheme="minorHAnsi" w:hAnsiTheme="minorHAnsi" w:cstheme="minorHAnsi"/>
          <w:b/>
          <w:bCs/>
          <w:color w:val="000000"/>
          <w:sz w:val="16"/>
          <w:szCs w:val="16"/>
        </w:rPr>
      </w:pPr>
    </w:p>
    <w:p w14:paraId="31C066CF" w14:textId="77777777" w:rsidR="00700FB3" w:rsidRDefault="00700FB3" w:rsidP="000745B1">
      <w:pPr>
        <w:rPr>
          <w:rFonts w:asciiTheme="minorHAnsi" w:hAnsiTheme="minorHAnsi" w:cstheme="minorHAnsi"/>
          <w:b/>
          <w:bCs/>
          <w:color w:val="000000"/>
          <w:sz w:val="16"/>
          <w:szCs w:val="16"/>
        </w:rPr>
      </w:pPr>
    </w:p>
    <w:p w14:paraId="31C15274" w14:textId="77777777" w:rsidR="00700FB3" w:rsidRDefault="00700FB3" w:rsidP="000745B1">
      <w:pPr>
        <w:rPr>
          <w:rFonts w:asciiTheme="minorHAnsi" w:hAnsiTheme="minorHAnsi" w:cstheme="minorHAnsi"/>
          <w:b/>
          <w:bCs/>
          <w:color w:val="000000"/>
          <w:sz w:val="16"/>
          <w:szCs w:val="16"/>
        </w:rPr>
      </w:pPr>
    </w:p>
    <w:p w14:paraId="68DBF005" w14:textId="77777777" w:rsidR="00700FB3" w:rsidRDefault="00700FB3" w:rsidP="000745B1">
      <w:pPr>
        <w:rPr>
          <w:rFonts w:asciiTheme="minorHAnsi" w:hAnsiTheme="minorHAnsi" w:cstheme="minorHAnsi"/>
          <w:b/>
          <w:bCs/>
          <w:color w:val="000000"/>
          <w:sz w:val="16"/>
          <w:szCs w:val="16"/>
        </w:rPr>
      </w:pPr>
    </w:p>
    <w:p w14:paraId="3B104828" w14:textId="77777777" w:rsidR="00700FB3" w:rsidRDefault="00700FB3" w:rsidP="000745B1">
      <w:pPr>
        <w:rPr>
          <w:rFonts w:asciiTheme="minorHAnsi" w:hAnsiTheme="minorHAnsi" w:cstheme="minorHAnsi"/>
          <w:b/>
          <w:bCs/>
          <w:color w:val="000000"/>
          <w:sz w:val="16"/>
          <w:szCs w:val="16"/>
        </w:rPr>
      </w:pPr>
    </w:p>
    <w:p w14:paraId="5A922712" w14:textId="77777777" w:rsidR="00700FB3" w:rsidRDefault="00700FB3" w:rsidP="000745B1">
      <w:pPr>
        <w:rPr>
          <w:rFonts w:asciiTheme="minorHAnsi" w:hAnsiTheme="minorHAnsi" w:cstheme="minorHAnsi"/>
          <w:b/>
          <w:bCs/>
          <w:color w:val="000000"/>
          <w:sz w:val="16"/>
          <w:szCs w:val="16"/>
        </w:rPr>
      </w:pPr>
    </w:p>
    <w:p w14:paraId="5B8D907A" w14:textId="77777777" w:rsidR="00700FB3" w:rsidRDefault="00700FB3" w:rsidP="000745B1">
      <w:pPr>
        <w:rPr>
          <w:rFonts w:asciiTheme="minorHAnsi" w:hAnsiTheme="minorHAnsi" w:cstheme="minorHAnsi"/>
          <w:b/>
          <w:bCs/>
          <w:color w:val="000000"/>
          <w:sz w:val="16"/>
          <w:szCs w:val="16"/>
        </w:rPr>
      </w:pPr>
    </w:p>
    <w:p w14:paraId="6CA1C102" w14:textId="77777777" w:rsidR="00700FB3" w:rsidRDefault="00700FB3" w:rsidP="000745B1">
      <w:pPr>
        <w:rPr>
          <w:rFonts w:asciiTheme="minorHAnsi" w:hAnsiTheme="minorHAnsi" w:cstheme="minorHAnsi"/>
          <w:b/>
          <w:bCs/>
          <w:color w:val="000000"/>
          <w:sz w:val="16"/>
          <w:szCs w:val="16"/>
        </w:rPr>
      </w:pPr>
    </w:p>
    <w:p w14:paraId="1C82EFF4" w14:textId="77777777" w:rsidR="00700FB3" w:rsidRDefault="00700FB3" w:rsidP="000745B1">
      <w:pPr>
        <w:rPr>
          <w:rFonts w:asciiTheme="minorHAnsi" w:hAnsiTheme="minorHAnsi" w:cstheme="minorHAnsi"/>
          <w:b/>
          <w:bCs/>
          <w:color w:val="000000"/>
          <w:sz w:val="16"/>
          <w:szCs w:val="16"/>
        </w:rPr>
      </w:pPr>
    </w:p>
    <w:p w14:paraId="2CB3F006" w14:textId="77777777" w:rsidR="00700FB3" w:rsidRDefault="00700FB3" w:rsidP="000745B1">
      <w:pPr>
        <w:rPr>
          <w:rFonts w:asciiTheme="minorHAnsi" w:hAnsiTheme="minorHAnsi" w:cstheme="minorHAnsi"/>
          <w:b/>
          <w:bCs/>
          <w:color w:val="000000"/>
          <w:sz w:val="16"/>
          <w:szCs w:val="16"/>
        </w:rPr>
      </w:pPr>
    </w:p>
    <w:p w14:paraId="7BA1DA5F" w14:textId="77777777" w:rsidR="00700FB3" w:rsidRDefault="00700FB3" w:rsidP="000745B1">
      <w:pPr>
        <w:rPr>
          <w:rFonts w:asciiTheme="minorHAnsi" w:hAnsiTheme="minorHAnsi" w:cstheme="minorHAnsi"/>
          <w:b/>
          <w:bCs/>
          <w:color w:val="000000"/>
          <w:sz w:val="16"/>
          <w:szCs w:val="16"/>
        </w:rPr>
      </w:pPr>
    </w:p>
    <w:p w14:paraId="35710EDA" w14:textId="77777777" w:rsidR="00700FB3" w:rsidRDefault="00700FB3" w:rsidP="000745B1">
      <w:pPr>
        <w:rPr>
          <w:rFonts w:asciiTheme="minorHAnsi" w:hAnsiTheme="minorHAnsi" w:cstheme="minorHAnsi"/>
          <w:b/>
          <w:bCs/>
          <w:color w:val="000000"/>
          <w:sz w:val="16"/>
          <w:szCs w:val="16"/>
        </w:rPr>
      </w:pPr>
    </w:p>
    <w:p w14:paraId="190B357E" w14:textId="77777777" w:rsidR="00700FB3" w:rsidRDefault="00700FB3" w:rsidP="000745B1">
      <w:pPr>
        <w:rPr>
          <w:rFonts w:asciiTheme="minorHAnsi" w:hAnsiTheme="minorHAnsi" w:cstheme="minorHAnsi"/>
          <w:b/>
          <w:bCs/>
          <w:color w:val="000000"/>
          <w:sz w:val="16"/>
          <w:szCs w:val="16"/>
        </w:rPr>
      </w:pP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4AA0E6BD" w14:textId="77777777" w:rsidR="00700FB3" w:rsidRDefault="00700FB3" w:rsidP="000745B1">
      <w:pPr>
        <w:rPr>
          <w:rFonts w:asciiTheme="minorHAnsi" w:hAnsiTheme="minorHAnsi" w:cstheme="minorHAnsi"/>
          <w:b/>
          <w:bCs/>
          <w:color w:val="000000"/>
          <w:sz w:val="16"/>
          <w:szCs w:val="16"/>
        </w:rPr>
      </w:pPr>
    </w:p>
    <w:p w14:paraId="1271CA28" w14:textId="77777777" w:rsidR="00700FB3" w:rsidRDefault="00700FB3" w:rsidP="000745B1">
      <w:pPr>
        <w:rPr>
          <w:rFonts w:asciiTheme="minorHAnsi" w:hAnsiTheme="minorHAnsi" w:cstheme="minorHAnsi"/>
          <w:b/>
          <w:bCs/>
          <w:color w:val="000000"/>
          <w:sz w:val="16"/>
          <w:szCs w:val="16"/>
        </w:rPr>
      </w:pPr>
    </w:p>
    <w:p w14:paraId="6CA04CAB" w14:textId="77777777" w:rsidR="00700FB3" w:rsidRDefault="00700FB3" w:rsidP="000745B1">
      <w:pPr>
        <w:rPr>
          <w:rFonts w:asciiTheme="minorHAnsi" w:hAnsiTheme="minorHAnsi" w:cstheme="minorHAnsi"/>
          <w:b/>
          <w:bCs/>
          <w:color w:val="000000"/>
          <w:sz w:val="16"/>
          <w:szCs w:val="16"/>
        </w:rPr>
      </w:pPr>
    </w:p>
    <w:p w14:paraId="0982D1C8" w14:textId="77777777" w:rsidR="00700FB3" w:rsidRDefault="00700FB3" w:rsidP="000745B1">
      <w:pPr>
        <w:rPr>
          <w:rFonts w:asciiTheme="minorHAnsi" w:hAnsiTheme="minorHAnsi" w:cstheme="minorHAnsi"/>
          <w:b/>
          <w:bCs/>
          <w:color w:val="000000"/>
          <w:sz w:val="16"/>
          <w:szCs w:val="16"/>
        </w:rPr>
      </w:pPr>
    </w:p>
    <w:p w14:paraId="4C5F4507" w14:textId="77777777" w:rsidR="00700FB3" w:rsidRDefault="00700FB3"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10"/>
      <w:footerReference w:type="default" r:id="rId11"/>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BAEA" w14:textId="77777777" w:rsidR="008E3DC1" w:rsidRDefault="008E3DC1" w:rsidP="00EB2E6A">
      <w:r>
        <w:separator/>
      </w:r>
    </w:p>
  </w:endnote>
  <w:endnote w:type="continuationSeparator" w:id="0">
    <w:p w14:paraId="44672EC6" w14:textId="77777777" w:rsidR="008E3DC1" w:rsidRDefault="008E3DC1"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C540" w14:textId="77777777" w:rsidR="008E3DC1" w:rsidRDefault="008E3DC1" w:rsidP="00EB2E6A">
      <w:r>
        <w:separator/>
      </w:r>
    </w:p>
  </w:footnote>
  <w:footnote w:type="continuationSeparator" w:id="0">
    <w:p w14:paraId="7E112BA9" w14:textId="77777777" w:rsidR="008E3DC1" w:rsidRDefault="008E3DC1"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16A12923" w:rsidR="00C446D7" w:rsidRDefault="00DE27FD" w:rsidP="00DE27FD">
    <w:pPr>
      <w:pStyle w:val="Encabezado"/>
      <w:tabs>
        <w:tab w:val="clear" w:pos="4252"/>
        <w:tab w:val="clear" w:pos="8504"/>
        <w:tab w:val="left" w:pos="2325"/>
      </w:tabs>
    </w:pPr>
    <w:r>
      <w:rPr>
        <w:noProof/>
        <w:lang w:val="es-PE" w:eastAsia="es-PE"/>
      </w:rPr>
      <w:drawing>
        <wp:inline distT="0" distB="0" distL="0" distR="0" wp14:anchorId="3FB3DBFD" wp14:editId="532206B9">
          <wp:extent cx="286870" cy="185271"/>
          <wp:effectExtent l="0" t="0" r="0" b="5715"/>
          <wp:docPr id="620406011" name="Imagen 62040601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6061" t="17026" r="5640" b="11265"/>
                  <a:stretch/>
                </pic:blipFill>
                <pic:spPr bwMode="auto">
                  <a:xfrm>
                    <a:off x="0" y="0"/>
                    <a:ext cx="294435" cy="190157"/>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3"/>
  </w:num>
  <w:num w:numId="2" w16cid:durableId="713426182">
    <w:abstractNumId w:val="1"/>
  </w:num>
  <w:num w:numId="3" w16cid:durableId="799571251">
    <w:abstractNumId w:val="7"/>
  </w:num>
  <w:num w:numId="4" w16cid:durableId="1541438602">
    <w:abstractNumId w:val="8"/>
  </w:num>
  <w:num w:numId="5" w16cid:durableId="12270183">
    <w:abstractNumId w:val="4"/>
  </w:num>
  <w:num w:numId="6" w16cid:durableId="1897549226">
    <w:abstractNumId w:val="2"/>
  </w:num>
  <w:num w:numId="7" w16cid:durableId="1933199146">
    <w:abstractNumId w:val="5"/>
  </w:num>
  <w:num w:numId="8" w16cid:durableId="1639453063">
    <w:abstractNumId w:val="0"/>
  </w:num>
  <w:num w:numId="9" w16cid:durableId="14228752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183F"/>
    <w:rsid w:val="0003749B"/>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419BA"/>
    <w:rsid w:val="00641EFE"/>
    <w:rsid w:val="0064694D"/>
    <w:rsid w:val="00647236"/>
    <w:rsid w:val="00652BB0"/>
    <w:rsid w:val="006537DA"/>
    <w:rsid w:val="00656BE6"/>
    <w:rsid w:val="0065729A"/>
    <w:rsid w:val="00662345"/>
    <w:rsid w:val="00664E85"/>
    <w:rsid w:val="0068046F"/>
    <w:rsid w:val="00683112"/>
    <w:rsid w:val="0068525B"/>
    <w:rsid w:val="006865D7"/>
    <w:rsid w:val="00691473"/>
    <w:rsid w:val="006926EB"/>
    <w:rsid w:val="006A0CCA"/>
    <w:rsid w:val="006A0F13"/>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87C"/>
    <w:rsid w:val="007728B8"/>
    <w:rsid w:val="00772AB2"/>
    <w:rsid w:val="00780A08"/>
    <w:rsid w:val="007833D9"/>
    <w:rsid w:val="007871E0"/>
    <w:rsid w:val="007875A1"/>
    <w:rsid w:val="0079346F"/>
    <w:rsid w:val="00793C35"/>
    <w:rsid w:val="00794898"/>
    <w:rsid w:val="00796637"/>
    <w:rsid w:val="007A10AE"/>
    <w:rsid w:val="007A7193"/>
    <w:rsid w:val="007B7645"/>
    <w:rsid w:val="007C0CF2"/>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7CD"/>
    <w:rsid w:val="00830E63"/>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3DC1"/>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F1C"/>
    <w:rsid w:val="00AB0C7D"/>
    <w:rsid w:val="00AB4B3F"/>
    <w:rsid w:val="00AB4BF3"/>
    <w:rsid w:val="00AB5669"/>
    <w:rsid w:val="00AB6388"/>
    <w:rsid w:val="00AB7998"/>
    <w:rsid w:val="00AC352F"/>
    <w:rsid w:val="00AC481B"/>
    <w:rsid w:val="00AC5DB5"/>
    <w:rsid w:val="00AE3076"/>
    <w:rsid w:val="00AE5BAC"/>
    <w:rsid w:val="00AF5CB7"/>
    <w:rsid w:val="00AF6412"/>
    <w:rsid w:val="00AF6C2C"/>
    <w:rsid w:val="00B058DD"/>
    <w:rsid w:val="00B0594D"/>
    <w:rsid w:val="00B06474"/>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50BA6"/>
    <w:rsid w:val="00C52B6C"/>
    <w:rsid w:val="00C530EC"/>
    <w:rsid w:val="00C53E07"/>
    <w:rsid w:val="00C5482F"/>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datu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2358</Words>
  <Characters>12975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6</cp:revision>
  <cp:lastPrinted>2025-05-27T18:50:00Z</cp:lastPrinted>
  <dcterms:created xsi:type="dcterms:W3CDTF">2026-03-26T01:03:00Z</dcterms:created>
  <dcterms:modified xsi:type="dcterms:W3CDTF">2026-03-27T20:38:00Z</dcterms:modified>
</cp:coreProperties>
</file>