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890DF" w14:textId="77777777" w:rsidR="00E571F2" w:rsidRDefault="00E571F2" w:rsidP="00E571F2">
      <w:pPr>
        <w:jc w:val="center"/>
        <w:rPr>
          <w:rFonts w:ascii="Calibri" w:hAnsi="Calibri" w:cs="Calibri"/>
          <w:b/>
          <w:bCs/>
          <w:color w:val="008200"/>
          <w:sz w:val="36"/>
          <w:szCs w:val="36"/>
          <w:lang w:val="en-US"/>
        </w:rPr>
      </w:pPr>
    </w:p>
    <w:p w14:paraId="07D98F80" w14:textId="77777777" w:rsidR="00E571F2" w:rsidRDefault="00E571F2" w:rsidP="00E571F2">
      <w:pPr>
        <w:jc w:val="center"/>
        <w:rPr>
          <w:rFonts w:ascii="Calibri" w:hAnsi="Calibri" w:cs="Calibri"/>
          <w:b/>
          <w:bCs/>
          <w:color w:val="008200"/>
          <w:sz w:val="36"/>
          <w:szCs w:val="36"/>
          <w:lang w:val="en-US"/>
        </w:rPr>
      </w:pPr>
    </w:p>
    <w:p w14:paraId="11B7299D" w14:textId="197A674C" w:rsidR="00E571F2" w:rsidRDefault="00E571F2" w:rsidP="00E571F2">
      <w:pPr>
        <w:jc w:val="center"/>
        <w:rPr>
          <w:rFonts w:ascii="Calibri" w:hAnsi="Calibri" w:cs="Calibri"/>
          <w:b/>
          <w:bCs/>
          <w:color w:val="008200"/>
          <w:sz w:val="36"/>
          <w:szCs w:val="36"/>
          <w:lang w:val="en-US"/>
        </w:rPr>
      </w:pPr>
      <w:r>
        <w:rPr>
          <w:rFonts w:ascii="Calibri" w:hAnsi="Calibri" w:cs="Calibri"/>
          <w:b/>
          <w:bCs/>
          <w:color w:val="008200"/>
          <w:sz w:val="36"/>
          <w:szCs w:val="36"/>
          <w:lang w:val="en-US"/>
        </w:rPr>
        <w:t>(PE-8) AMAZON JUNGLE EXTENSION</w:t>
      </w:r>
    </w:p>
    <w:p w14:paraId="3AC42F19" w14:textId="77777777" w:rsidR="00E571F2" w:rsidRDefault="00E571F2" w:rsidP="00E571F2">
      <w:pPr>
        <w:jc w:val="center"/>
        <w:rPr>
          <w:rFonts w:ascii="Calibri" w:hAnsi="Calibri" w:cs="Calibri"/>
          <w:b/>
          <w:bCs/>
          <w:color w:val="000000"/>
          <w:sz w:val="28"/>
          <w:szCs w:val="28"/>
          <w:lang w:val="en-US"/>
        </w:rPr>
      </w:pPr>
      <w:r>
        <w:rPr>
          <w:rFonts w:ascii="Calibri" w:hAnsi="Calibri" w:cs="Calibri"/>
          <w:b/>
          <w:bCs/>
          <w:color w:val="000000"/>
          <w:sz w:val="28"/>
          <w:szCs w:val="28"/>
          <w:lang w:val="en-US"/>
        </w:rPr>
        <w:t xml:space="preserve"> IQUITOS </w:t>
      </w:r>
    </w:p>
    <w:p w14:paraId="134F9B5D" w14:textId="77777777" w:rsidR="00E571F2" w:rsidRDefault="00E571F2" w:rsidP="00E571F2">
      <w:pPr>
        <w:jc w:val="center"/>
        <w:rPr>
          <w:rFonts w:ascii="Calibri" w:hAnsi="Calibri" w:cs="Calibri"/>
          <w:b/>
          <w:bCs/>
          <w:color w:val="000000"/>
          <w:lang w:val="pt-PT"/>
        </w:rPr>
      </w:pPr>
      <w:r>
        <w:rPr>
          <w:rFonts w:ascii="Calibri" w:hAnsi="Calibri" w:cs="Calibri"/>
          <w:b/>
          <w:bCs/>
          <w:color w:val="000000"/>
          <w:lang w:val="pt-PT"/>
        </w:rPr>
        <w:t>3 DAYS/ 2 NIGHTS</w:t>
      </w:r>
    </w:p>
    <w:p w14:paraId="70080AFC" w14:textId="77777777" w:rsidR="00E571F2" w:rsidRDefault="00E571F2" w:rsidP="00E571F2">
      <w:pPr>
        <w:pStyle w:val="Prrafodelista"/>
        <w:ind w:left="0"/>
        <w:rPr>
          <w:rFonts w:ascii="Calibri" w:hAnsi="Calibri" w:cs="Calibri"/>
          <w:b/>
          <w:bCs/>
          <w:sz w:val="20"/>
          <w:szCs w:val="20"/>
          <w:lang w:val="en-US"/>
        </w:rPr>
      </w:pPr>
    </w:p>
    <w:p w14:paraId="7F9A5B55" w14:textId="1DEBEFD7" w:rsidR="00E571F2" w:rsidRDefault="00E571F2" w:rsidP="00E571F2">
      <w:pPr>
        <w:rPr>
          <w:rFonts w:ascii="Calibri" w:hAnsi="Calibri" w:cs="Calibri"/>
          <w:b/>
          <w:bCs/>
          <w:sz w:val="20"/>
          <w:szCs w:val="20"/>
          <w:lang w:val="pt-PT"/>
        </w:rPr>
      </w:pPr>
      <w:r>
        <w:rPr>
          <w:noProof/>
        </w:rPr>
        <mc:AlternateContent>
          <mc:Choice Requires="wps">
            <w:drawing>
              <wp:anchor distT="0" distB="0" distL="114300" distR="114300" simplePos="0" relativeHeight="251658240" behindDoc="0" locked="0" layoutInCell="1" allowOverlap="1" wp14:anchorId="19B129C3" wp14:editId="766F10FF">
                <wp:simplePos x="0" y="0"/>
                <wp:positionH relativeFrom="column">
                  <wp:posOffset>5215890</wp:posOffset>
                </wp:positionH>
                <wp:positionV relativeFrom="paragraph">
                  <wp:posOffset>150495</wp:posOffset>
                </wp:positionV>
                <wp:extent cx="9525" cy="9525"/>
                <wp:effectExtent l="5715" t="7620" r="13335" b="11430"/>
                <wp:wrapNone/>
                <wp:docPr id="1043510713"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3143B" id="Rectángulo 4" o:spid="_x0000_s1026" style="position:absolute;margin-left:410.7pt;margin-top:11.85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" filled="f" strokeweight=".25mm">
                <v:stroke endcap="round"/>
                <o:lock v:ext="edit" rotation="t" aspectratio="t" verticies="t" shapetype="t"/>
              </v:rect>
            </w:pict>
          </mc:Fallback>
        </mc:AlternateContent>
      </w:r>
      <w:r>
        <w:rPr>
          <w:noProof/>
        </w:rPr>
        <mc:AlternateContent>
          <mc:Choice Requires="wps">
            <w:drawing>
              <wp:anchor distT="0" distB="0" distL="114300" distR="114300" simplePos="0" relativeHeight="251658240" behindDoc="0" locked="0" layoutInCell="1" allowOverlap="1" wp14:anchorId="3C9BDCEE" wp14:editId="355677E8">
                <wp:simplePos x="0" y="0"/>
                <wp:positionH relativeFrom="column">
                  <wp:posOffset>5223510</wp:posOffset>
                </wp:positionH>
                <wp:positionV relativeFrom="paragraph">
                  <wp:posOffset>99060</wp:posOffset>
                </wp:positionV>
                <wp:extent cx="9525" cy="9525"/>
                <wp:effectExtent l="13335" t="13335" r="5715" b="5715"/>
                <wp:wrapNone/>
                <wp:docPr id="1920187781"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BA1F3" id="Rectángulo 3" o:spid="_x0000_s1026" style="position:absolute;margin-left:411.3pt;margin-top:7.8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" filled="f" strokeweight=".25mm">
                <v:stroke endcap="round"/>
                <o:lock v:ext="edit" rotation="t" aspectratio="t" verticies="t" shapetype="t"/>
              </v:rect>
            </w:pict>
          </mc:Fallback>
        </mc:AlternateContent>
      </w:r>
      <w:r>
        <w:rPr>
          <w:noProof/>
        </w:rPr>
        <mc:AlternateContent>
          <mc:Choice Requires="wps">
            <w:drawing>
              <wp:anchor distT="0" distB="0" distL="114300" distR="114300" simplePos="0" relativeHeight="251658240" behindDoc="0" locked="0" layoutInCell="1" allowOverlap="1" wp14:anchorId="42776E0D" wp14:editId="668A57F7">
                <wp:simplePos x="0" y="0"/>
                <wp:positionH relativeFrom="column">
                  <wp:posOffset>5221605</wp:posOffset>
                </wp:positionH>
                <wp:positionV relativeFrom="paragraph">
                  <wp:posOffset>82550</wp:posOffset>
                </wp:positionV>
                <wp:extent cx="9525" cy="9525"/>
                <wp:effectExtent l="11430" t="6350" r="7620" b="12700"/>
                <wp:wrapNone/>
                <wp:docPr id="479045238"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EEB57" id="Rectángulo 2" o:spid="_x0000_s1026" style="position:absolute;margin-left:411.15pt;margin-top:6.5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" filled="f" strokeweight=".25mm">
                <v:stroke endcap="round"/>
                <o:lock v:ext="edit" rotation="t" aspectratio="t" verticies="t" shapetype="t"/>
              </v:rect>
            </w:pict>
          </mc:Fallback>
        </mc:AlternateContent>
      </w:r>
      <w:r>
        <w:rPr>
          <w:noProof/>
        </w:rPr>
        <mc:AlternateContent>
          <mc:Choice Requires="wps">
            <w:drawing>
              <wp:anchor distT="0" distB="0" distL="114300" distR="114300" simplePos="0" relativeHeight="251658240" behindDoc="0" locked="0" layoutInCell="1" allowOverlap="1" wp14:anchorId="7AC5CF85" wp14:editId="6B016D20">
                <wp:simplePos x="0" y="0"/>
                <wp:positionH relativeFrom="column">
                  <wp:posOffset>4704080</wp:posOffset>
                </wp:positionH>
                <wp:positionV relativeFrom="paragraph">
                  <wp:posOffset>127635</wp:posOffset>
                </wp:positionV>
                <wp:extent cx="9525" cy="9525"/>
                <wp:effectExtent l="8255" t="13335" r="10795" b="5715"/>
                <wp:wrapNone/>
                <wp:docPr id="627594945"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4D855" id="Rectángulo 1" o:spid="_x0000_s1026" style="position:absolute;margin-left:370.4pt;margin-top:10.05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" filled="f" strokeweight=".25mm">
                <v:stroke endcap="round"/>
                <o:lock v:ext="edit" rotation="t" aspectratio="t" verticies="t" shapetype="t"/>
              </v:rect>
            </w:pict>
          </mc:Fallback>
        </mc:AlternateContent>
      </w:r>
      <w:r>
        <w:rPr>
          <w:rFonts w:ascii="Calibri" w:hAnsi="Calibri" w:cs="Calibri"/>
          <w:b/>
          <w:bCs/>
          <w:color w:val="007A37"/>
          <w:lang w:val="pt-PT"/>
        </w:rPr>
        <w:t xml:space="preserve">PROGRAM INCLUDES: </w:t>
      </w:r>
    </w:p>
    <w:p w14:paraId="5FAEBA66" w14:textId="77777777" w:rsidR="00E571F2" w:rsidRDefault="00E571F2" w:rsidP="00E571F2">
      <w:pPr>
        <w:numPr>
          <w:ilvl w:val="0"/>
          <w:numId w:val="32"/>
        </w:numPr>
        <w:rPr>
          <w:rFonts w:ascii="Calibri" w:hAnsi="Calibri" w:cs="Calibri"/>
          <w:sz w:val="22"/>
          <w:szCs w:val="22"/>
          <w:lang w:val="en-US"/>
        </w:rPr>
      </w:pPr>
      <w:r>
        <w:rPr>
          <w:rFonts w:ascii="Calibri" w:hAnsi="Calibri" w:cs="Calibri"/>
          <w:sz w:val="22"/>
          <w:szCs w:val="22"/>
          <w:lang w:val="en-US"/>
        </w:rPr>
        <w:t>Airport / River Port / Airport transfers</w:t>
      </w:r>
    </w:p>
    <w:p w14:paraId="4D31B1E5" w14:textId="77777777" w:rsidR="00E571F2" w:rsidRDefault="00E571F2" w:rsidP="00E571F2">
      <w:pPr>
        <w:numPr>
          <w:ilvl w:val="0"/>
          <w:numId w:val="32"/>
        </w:numPr>
        <w:rPr>
          <w:rFonts w:ascii="Calibri" w:hAnsi="Calibri" w:cs="Calibri"/>
          <w:sz w:val="22"/>
          <w:szCs w:val="22"/>
          <w:lang w:val="en-US"/>
        </w:rPr>
      </w:pPr>
      <w:r>
        <w:rPr>
          <w:rFonts w:ascii="Calibri" w:hAnsi="Calibri" w:cs="Calibri"/>
          <w:sz w:val="22"/>
          <w:szCs w:val="22"/>
          <w:lang w:val="en-US"/>
        </w:rPr>
        <w:t>River boat transfers Port / Heliconia Lodge/ Port in regular service</w:t>
      </w:r>
    </w:p>
    <w:p w14:paraId="06828C0A" w14:textId="77777777" w:rsidR="00E571F2" w:rsidRDefault="00E571F2" w:rsidP="00E571F2">
      <w:pPr>
        <w:numPr>
          <w:ilvl w:val="0"/>
          <w:numId w:val="32"/>
        </w:numPr>
        <w:rPr>
          <w:rFonts w:ascii="Calibri" w:hAnsi="Calibri" w:cs="Calibri"/>
          <w:sz w:val="22"/>
          <w:szCs w:val="22"/>
          <w:lang w:val="en-US"/>
        </w:rPr>
      </w:pPr>
      <w:r>
        <w:rPr>
          <w:rFonts w:ascii="Calibri" w:hAnsi="Calibri" w:cs="Calibri"/>
          <w:sz w:val="22"/>
          <w:szCs w:val="22"/>
          <w:lang w:val="en-US"/>
        </w:rPr>
        <w:t xml:space="preserve">2 </w:t>
      </w:r>
      <w:proofErr w:type="spellStart"/>
      <w:r>
        <w:rPr>
          <w:rFonts w:ascii="Calibri" w:hAnsi="Calibri" w:cs="Calibri"/>
          <w:sz w:val="22"/>
          <w:szCs w:val="22"/>
          <w:lang w:val="en-US"/>
        </w:rPr>
        <w:t>nights</w:t>
      </w:r>
      <w:proofErr w:type="spellEnd"/>
      <w:r>
        <w:rPr>
          <w:rFonts w:ascii="Calibri" w:hAnsi="Calibri" w:cs="Calibri"/>
          <w:sz w:val="22"/>
          <w:szCs w:val="22"/>
          <w:lang w:val="en-US"/>
        </w:rPr>
        <w:t xml:space="preserve"> accommodation at Heliconia Amazon River Lodge</w:t>
      </w:r>
    </w:p>
    <w:p w14:paraId="59431A0C" w14:textId="77777777" w:rsidR="00E571F2" w:rsidRDefault="00E571F2" w:rsidP="00E571F2">
      <w:pPr>
        <w:numPr>
          <w:ilvl w:val="0"/>
          <w:numId w:val="32"/>
        </w:numPr>
        <w:rPr>
          <w:rFonts w:ascii="Calibri" w:hAnsi="Calibri" w:cs="Calibri"/>
          <w:sz w:val="22"/>
          <w:szCs w:val="22"/>
          <w:lang w:val="es-PE"/>
        </w:rPr>
      </w:pPr>
      <w:r>
        <w:rPr>
          <w:rFonts w:ascii="Calibri" w:hAnsi="Calibri" w:cs="Calibri"/>
          <w:sz w:val="22"/>
          <w:szCs w:val="22"/>
          <w:lang w:val="es-PE"/>
        </w:rPr>
        <w:t xml:space="preserve">Full </w:t>
      </w:r>
      <w:proofErr w:type="spellStart"/>
      <w:r>
        <w:rPr>
          <w:rFonts w:ascii="Calibri" w:hAnsi="Calibri" w:cs="Calibri"/>
          <w:sz w:val="22"/>
          <w:szCs w:val="22"/>
          <w:lang w:val="es-PE"/>
        </w:rPr>
        <w:t>board</w:t>
      </w:r>
      <w:proofErr w:type="spellEnd"/>
      <w:r>
        <w:rPr>
          <w:rFonts w:ascii="Calibri" w:hAnsi="Calibri" w:cs="Calibri"/>
          <w:sz w:val="22"/>
          <w:szCs w:val="22"/>
          <w:lang w:val="es-PE"/>
        </w:rPr>
        <w:t xml:space="preserve">: 2 </w:t>
      </w:r>
      <w:proofErr w:type="spellStart"/>
      <w:r>
        <w:rPr>
          <w:rFonts w:ascii="Calibri" w:hAnsi="Calibri" w:cs="Calibri"/>
          <w:sz w:val="22"/>
          <w:szCs w:val="22"/>
          <w:lang w:val="es-PE"/>
        </w:rPr>
        <w:t>breakfasts</w:t>
      </w:r>
      <w:proofErr w:type="spellEnd"/>
      <w:r>
        <w:rPr>
          <w:rFonts w:ascii="Calibri" w:hAnsi="Calibri" w:cs="Calibri"/>
          <w:sz w:val="22"/>
          <w:szCs w:val="22"/>
          <w:lang w:val="es-PE"/>
        </w:rPr>
        <w:t xml:space="preserve">, 3 </w:t>
      </w:r>
      <w:proofErr w:type="spellStart"/>
      <w:r>
        <w:rPr>
          <w:rFonts w:ascii="Calibri" w:hAnsi="Calibri" w:cs="Calibri"/>
          <w:sz w:val="22"/>
          <w:szCs w:val="22"/>
          <w:lang w:val="es-PE"/>
        </w:rPr>
        <w:t>lunches</w:t>
      </w:r>
      <w:proofErr w:type="spellEnd"/>
      <w:r>
        <w:rPr>
          <w:rFonts w:ascii="Calibri" w:hAnsi="Calibri" w:cs="Calibri"/>
          <w:sz w:val="22"/>
          <w:szCs w:val="22"/>
          <w:lang w:val="es-PE"/>
        </w:rPr>
        <w:t xml:space="preserve">, 2 </w:t>
      </w:r>
      <w:proofErr w:type="spellStart"/>
      <w:r>
        <w:rPr>
          <w:rFonts w:ascii="Calibri" w:hAnsi="Calibri" w:cs="Calibri"/>
          <w:sz w:val="22"/>
          <w:szCs w:val="22"/>
          <w:lang w:val="es-PE"/>
        </w:rPr>
        <w:t>dinners</w:t>
      </w:r>
      <w:proofErr w:type="spellEnd"/>
    </w:p>
    <w:p w14:paraId="7E4B23F5" w14:textId="77777777" w:rsidR="00E571F2" w:rsidRDefault="00E571F2" w:rsidP="00E571F2">
      <w:pPr>
        <w:numPr>
          <w:ilvl w:val="0"/>
          <w:numId w:val="32"/>
        </w:numPr>
        <w:rPr>
          <w:rFonts w:ascii="Calibri" w:hAnsi="Calibri" w:cs="Calibri"/>
          <w:sz w:val="22"/>
          <w:szCs w:val="22"/>
          <w:lang w:val="es-PE"/>
        </w:rPr>
      </w:pPr>
      <w:proofErr w:type="spellStart"/>
      <w:r>
        <w:rPr>
          <w:rFonts w:ascii="Calibri" w:hAnsi="Calibri" w:cs="Calibri"/>
          <w:sz w:val="22"/>
          <w:szCs w:val="22"/>
          <w:lang w:val="es-PE"/>
        </w:rPr>
        <w:t>Visit</w:t>
      </w:r>
      <w:proofErr w:type="spellEnd"/>
      <w:r>
        <w:rPr>
          <w:rFonts w:ascii="Calibri" w:hAnsi="Calibri" w:cs="Calibri"/>
          <w:sz w:val="22"/>
          <w:szCs w:val="22"/>
          <w:lang w:val="es-PE"/>
        </w:rPr>
        <w:t xml:space="preserve"> </w:t>
      </w:r>
      <w:proofErr w:type="spellStart"/>
      <w:r>
        <w:rPr>
          <w:rFonts w:ascii="Calibri" w:hAnsi="Calibri" w:cs="Calibri"/>
          <w:sz w:val="22"/>
          <w:szCs w:val="22"/>
          <w:lang w:val="es-PE"/>
        </w:rPr>
        <w:t>to</w:t>
      </w:r>
      <w:proofErr w:type="spellEnd"/>
      <w:r>
        <w:rPr>
          <w:rFonts w:ascii="Calibri" w:hAnsi="Calibri" w:cs="Calibri"/>
          <w:sz w:val="22"/>
          <w:szCs w:val="22"/>
          <w:lang w:val="es-PE"/>
        </w:rPr>
        <w:t xml:space="preserve"> </w:t>
      </w:r>
      <w:proofErr w:type="spellStart"/>
      <w:r>
        <w:rPr>
          <w:rFonts w:ascii="Calibri" w:hAnsi="Calibri" w:cs="Calibri"/>
          <w:sz w:val="22"/>
          <w:szCs w:val="22"/>
          <w:lang w:val="es-PE"/>
        </w:rPr>
        <w:t>Monkey</w:t>
      </w:r>
      <w:proofErr w:type="spellEnd"/>
      <w:r>
        <w:rPr>
          <w:rFonts w:ascii="Calibri" w:hAnsi="Calibri" w:cs="Calibri"/>
          <w:sz w:val="22"/>
          <w:szCs w:val="22"/>
          <w:lang w:val="es-PE"/>
        </w:rPr>
        <w:t xml:space="preserve"> Island</w:t>
      </w:r>
    </w:p>
    <w:p w14:paraId="23AF79E6" w14:textId="77777777" w:rsidR="00E571F2" w:rsidRDefault="00E571F2" w:rsidP="00E571F2">
      <w:pPr>
        <w:numPr>
          <w:ilvl w:val="0"/>
          <w:numId w:val="32"/>
        </w:numPr>
        <w:rPr>
          <w:rFonts w:ascii="Calibri" w:hAnsi="Calibri" w:cs="Calibri"/>
          <w:sz w:val="22"/>
          <w:szCs w:val="22"/>
          <w:lang w:val="en-US"/>
        </w:rPr>
      </w:pPr>
      <w:r>
        <w:rPr>
          <w:rFonts w:ascii="Calibri" w:hAnsi="Calibri" w:cs="Calibri"/>
          <w:sz w:val="22"/>
          <w:szCs w:val="22"/>
          <w:lang w:val="en-US"/>
        </w:rPr>
        <w:t>Traditional fishing (piranha Artisanal fishing)</w:t>
      </w:r>
    </w:p>
    <w:p w14:paraId="1DE424D4" w14:textId="77777777" w:rsidR="00E571F2" w:rsidRDefault="00E571F2" w:rsidP="00E571F2">
      <w:pPr>
        <w:numPr>
          <w:ilvl w:val="0"/>
          <w:numId w:val="32"/>
        </w:numPr>
        <w:rPr>
          <w:rFonts w:ascii="Calibri" w:hAnsi="Calibri" w:cs="Calibri"/>
          <w:sz w:val="22"/>
          <w:szCs w:val="22"/>
          <w:lang w:val="en-US"/>
        </w:rPr>
      </w:pPr>
      <w:r>
        <w:rPr>
          <w:rFonts w:ascii="Calibri" w:hAnsi="Calibri" w:cs="Calibri"/>
          <w:sz w:val="22"/>
          <w:szCs w:val="22"/>
          <w:lang w:val="en-US"/>
        </w:rPr>
        <w:t xml:space="preserve">Night canoe ride on the river (nocturnal expedition and amazon folk </w:t>
      </w:r>
      <w:proofErr w:type="spellStart"/>
      <w:r>
        <w:rPr>
          <w:rFonts w:ascii="Calibri" w:hAnsi="Calibri" w:cs="Calibri"/>
          <w:sz w:val="22"/>
          <w:szCs w:val="22"/>
          <w:lang w:val="en-US"/>
        </w:rPr>
        <w:t>leyends</w:t>
      </w:r>
      <w:proofErr w:type="spellEnd"/>
      <w:r>
        <w:rPr>
          <w:rFonts w:ascii="Calibri" w:hAnsi="Calibri" w:cs="Calibri"/>
          <w:sz w:val="22"/>
          <w:szCs w:val="22"/>
          <w:lang w:val="en-US"/>
        </w:rPr>
        <w:t>)</w:t>
      </w:r>
    </w:p>
    <w:p w14:paraId="54659C4D" w14:textId="77777777" w:rsidR="00E571F2" w:rsidRDefault="00E571F2" w:rsidP="00E571F2">
      <w:pPr>
        <w:numPr>
          <w:ilvl w:val="0"/>
          <w:numId w:val="32"/>
        </w:numPr>
        <w:rPr>
          <w:rFonts w:ascii="Calibri" w:hAnsi="Calibri" w:cs="Calibri"/>
          <w:sz w:val="22"/>
          <w:szCs w:val="22"/>
          <w:lang w:val="en-US"/>
        </w:rPr>
      </w:pPr>
      <w:r>
        <w:rPr>
          <w:rFonts w:ascii="Calibri" w:hAnsi="Calibri" w:cs="Calibri"/>
          <w:sz w:val="22"/>
          <w:szCs w:val="22"/>
          <w:lang w:val="en-US"/>
        </w:rPr>
        <w:t>Visit to the Yagua native community</w:t>
      </w:r>
    </w:p>
    <w:p w14:paraId="592A1428" w14:textId="77777777" w:rsidR="00E571F2" w:rsidRDefault="00E571F2" w:rsidP="00E571F2">
      <w:pPr>
        <w:numPr>
          <w:ilvl w:val="0"/>
          <w:numId w:val="32"/>
        </w:numPr>
        <w:rPr>
          <w:rFonts w:ascii="Calibri" w:hAnsi="Calibri" w:cs="Calibri"/>
          <w:sz w:val="22"/>
          <w:szCs w:val="22"/>
          <w:lang w:val="es-PE"/>
        </w:rPr>
      </w:pPr>
      <w:proofErr w:type="spellStart"/>
      <w:r>
        <w:rPr>
          <w:rFonts w:ascii="Calibri" w:hAnsi="Calibri" w:cs="Calibri"/>
          <w:sz w:val="22"/>
          <w:szCs w:val="22"/>
          <w:lang w:val="es-PE"/>
        </w:rPr>
        <w:t>Jungle</w:t>
      </w:r>
      <w:proofErr w:type="spellEnd"/>
      <w:r>
        <w:rPr>
          <w:rFonts w:ascii="Calibri" w:hAnsi="Calibri" w:cs="Calibri"/>
          <w:sz w:val="22"/>
          <w:szCs w:val="22"/>
          <w:lang w:val="es-PE"/>
        </w:rPr>
        <w:t xml:space="preserve"> </w:t>
      </w:r>
      <w:proofErr w:type="spellStart"/>
      <w:r>
        <w:rPr>
          <w:rFonts w:ascii="Calibri" w:hAnsi="Calibri" w:cs="Calibri"/>
          <w:sz w:val="22"/>
          <w:szCs w:val="22"/>
          <w:lang w:val="es-PE"/>
        </w:rPr>
        <w:t>hike</w:t>
      </w:r>
      <w:proofErr w:type="spellEnd"/>
      <w:r>
        <w:rPr>
          <w:rFonts w:ascii="Calibri" w:hAnsi="Calibri" w:cs="Calibri"/>
          <w:sz w:val="22"/>
          <w:szCs w:val="22"/>
          <w:lang w:val="es-PE"/>
        </w:rPr>
        <w:t xml:space="preserve"> tour</w:t>
      </w:r>
    </w:p>
    <w:p w14:paraId="3E5428BC" w14:textId="77777777" w:rsidR="00E571F2" w:rsidRDefault="00E571F2" w:rsidP="00E571F2">
      <w:pPr>
        <w:numPr>
          <w:ilvl w:val="0"/>
          <w:numId w:val="32"/>
        </w:numPr>
        <w:rPr>
          <w:rFonts w:ascii="Calibri" w:hAnsi="Calibri" w:cs="Calibri"/>
          <w:sz w:val="22"/>
          <w:szCs w:val="22"/>
          <w:lang w:val="en-US"/>
        </w:rPr>
      </w:pPr>
      <w:r>
        <w:rPr>
          <w:rFonts w:ascii="Calibri" w:hAnsi="Calibri" w:cs="Calibri"/>
          <w:sz w:val="22"/>
          <w:szCs w:val="22"/>
          <w:lang w:val="en-US"/>
        </w:rPr>
        <w:t>Pink dolphin spotting river tour(seasonal)</w:t>
      </w:r>
    </w:p>
    <w:p w14:paraId="3DAB84D8" w14:textId="77777777" w:rsidR="00E571F2" w:rsidRDefault="00E571F2" w:rsidP="00E571F2">
      <w:pPr>
        <w:numPr>
          <w:ilvl w:val="0"/>
          <w:numId w:val="32"/>
        </w:numPr>
        <w:rPr>
          <w:rFonts w:ascii="Calibri" w:hAnsi="Calibri" w:cs="Calibri"/>
          <w:sz w:val="22"/>
          <w:szCs w:val="22"/>
          <w:lang w:val="en-US"/>
        </w:rPr>
      </w:pPr>
      <w:r>
        <w:rPr>
          <w:rFonts w:ascii="Calibri" w:hAnsi="Calibri" w:cs="Calibri"/>
          <w:sz w:val="22"/>
          <w:szCs w:val="22"/>
          <w:lang w:val="en-US"/>
        </w:rPr>
        <w:t>Victoria Regia (giant water lilies) observation and birdwatching tour</w:t>
      </w:r>
    </w:p>
    <w:p w14:paraId="7814366C" w14:textId="77777777" w:rsidR="00E571F2" w:rsidRDefault="00E571F2" w:rsidP="00E571F2">
      <w:pPr>
        <w:jc w:val="center"/>
        <w:rPr>
          <w:rFonts w:ascii="Calibri" w:hAnsi="Calibri" w:cs="Calibri"/>
          <w:b/>
          <w:bCs/>
          <w:sz w:val="20"/>
          <w:szCs w:val="20"/>
          <w:lang w:val="en-US"/>
        </w:rPr>
      </w:pPr>
    </w:p>
    <w:p w14:paraId="3A78B2EA" w14:textId="77777777" w:rsidR="00E571F2" w:rsidRDefault="00E571F2" w:rsidP="00E571F2">
      <w:pPr>
        <w:jc w:val="center"/>
        <w:rPr>
          <w:rFonts w:ascii="Calibri" w:hAnsi="Calibri" w:cs="Calibri"/>
          <w:b/>
          <w:bCs/>
          <w:color w:val="FF3300"/>
          <w:sz w:val="20"/>
          <w:szCs w:val="20"/>
          <w:lang w:val="es-MX"/>
        </w:rPr>
      </w:pPr>
      <w:r>
        <w:rPr>
          <w:rFonts w:ascii="Calibri" w:hAnsi="Calibri" w:cs="Calibri"/>
          <w:b/>
          <w:bCs/>
          <w:color w:val="FF3300"/>
          <w:sz w:val="20"/>
          <w:szCs w:val="20"/>
          <w:lang w:val="es-MX"/>
        </w:rPr>
        <w:t>REGULAR SERVICE</w:t>
      </w:r>
    </w:p>
    <w:tbl>
      <w:tblPr>
        <w:tblW w:w="6240" w:type="dxa"/>
        <w:jc w:val="center"/>
        <w:tblLayout w:type="fixed"/>
        <w:tblCellMar>
          <w:left w:w="10" w:type="dxa"/>
          <w:right w:w="10" w:type="dxa"/>
        </w:tblCellMar>
        <w:tblLook w:val="04A0" w:firstRow="1" w:lastRow="0" w:firstColumn="1" w:lastColumn="0" w:noHBand="0" w:noVBand="1"/>
      </w:tblPr>
      <w:tblGrid>
        <w:gridCol w:w="5131"/>
        <w:gridCol w:w="1109"/>
      </w:tblGrid>
      <w:tr w:rsidR="00E571F2" w14:paraId="4D1840E6" w14:textId="77777777">
        <w:trPr>
          <w:trHeight w:val="145"/>
          <w:jc w:val="center"/>
        </w:trPr>
        <w:tc>
          <w:tcPr>
            <w:tcW w:w="5135" w:type="dxa"/>
            <w:tcBorders>
              <w:top w:val="single" w:sz="4" w:space="0" w:color="000000"/>
              <w:left w:val="single" w:sz="4" w:space="0" w:color="000000"/>
              <w:bottom w:val="single" w:sz="4" w:space="0" w:color="000000"/>
              <w:right w:val="single" w:sz="4" w:space="0" w:color="000000"/>
            </w:tcBorders>
            <w:shd w:val="clear" w:color="auto" w:fill="008000"/>
            <w:noWrap/>
            <w:tcMar>
              <w:top w:w="0" w:type="dxa"/>
              <w:left w:w="70" w:type="dxa"/>
              <w:bottom w:w="0" w:type="dxa"/>
              <w:right w:w="70" w:type="dxa"/>
            </w:tcMar>
            <w:vAlign w:val="center"/>
            <w:hideMark/>
          </w:tcPr>
          <w:p w14:paraId="43748137" w14:textId="77777777" w:rsidR="00E571F2" w:rsidRDefault="00E571F2">
            <w:pPr>
              <w:spacing w:line="276" w:lineRule="auto"/>
              <w:jc w:val="center"/>
              <w:rPr>
                <w:rFonts w:ascii="Calibri" w:hAnsi="Calibri" w:cs="Calibri"/>
                <w:b/>
                <w:bCs/>
                <w:color w:val="FFFFFF"/>
                <w:sz w:val="20"/>
                <w:szCs w:val="20"/>
                <w:lang w:val="es-PE" w:eastAsia="es-PE"/>
              </w:rPr>
            </w:pPr>
            <w:r>
              <w:rPr>
                <w:rFonts w:ascii="Calibri" w:hAnsi="Calibri" w:cs="Calibri"/>
                <w:b/>
                <w:bCs/>
                <w:color w:val="FFFFFF"/>
                <w:sz w:val="20"/>
                <w:szCs w:val="20"/>
                <w:lang w:val="es-PE" w:eastAsia="es-PE"/>
              </w:rPr>
              <w:t>HOTEL</w:t>
            </w:r>
          </w:p>
        </w:tc>
        <w:tc>
          <w:tcPr>
            <w:tcW w:w="1110" w:type="dxa"/>
            <w:tcBorders>
              <w:top w:val="single" w:sz="4" w:space="0" w:color="000000"/>
              <w:left w:val="nil"/>
              <w:bottom w:val="single" w:sz="4" w:space="0" w:color="000000"/>
              <w:right w:val="single" w:sz="4" w:space="0" w:color="000000"/>
            </w:tcBorders>
            <w:shd w:val="clear" w:color="auto" w:fill="008000"/>
            <w:tcMar>
              <w:top w:w="0" w:type="dxa"/>
              <w:left w:w="70" w:type="dxa"/>
              <w:bottom w:w="0" w:type="dxa"/>
              <w:right w:w="70" w:type="dxa"/>
            </w:tcMar>
            <w:hideMark/>
          </w:tcPr>
          <w:p w14:paraId="678DFC63" w14:textId="77777777" w:rsidR="00E571F2" w:rsidRDefault="00E571F2">
            <w:pPr>
              <w:spacing w:line="276" w:lineRule="auto"/>
              <w:jc w:val="center"/>
              <w:rPr>
                <w:rFonts w:ascii="Calibri" w:hAnsi="Calibri" w:cs="Calibri"/>
                <w:b/>
                <w:bCs/>
                <w:color w:val="FFFFFF"/>
                <w:sz w:val="20"/>
                <w:szCs w:val="20"/>
              </w:rPr>
            </w:pPr>
            <w:r>
              <w:rPr>
                <w:rFonts w:ascii="Calibri" w:hAnsi="Calibri" w:cs="Calibri"/>
                <w:b/>
                <w:bCs/>
                <w:color w:val="FFFFFF"/>
                <w:sz w:val="20"/>
                <w:szCs w:val="20"/>
              </w:rPr>
              <w:t xml:space="preserve">DBL/TPL </w:t>
            </w:r>
          </w:p>
        </w:tc>
      </w:tr>
      <w:tr w:rsidR="00E571F2" w14:paraId="44A638F8" w14:textId="77777777">
        <w:trPr>
          <w:trHeight w:val="580"/>
          <w:jc w:val="center"/>
        </w:trPr>
        <w:tc>
          <w:tcPr>
            <w:tcW w:w="5135" w:type="dxa"/>
            <w:tcBorders>
              <w:top w:val="nil"/>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hideMark/>
          </w:tcPr>
          <w:p w14:paraId="367E96B7" w14:textId="77777777" w:rsidR="00E571F2" w:rsidRDefault="00E571F2">
            <w:pPr>
              <w:spacing w:line="276" w:lineRule="auto"/>
              <w:jc w:val="center"/>
              <w:rPr>
                <w:rFonts w:ascii="Calibri" w:hAnsi="Calibri" w:cs="Calibri"/>
                <w:b/>
                <w:bCs/>
                <w:color w:val="000000"/>
                <w:sz w:val="20"/>
                <w:szCs w:val="20"/>
              </w:rPr>
            </w:pPr>
            <w:r>
              <w:rPr>
                <w:rFonts w:ascii="Calibri" w:hAnsi="Calibri" w:cs="Calibri"/>
                <w:b/>
                <w:bCs/>
                <w:color w:val="000000"/>
                <w:sz w:val="20"/>
                <w:szCs w:val="20"/>
              </w:rPr>
              <w:t>HELICONIA AMAZON RIVER LODGE</w:t>
            </w:r>
          </w:p>
        </w:tc>
        <w:tc>
          <w:tcPr>
            <w:tcW w:w="1110" w:type="dxa"/>
            <w:tcBorders>
              <w:top w:val="single" w:sz="4" w:space="0" w:color="000000"/>
              <w:left w:val="nil"/>
              <w:bottom w:val="single" w:sz="4" w:space="0" w:color="000000"/>
              <w:right w:val="single" w:sz="4" w:space="0" w:color="000000"/>
            </w:tcBorders>
            <w:shd w:val="clear" w:color="auto" w:fill="FFFFFF"/>
            <w:tcMar>
              <w:top w:w="0" w:type="dxa"/>
              <w:left w:w="70" w:type="dxa"/>
              <w:bottom w:w="0" w:type="dxa"/>
              <w:right w:w="70" w:type="dxa"/>
            </w:tcMar>
          </w:tcPr>
          <w:p w14:paraId="3168B82F" w14:textId="77777777" w:rsidR="00E571F2" w:rsidRDefault="00E571F2">
            <w:pPr>
              <w:spacing w:line="276" w:lineRule="auto"/>
              <w:jc w:val="center"/>
              <w:rPr>
                <w:rFonts w:ascii="Calibri" w:hAnsi="Calibri" w:cs="Calibri"/>
                <w:b/>
                <w:bCs/>
                <w:color w:val="000000"/>
                <w:sz w:val="20"/>
                <w:szCs w:val="20"/>
              </w:rPr>
            </w:pPr>
          </w:p>
          <w:p w14:paraId="196EA46A" w14:textId="77777777" w:rsidR="00E571F2" w:rsidRDefault="00E571F2">
            <w:pPr>
              <w:spacing w:line="276" w:lineRule="auto"/>
              <w:jc w:val="center"/>
              <w:rPr>
                <w:rFonts w:ascii="Calibri" w:hAnsi="Calibri" w:cs="Calibri"/>
                <w:b/>
                <w:bCs/>
                <w:color w:val="000000"/>
                <w:sz w:val="20"/>
                <w:szCs w:val="20"/>
              </w:rPr>
            </w:pPr>
            <w:r>
              <w:rPr>
                <w:rFonts w:ascii="Calibri" w:hAnsi="Calibri" w:cs="Calibri"/>
                <w:b/>
                <w:bCs/>
                <w:color w:val="000000"/>
                <w:sz w:val="20"/>
                <w:szCs w:val="20"/>
              </w:rPr>
              <w:t>448</w:t>
            </w:r>
          </w:p>
        </w:tc>
      </w:tr>
    </w:tbl>
    <w:p w14:paraId="37E4605B" w14:textId="77777777" w:rsidR="00E571F2" w:rsidRDefault="00E571F2" w:rsidP="00E571F2">
      <w:pPr>
        <w:rPr>
          <w:rFonts w:ascii="Calibri" w:hAnsi="Calibri" w:cs="Calibri"/>
          <w:b/>
          <w:color w:val="000000"/>
          <w:sz w:val="18"/>
          <w:szCs w:val="18"/>
        </w:rPr>
      </w:pPr>
    </w:p>
    <w:p w14:paraId="4F5149DD" w14:textId="77777777" w:rsidR="00E571F2" w:rsidRDefault="00E571F2" w:rsidP="00E571F2">
      <w:pPr>
        <w:rPr>
          <w:rFonts w:ascii="Calibri" w:hAnsi="Calibri" w:cs="Calibri"/>
          <w:b/>
          <w:color w:val="000000"/>
          <w:sz w:val="18"/>
          <w:szCs w:val="18"/>
          <w:lang w:val="es-PE"/>
        </w:rPr>
      </w:pPr>
      <w:r>
        <w:rPr>
          <w:rFonts w:ascii="Calibri" w:hAnsi="Calibri" w:cs="Calibri"/>
          <w:b/>
          <w:bCs/>
          <w:color w:val="000000"/>
          <w:sz w:val="18"/>
          <w:szCs w:val="18"/>
          <w:lang w:val="es-PE"/>
        </w:rPr>
        <w:t>PROGRAM CONDITIONS</w:t>
      </w:r>
    </w:p>
    <w:p w14:paraId="7C8B9612" w14:textId="77777777" w:rsidR="00E571F2" w:rsidRDefault="00E571F2" w:rsidP="00E571F2">
      <w:pPr>
        <w:numPr>
          <w:ilvl w:val="0"/>
          <w:numId w:val="33"/>
        </w:numPr>
        <w:rPr>
          <w:rFonts w:ascii="Calibri" w:hAnsi="Calibri" w:cs="Calibri"/>
          <w:b/>
          <w:bCs/>
          <w:color w:val="000000"/>
          <w:sz w:val="20"/>
          <w:szCs w:val="20"/>
          <w:lang w:val="en-US"/>
        </w:rPr>
      </w:pPr>
      <w:r>
        <w:rPr>
          <w:rFonts w:ascii="Calibri" w:hAnsi="Calibri" w:cs="Calibri"/>
          <w:b/>
          <w:bCs/>
          <w:color w:val="000000"/>
          <w:sz w:val="20"/>
          <w:szCs w:val="20"/>
          <w:lang w:val="en-US"/>
        </w:rPr>
        <w:t>Lima/Iquitos/Lima flights are not included.</w:t>
      </w:r>
    </w:p>
    <w:p w14:paraId="12093B3C" w14:textId="77777777" w:rsidR="00E571F2" w:rsidRDefault="00E571F2" w:rsidP="00E571F2">
      <w:pPr>
        <w:numPr>
          <w:ilvl w:val="0"/>
          <w:numId w:val="33"/>
        </w:numPr>
        <w:rPr>
          <w:rFonts w:ascii="Calibri" w:hAnsi="Calibri" w:cs="Calibri"/>
          <w:color w:val="000000"/>
          <w:sz w:val="20"/>
          <w:szCs w:val="20"/>
          <w:lang w:val="en-US"/>
        </w:rPr>
      </w:pPr>
      <w:r>
        <w:rPr>
          <w:rFonts w:ascii="Calibri" w:hAnsi="Calibri" w:cs="Calibri"/>
          <w:color w:val="000000"/>
          <w:sz w:val="20"/>
          <w:szCs w:val="20"/>
          <w:lang w:val="en-US"/>
        </w:rPr>
        <w:t>Prices per person based on the selected room type.</w:t>
      </w:r>
    </w:p>
    <w:p w14:paraId="073228AB" w14:textId="77777777" w:rsidR="00E571F2" w:rsidRDefault="00E571F2" w:rsidP="00E571F2">
      <w:pPr>
        <w:numPr>
          <w:ilvl w:val="0"/>
          <w:numId w:val="33"/>
        </w:numPr>
        <w:rPr>
          <w:rFonts w:ascii="Calibri" w:hAnsi="Calibri" w:cs="Calibri"/>
          <w:color w:val="000000"/>
          <w:sz w:val="20"/>
          <w:szCs w:val="20"/>
          <w:lang w:val="en-US"/>
        </w:rPr>
      </w:pPr>
      <w:r>
        <w:rPr>
          <w:rFonts w:ascii="Calibri" w:hAnsi="Calibri" w:cs="Calibri"/>
          <w:color w:val="000000"/>
          <w:sz w:val="20"/>
          <w:szCs w:val="20"/>
          <w:lang w:val="en-US"/>
        </w:rPr>
        <w:t>Rate valid for a minimum of 02 paying passengers traveling together.</w:t>
      </w:r>
    </w:p>
    <w:p w14:paraId="2A4EE09E" w14:textId="77777777" w:rsidR="00E571F2" w:rsidRDefault="00E571F2" w:rsidP="00E571F2">
      <w:pPr>
        <w:numPr>
          <w:ilvl w:val="0"/>
          <w:numId w:val="33"/>
        </w:numPr>
        <w:rPr>
          <w:rFonts w:ascii="Calibri" w:hAnsi="Calibri" w:cs="Calibri"/>
          <w:color w:val="000000"/>
          <w:sz w:val="20"/>
          <w:szCs w:val="20"/>
          <w:lang w:val="en-US"/>
        </w:rPr>
      </w:pPr>
      <w:r>
        <w:rPr>
          <w:rFonts w:ascii="Calibri" w:hAnsi="Calibri" w:cs="Calibri"/>
          <w:color w:val="000000"/>
          <w:sz w:val="20"/>
          <w:szCs w:val="20"/>
          <w:lang w:val="en-US"/>
        </w:rPr>
        <w:t>Prices are subject to change without prior notice until the reservation is confirmed and paid in full.</w:t>
      </w:r>
    </w:p>
    <w:p w14:paraId="2F0BE597" w14:textId="77777777" w:rsidR="00E571F2" w:rsidRDefault="00E571F2" w:rsidP="00E571F2">
      <w:pPr>
        <w:numPr>
          <w:ilvl w:val="0"/>
          <w:numId w:val="33"/>
        </w:numPr>
        <w:rPr>
          <w:rFonts w:ascii="Calibri" w:hAnsi="Calibri" w:cs="Calibri"/>
          <w:color w:val="000000"/>
          <w:sz w:val="20"/>
          <w:szCs w:val="20"/>
          <w:lang w:val="en-US"/>
        </w:rPr>
      </w:pPr>
      <w:r>
        <w:rPr>
          <w:rFonts w:ascii="Calibri" w:hAnsi="Calibri" w:cs="Calibri"/>
          <w:color w:val="000000"/>
          <w:sz w:val="20"/>
          <w:szCs w:val="20"/>
          <w:lang w:val="en-US"/>
        </w:rPr>
        <w:t>Net rates to be paid to VIDATUR.</w:t>
      </w:r>
    </w:p>
    <w:p w14:paraId="7673A3AD" w14:textId="77777777" w:rsidR="00E571F2" w:rsidRDefault="00E571F2" w:rsidP="00E571F2">
      <w:pPr>
        <w:numPr>
          <w:ilvl w:val="0"/>
          <w:numId w:val="33"/>
        </w:numPr>
        <w:rPr>
          <w:rFonts w:ascii="Calibri" w:hAnsi="Calibri" w:cs="Calibri"/>
          <w:color w:val="000000"/>
          <w:sz w:val="20"/>
          <w:szCs w:val="20"/>
          <w:lang w:val="es-PE"/>
        </w:rPr>
      </w:pPr>
      <w:r>
        <w:rPr>
          <w:rFonts w:ascii="Calibri" w:hAnsi="Calibri" w:cs="Calibri"/>
          <w:color w:val="000000"/>
          <w:sz w:val="20"/>
          <w:szCs w:val="20"/>
          <w:lang w:val="en-US"/>
        </w:rPr>
        <w:t xml:space="preserve">Prices are subject to hotel availability and quoted in standard category. </w:t>
      </w:r>
      <w:r>
        <w:rPr>
          <w:rFonts w:ascii="Calibri" w:hAnsi="Calibri" w:cs="Calibri"/>
          <w:color w:val="000000"/>
          <w:sz w:val="20"/>
          <w:szCs w:val="20"/>
          <w:lang w:val="es-PE"/>
        </w:rPr>
        <w:t xml:space="preserve">Maximum </w:t>
      </w:r>
      <w:proofErr w:type="spellStart"/>
      <w:r>
        <w:rPr>
          <w:rFonts w:ascii="Calibri" w:hAnsi="Calibri" w:cs="Calibri"/>
          <w:color w:val="000000"/>
          <w:sz w:val="20"/>
          <w:szCs w:val="20"/>
          <w:lang w:val="es-PE"/>
        </w:rPr>
        <w:t>of</w:t>
      </w:r>
      <w:proofErr w:type="spellEnd"/>
      <w:r>
        <w:rPr>
          <w:rFonts w:ascii="Calibri" w:hAnsi="Calibri" w:cs="Calibri"/>
          <w:color w:val="000000"/>
          <w:sz w:val="20"/>
          <w:szCs w:val="20"/>
          <w:lang w:val="es-PE"/>
        </w:rPr>
        <w:t xml:space="preserve"> 2 </w:t>
      </w:r>
      <w:proofErr w:type="spellStart"/>
      <w:r>
        <w:rPr>
          <w:rFonts w:ascii="Calibri" w:hAnsi="Calibri" w:cs="Calibri"/>
          <w:color w:val="000000"/>
          <w:sz w:val="20"/>
          <w:szCs w:val="20"/>
          <w:lang w:val="es-PE"/>
        </w:rPr>
        <w:t>children</w:t>
      </w:r>
      <w:proofErr w:type="spellEnd"/>
      <w:r>
        <w:rPr>
          <w:rFonts w:ascii="Calibri" w:hAnsi="Calibri" w:cs="Calibri"/>
          <w:color w:val="000000"/>
          <w:sz w:val="20"/>
          <w:szCs w:val="20"/>
          <w:lang w:val="es-PE"/>
        </w:rPr>
        <w:t xml:space="preserve"> per </w:t>
      </w:r>
      <w:proofErr w:type="spellStart"/>
      <w:r>
        <w:rPr>
          <w:rFonts w:ascii="Calibri" w:hAnsi="Calibri" w:cs="Calibri"/>
          <w:color w:val="000000"/>
          <w:sz w:val="20"/>
          <w:szCs w:val="20"/>
          <w:lang w:val="es-PE"/>
        </w:rPr>
        <w:t>room</w:t>
      </w:r>
      <w:proofErr w:type="spellEnd"/>
      <w:r>
        <w:rPr>
          <w:rFonts w:ascii="Calibri" w:hAnsi="Calibri" w:cs="Calibri"/>
          <w:color w:val="000000"/>
          <w:sz w:val="20"/>
          <w:szCs w:val="20"/>
          <w:lang w:val="es-PE"/>
        </w:rPr>
        <w:t>.</w:t>
      </w:r>
    </w:p>
    <w:p w14:paraId="4D5B0B2C" w14:textId="77777777" w:rsidR="00E571F2" w:rsidRDefault="00E571F2" w:rsidP="00E571F2">
      <w:pPr>
        <w:numPr>
          <w:ilvl w:val="0"/>
          <w:numId w:val="33"/>
        </w:numPr>
        <w:rPr>
          <w:rFonts w:ascii="Calibri" w:hAnsi="Calibri" w:cs="Calibri"/>
          <w:color w:val="000000"/>
          <w:sz w:val="20"/>
          <w:szCs w:val="20"/>
          <w:lang w:val="es-PE"/>
        </w:rPr>
      </w:pPr>
      <w:r>
        <w:rPr>
          <w:rFonts w:ascii="Calibri" w:hAnsi="Calibri" w:cs="Calibri"/>
          <w:color w:val="000000"/>
          <w:sz w:val="20"/>
          <w:szCs w:val="20"/>
          <w:lang w:val="es-PE"/>
        </w:rPr>
        <w:t xml:space="preserve">Flight </w:t>
      </w:r>
      <w:proofErr w:type="spellStart"/>
      <w:r>
        <w:rPr>
          <w:rFonts w:ascii="Calibri" w:hAnsi="Calibri" w:cs="Calibri"/>
          <w:color w:val="000000"/>
          <w:sz w:val="20"/>
          <w:szCs w:val="20"/>
          <w:lang w:val="es-PE"/>
        </w:rPr>
        <w:t>Recommendations</w:t>
      </w:r>
      <w:proofErr w:type="spellEnd"/>
      <w:r>
        <w:rPr>
          <w:rFonts w:ascii="Calibri" w:hAnsi="Calibri" w:cs="Calibri"/>
          <w:color w:val="000000"/>
          <w:sz w:val="20"/>
          <w:szCs w:val="20"/>
          <w:lang w:val="es-PE"/>
        </w:rPr>
        <w:t>:</w:t>
      </w:r>
    </w:p>
    <w:p w14:paraId="38C88368" w14:textId="77777777" w:rsidR="00E571F2" w:rsidRDefault="00E571F2" w:rsidP="00E571F2">
      <w:pPr>
        <w:numPr>
          <w:ilvl w:val="1"/>
          <w:numId w:val="33"/>
        </w:numPr>
        <w:rPr>
          <w:rFonts w:ascii="Calibri" w:hAnsi="Calibri" w:cs="Calibri"/>
          <w:color w:val="000000"/>
          <w:sz w:val="20"/>
          <w:szCs w:val="20"/>
          <w:lang w:val="en-US"/>
        </w:rPr>
      </w:pPr>
      <w:r>
        <w:rPr>
          <w:rFonts w:ascii="Calibri" w:hAnsi="Calibri" w:cs="Calibri"/>
          <w:i/>
          <w:iCs/>
          <w:color w:val="000000"/>
          <w:sz w:val="20"/>
          <w:szCs w:val="20"/>
          <w:lang w:val="en-US"/>
        </w:rPr>
        <w:t>Lima to Iquitos:</w:t>
      </w:r>
      <w:r>
        <w:rPr>
          <w:rFonts w:ascii="Calibri" w:hAnsi="Calibri" w:cs="Calibri"/>
          <w:color w:val="000000"/>
          <w:sz w:val="20"/>
          <w:szCs w:val="20"/>
          <w:lang w:val="en-US"/>
        </w:rPr>
        <w:t xml:space="preserve"> Passengers must arrive before 9:00 AM.</w:t>
      </w:r>
    </w:p>
    <w:p w14:paraId="7F66003F" w14:textId="77777777" w:rsidR="00E571F2" w:rsidRDefault="00E571F2" w:rsidP="00E571F2">
      <w:pPr>
        <w:numPr>
          <w:ilvl w:val="1"/>
          <w:numId w:val="33"/>
        </w:numPr>
        <w:rPr>
          <w:rFonts w:ascii="Calibri" w:hAnsi="Calibri" w:cs="Calibri"/>
          <w:color w:val="000000"/>
          <w:sz w:val="20"/>
          <w:szCs w:val="20"/>
          <w:lang w:val="en-US"/>
        </w:rPr>
      </w:pPr>
      <w:r>
        <w:rPr>
          <w:rFonts w:ascii="Calibri" w:hAnsi="Calibri" w:cs="Calibri"/>
          <w:i/>
          <w:iCs/>
          <w:color w:val="000000"/>
          <w:sz w:val="20"/>
          <w:szCs w:val="20"/>
          <w:lang w:val="en-US"/>
        </w:rPr>
        <w:t>Iquitos to Lima:</w:t>
      </w:r>
      <w:r>
        <w:rPr>
          <w:rFonts w:ascii="Calibri" w:hAnsi="Calibri" w:cs="Calibri"/>
          <w:color w:val="000000"/>
          <w:sz w:val="20"/>
          <w:szCs w:val="20"/>
          <w:lang w:val="en-US"/>
        </w:rPr>
        <w:t xml:space="preserve"> Flights must depart after 6:00 PM (18:00 </w:t>
      </w:r>
      <w:proofErr w:type="spellStart"/>
      <w:r>
        <w:rPr>
          <w:rFonts w:ascii="Calibri" w:hAnsi="Calibri" w:cs="Calibri"/>
          <w:color w:val="000000"/>
          <w:sz w:val="20"/>
          <w:szCs w:val="20"/>
          <w:lang w:val="en-US"/>
        </w:rPr>
        <w:t>hrs</w:t>
      </w:r>
      <w:proofErr w:type="spellEnd"/>
      <w:r>
        <w:rPr>
          <w:rFonts w:ascii="Calibri" w:hAnsi="Calibri" w:cs="Calibri"/>
          <w:color w:val="000000"/>
          <w:sz w:val="20"/>
          <w:szCs w:val="20"/>
          <w:lang w:val="en-US"/>
        </w:rPr>
        <w:t>).</w:t>
      </w:r>
    </w:p>
    <w:p w14:paraId="07247E6E" w14:textId="77777777" w:rsidR="00E571F2" w:rsidRDefault="00E571F2" w:rsidP="00E571F2">
      <w:pPr>
        <w:numPr>
          <w:ilvl w:val="0"/>
          <w:numId w:val="33"/>
        </w:numPr>
        <w:rPr>
          <w:rFonts w:ascii="Calibri" w:hAnsi="Calibri" w:cs="Calibri"/>
          <w:color w:val="000000"/>
          <w:sz w:val="20"/>
          <w:szCs w:val="20"/>
          <w:lang w:val="en-US"/>
        </w:rPr>
      </w:pPr>
      <w:r>
        <w:rPr>
          <w:rFonts w:ascii="Calibri" w:hAnsi="Calibri" w:cs="Calibri"/>
          <w:color w:val="000000"/>
          <w:sz w:val="20"/>
          <w:szCs w:val="20"/>
          <w:lang w:val="en-US"/>
        </w:rPr>
        <w:t>If arrival or departure occurs outside the recommended hours, the cost for an extra boat is US$ 190 NET (PER WAY).</w:t>
      </w:r>
    </w:p>
    <w:p w14:paraId="1E12FA16" w14:textId="77777777" w:rsidR="00E571F2" w:rsidRDefault="00E571F2" w:rsidP="00E571F2">
      <w:pPr>
        <w:numPr>
          <w:ilvl w:val="0"/>
          <w:numId w:val="33"/>
        </w:numPr>
        <w:rPr>
          <w:rFonts w:ascii="Calibri" w:hAnsi="Calibri" w:cs="Calibri"/>
          <w:color w:val="000000"/>
          <w:sz w:val="20"/>
          <w:szCs w:val="20"/>
          <w:lang w:val="en-US"/>
        </w:rPr>
      </w:pPr>
      <w:r>
        <w:rPr>
          <w:rFonts w:ascii="Calibri" w:hAnsi="Calibri" w:cs="Calibri"/>
          <w:color w:val="000000"/>
          <w:sz w:val="20"/>
          <w:szCs w:val="20"/>
          <w:lang w:val="en-US"/>
        </w:rPr>
        <w:t>Prices are non-refundable, non-transferable, and non-endorsable. NO SHOW will be penalized with 100% of the total amount paid.</w:t>
      </w:r>
    </w:p>
    <w:p w14:paraId="5910D357" w14:textId="77777777" w:rsidR="00E571F2" w:rsidRDefault="00E571F2" w:rsidP="00E571F2">
      <w:pPr>
        <w:numPr>
          <w:ilvl w:val="0"/>
          <w:numId w:val="33"/>
        </w:numPr>
        <w:rPr>
          <w:rFonts w:ascii="Calibri" w:hAnsi="Calibri" w:cs="Calibri"/>
          <w:color w:val="000000"/>
          <w:sz w:val="20"/>
          <w:szCs w:val="20"/>
          <w:lang w:val="en-US"/>
        </w:rPr>
      </w:pPr>
      <w:r>
        <w:rPr>
          <w:rFonts w:ascii="Calibri" w:hAnsi="Calibri" w:cs="Calibri"/>
          <w:color w:val="000000"/>
          <w:sz w:val="20"/>
          <w:szCs w:val="20"/>
          <w:lang w:val="en-US"/>
        </w:rPr>
        <w:t>All tours and excursions will be operated in shared service (regular service).</w:t>
      </w:r>
    </w:p>
    <w:p w14:paraId="75889708" w14:textId="77777777" w:rsidR="00E571F2" w:rsidRDefault="00E571F2" w:rsidP="00E571F2">
      <w:pPr>
        <w:numPr>
          <w:ilvl w:val="0"/>
          <w:numId w:val="33"/>
        </w:numPr>
        <w:rPr>
          <w:rFonts w:ascii="Calibri" w:hAnsi="Calibri" w:cs="Calibri"/>
          <w:color w:val="000000"/>
          <w:sz w:val="20"/>
          <w:szCs w:val="20"/>
          <w:lang w:val="en-US"/>
        </w:rPr>
      </w:pPr>
      <w:r>
        <w:rPr>
          <w:rFonts w:ascii="Calibri" w:hAnsi="Calibri" w:cs="Calibri"/>
          <w:color w:val="000000"/>
          <w:sz w:val="20"/>
          <w:szCs w:val="20"/>
          <w:lang w:val="en-US"/>
        </w:rPr>
        <w:t>Children from 0 to 5 years old share a bed with 2 Adults (ADT).</w:t>
      </w:r>
    </w:p>
    <w:p w14:paraId="1416F35D" w14:textId="77777777" w:rsidR="00E571F2" w:rsidRDefault="00E571F2" w:rsidP="00E571F2">
      <w:pPr>
        <w:numPr>
          <w:ilvl w:val="0"/>
          <w:numId w:val="33"/>
        </w:numPr>
        <w:rPr>
          <w:rFonts w:ascii="Calibri" w:hAnsi="Calibri" w:cs="Calibri"/>
          <w:color w:val="000000"/>
          <w:sz w:val="20"/>
          <w:szCs w:val="20"/>
          <w:lang w:val="en-US"/>
        </w:rPr>
      </w:pPr>
      <w:r>
        <w:rPr>
          <w:rFonts w:ascii="Calibri" w:hAnsi="Calibri" w:cs="Calibri"/>
          <w:color w:val="000000"/>
          <w:sz w:val="20"/>
          <w:szCs w:val="20"/>
          <w:lang w:val="en-US"/>
        </w:rPr>
        <w:t>Boats only allow 1 piece of luggage with a MAXIMUM weight of 12kg per passenger (PAX). Any extra or heavier luggage will incur an additional fee of US$ 15 net.</w:t>
      </w:r>
    </w:p>
    <w:p w14:paraId="4F82E82A" w14:textId="77777777" w:rsidR="00E571F2" w:rsidRDefault="00E571F2" w:rsidP="00E571F2">
      <w:pPr>
        <w:numPr>
          <w:ilvl w:val="0"/>
          <w:numId w:val="33"/>
        </w:numPr>
        <w:rPr>
          <w:rFonts w:ascii="Calibri" w:hAnsi="Calibri" w:cs="Calibri"/>
          <w:color w:val="000000"/>
          <w:sz w:val="20"/>
          <w:szCs w:val="20"/>
          <w:lang w:val="en-US"/>
        </w:rPr>
      </w:pPr>
      <w:r>
        <w:rPr>
          <w:rFonts w:ascii="Calibri" w:hAnsi="Calibri" w:cs="Calibri"/>
          <w:color w:val="000000"/>
          <w:sz w:val="20"/>
          <w:szCs w:val="20"/>
          <w:lang w:val="en-US"/>
        </w:rPr>
        <w:t>Prices are subject to changes and variations without prior notice until the reservation is confirmed and paid in full.</w:t>
      </w:r>
    </w:p>
    <w:p w14:paraId="6C1161A1" w14:textId="77777777" w:rsidR="00E571F2" w:rsidRDefault="00E571F2" w:rsidP="00E571F2">
      <w:pPr>
        <w:numPr>
          <w:ilvl w:val="0"/>
          <w:numId w:val="33"/>
        </w:numPr>
        <w:rPr>
          <w:rFonts w:ascii="Calibri" w:hAnsi="Calibri" w:cs="Calibri"/>
          <w:color w:val="000000"/>
          <w:sz w:val="20"/>
          <w:szCs w:val="20"/>
          <w:lang w:val="es-PE"/>
        </w:rPr>
      </w:pPr>
      <w:proofErr w:type="spellStart"/>
      <w:r>
        <w:rPr>
          <w:rFonts w:ascii="Calibri" w:hAnsi="Calibri" w:cs="Calibri"/>
          <w:color w:val="000000"/>
          <w:sz w:val="20"/>
          <w:szCs w:val="20"/>
          <w:lang w:val="es-PE"/>
        </w:rPr>
        <w:t>Blackout</w:t>
      </w:r>
      <w:proofErr w:type="spellEnd"/>
      <w:r>
        <w:rPr>
          <w:rFonts w:ascii="Calibri" w:hAnsi="Calibri" w:cs="Calibri"/>
          <w:color w:val="000000"/>
          <w:sz w:val="20"/>
          <w:szCs w:val="20"/>
          <w:lang w:val="es-PE"/>
        </w:rPr>
        <w:t xml:space="preserve"> dates </w:t>
      </w:r>
      <w:proofErr w:type="spellStart"/>
      <w:r>
        <w:rPr>
          <w:rFonts w:ascii="Calibri" w:hAnsi="Calibri" w:cs="Calibri"/>
          <w:color w:val="000000"/>
          <w:sz w:val="20"/>
          <w:szCs w:val="20"/>
          <w:lang w:val="es-PE"/>
        </w:rPr>
        <w:t>apply</w:t>
      </w:r>
      <w:proofErr w:type="spellEnd"/>
      <w:r>
        <w:rPr>
          <w:rFonts w:ascii="Calibri" w:hAnsi="Calibri" w:cs="Calibri"/>
          <w:color w:val="000000"/>
          <w:sz w:val="20"/>
          <w:szCs w:val="20"/>
          <w:lang w:val="es-PE"/>
        </w:rPr>
        <w:t>:</w:t>
      </w:r>
    </w:p>
    <w:p w14:paraId="71DB5D8A" w14:textId="77777777" w:rsidR="00E571F2" w:rsidRDefault="00E571F2" w:rsidP="00E571F2">
      <w:pPr>
        <w:numPr>
          <w:ilvl w:val="1"/>
          <w:numId w:val="33"/>
        </w:numPr>
        <w:rPr>
          <w:rFonts w:ascii="Calibri" w:hAnsi="Calibri" w:cs="Calibri"/>
          <w:color w:val="000000"/>
          <w:sz w:val="20"/>
          <w:szCs w:val="20"/>
          <w:lang w:val="es-PE"/>
        </w:rPr>
      </w:pPr>
      <w:r>
        <w:rPr>
          <w:rFonts w:ascii="Calibri" w:hAnsi="Calibri" w:cs="Calibri"/>
          <w:color w:val="000000"/>
          <w:sz w:val="20"/>
          <w:szCs w:val="20"/>
          <w:lang w:val="es-PE"/>
        </w:rPr>
        <w:t xml:space="preserve">From April 29 </w:t>
      </w:r>
      <w:proofErr w:type="spellStart"/>
      <w:r>
        <w:rPr>
          <w:rFonts w:ascii="Calibri" w:hAnsi="Calibri" w:cs="Calibri"/>
          <w:color w:val="000000"/>
          <w:sz w:val="20"/>
          <w:szCs w:val="20"/>
          <w:lang w:val="es-PE"/>
        </w:rPr>
        <w:t>to</w:t>
      </w:r>
      <w:proofErr w:type="spellEnd"/>
      <w:r>
        <w:rPr>
          <w:rFonts w:ascii="Calibri" w:hAnsi="Calibri" w:cs="Calibri"/>
          <w:color w:val="000000"/>
          <w:sz w:val="20"/>
          <w:szCs w:val="20"/>
          <w:lang w:val="es-PE"/>
        </w:rPr>
        <w:t xml:space="preserve"> May 04</w:t>
      </w:r>
    </w:p>
    <w:p w14:paraId="07A0614F" w14:textId="77777777" w:rsidR="00E571F2" w:rsidRDefault="00E571F2" w:rsidP="00E571F2">
      <w:pPr>
        <w:numPr>
          <w:ilvl w:val="1"/>
          <w:numId w:val="33"/>
        </w:numPr>
        <w:rPr>
          <w:rFonts w:ascii="Calibri" w:hAnsi="Calibri" w:cs="Calibri"/>
          <w:color w:val="000000"/>
          <w:sz w:val="20"/>
          <w:szCs w:val="20"/>
          <w:lang w:val="es-PE"/>
        </w:rPr>
      </w:pPr>
      <w:r>
        <w:rPr>
          <w:rFonts w:ascii="Calibri" w:hAnsi="Calibri" w:cs="Calibri"/>
          <w:color w:val="000000"/>
          <w:sz w:val="20"/>
          <w:szCs w:val="20"/>
          <w:lang w:val="es-PE"/>
        </w:rPr>
        <w:t xml:space="preserve">From June 20 </w:t>
      </w:r>
      <w:proofErr w:type="spellStart"/>
      <w:r>
        <w:rPr>
          <w:rFonts w:ascii="Calibri" w:hAnsi="Calibri" w:cs="Calibri"/>
          <w:color w:val="000000"/>
          <w:sz w:val="20"/>
          <w:szCs w:val="20"/>
          <w:lang w:val="es-PE"/>
        </w:rPr>
        <w:t>to</w:t>
      </w:r>
      <w:proofErr w:type="spellEnd"/>
      <w:r>
        <w:rPr>
          <w:rFonts w:ascii="Calibri" w:hAnsi="Calibri" w:cs="Calibri"/>
          <w:color w:val="000000"/>
          <w:sz w:val="20"/>
          <w:szCs w:val="20"/>
          <w:lang w:val="es-PE"/>
        </w:rPr>
        <w:t xml:space="preserve"> June 30</w:t>
      </w:r>
    </w:p>
    <w:p w14:paraId="2EC1D603" w14:textId="77777777" w:rsidR="00E571F2" w:rsidRDefault="00E571F2" w:rsidP="00E571F2">
      <w:pPr>
        <w:numPr>
          <w:ilvl w:val="1"/>
          <w:numId w:val="33"/>
        </w:numPr>
        <w:rPr>
          <w:rFonts w:ascii="Calibri" w:hAnsi="Calibri" w:cs="Calibri"/>
          <w:color w:val="000000"/>
          <w:sz w:val="20"/>
          <w:szCs w:val="20"/>
          <w:lang w:val="es-PE"/>
        </w:rPr>
      </w:pPr>
      <w:r>
        <w:rPr>
          <w:rFonts w:ascii="Calibri" w:hAnsi="Calibri" w:cs="Calibri"/>
          <w:color w:val="000000"/>
          <w:sz w:val="20"/>
          <w:szCs w:val="20"/>
          <w:lang w:val="es-PE"/>
        </w:rPr>
        <w:t xml:space="preserve">From </w:t>
      </w:r>
      <w:proofErr w:type="spellStart"/>
      <w:r>
        <w:rPr>
          <w:rFonts w:ascii="Calibri" w:hAnsi="Calibri" w:cs="Calibri"/>
          <w:color w:val="000000"/>
          <w:sz w:val="20"/>
          <w:szCs w:val="20"/>
          <w:lang w:val="es-PE"/>
        </w:rPr>
        <w:t>July</w:t>
      </w:r>
      <w:proofErr w:type="spellEnd"/>
      <w:r>
        <w:rPr>
          <w:rFonts w:ascii="Calibri" w:hAnsi="Calibri" w:cs="Calibri"/>
          <w:color w:val="000000"/>
          <w:sz w:val="20"/>
          <w:szCs w:val="20"/>
          <w:lang w:val="es-PE"/>
        </w:rPr>
        <w:t xml:space="preserve"> 26 </w:t>
      </w:r>
      <w:proofErr w:type="spellStart"/>
      <w:r>
        <w:rPr>
          <w:rFonts w:ascii="Calibri" w:hAnsi="Calibri" w:cs="Calibri"/>
          <w:color w:val="000000"/>
          <w:sz w:val="20"/>
          <w:szCs w:val="20"/>
          <w:lang w:val="es-PE"/>
        </w:rPr>
        <w:t>to</w:t>
      </w:r>
      <w:proofErr w:type="spellEnd"/>
      <w:r>
        <w:rPr>
          <w:rFonts w:ascii="Calibri" w:hAnsi="Calibri" w:cs="Calibri"/>
          <w:color w:val="000000"/>
          <w:sz w:val="20"/>
          <w:szCs w:val="20"/>
          <w:lang w:val="es-PE"/>
        </w:rPr>
        <w:t xml:space="preserve"> August 03</w:t>
      </w:r>
    </w:p>
    <w:p w14:paraId="5D3C0169" w14:textId="77777777" w:rsidR="00E571F2" w:rsidRDefault="00E571F2" w:rsidP="00E571F2">
      <w:pPr>
        <w:numPr>
          <w:ilvl w:val="1"/>
          <w:numId w:val="33"/>
        </w:numPr>
        <w:rPr>
          <w:rFonts w:ascii="Calibri" w:hAnsi="Calibri" w:cs="Calibri"/>
          <w:color w:val="000000"/>
          <w:sz w:val="20"/>
          <w:szCs w:val="20"/>
          <w:lang w:val="es-PE"/>
        </w:rPr>
      </w:pPr>
      <w:r>
        <w:rPr>
          <w:rFonts w:ascii="Calibri" w:hAnsi="Calibri" w:cs="Calibri"/>
          <w:color w:val="000000"/>
          <w:sz w:val="20"/>
          <w:szCs w:val="20"/>
          <w:lang w:val="es-PE"/>
        </w:rPr>
        <w:t xml:space="preserve">From December 23 </w:t>
      </w:r>
      <w:proofErr w:type="spellStart"/>
      <w:r>
        <w:rPr>
          <w:rFonts w:ascii="Calibri" w:hAnsi="Calibri" w:cs="Calibri"/>
          <w:color w:val="000000"/>
          <w:sz w:val="20"/>
          <w:szCs w:val="20"/>
          <w:lang w:val="es-PE"/>
        </w:rPr>
        <w:t>to</w:t>
      </w:r>
      <w:proofErr w:type="spellEnd"/>
      <w:r>
        <w:rPr>
          <w:rFonts w:ascii="Calibri" w:hAnsi="Calibri" w:cs="Calibri"/>
          <w:color w:val="000000"/>
          <w:sz w:val="20"/>
          <w:szCs w:val="20"/>
          <w:lang w:val="es-PE"/>
        </w:rPr>
        <w:t xml:space="preserve"> December 26</w:t>
      </w:r>
    </w:p>
    <w:p w14:paraId="620F0E8E" w14:textId="77777777" w:rsidR="00E571F2" w:rsidRDefault="00E571F2" w:rsidP="00E571F2">
      <w:pPr>
        <w:numPr>
          <w:ilvl w:val="1"/>
          <w:numId w:val="33"/>
        </w:numPr>
        <w:rPr>
          <w:rFonts w:ascii="Calibri" w:hAnsi="Calibri" w:cs="Calibri"/>
          <w:color w:val="000000"/>
          <w:sz w:val="20"/>
          <w:szCs w:val="20"/>
          <w:lang w:val="es-PE"/>
        </w:rPr>
      </w:pPr>
      <w:r>
        <w:rPr>
          <w:rFonts w:ascii="Calibri" w:hAnsi="Calibri" w:cs="Calibri"/>
          <w:color w:val="000000"/>
          <w:sz w:val="20"/>
          <w:szCs w:val="20"/>
          <w:lang w:val="es-PE"/>
        </w:rPr>
        <w:t xml:space="preserve">From December 28 </w:t>
      </w:r>
      <w:proofErr w:type="spellStart"/>
      <w:r>
        <w:rPr>
          <w:rFonts w:ascii="Calibri" w:hAnsi="Calibri" w:cs="Calibri"/>
          <w:color w:val="000000"/>
          <w:sz w:val="20"/>
          <w:szCs w:val="20"/>
          <w:lang w:val="es-PE"/>
        </w:rPr>
        <w:t>to</w:t>
      </w:r>
      <w:proofErr w:type="spellEnd"/>
      <w:r>
        <w:rPr>
          <w:rFonts w:ascii="Calibri" w:hAnsi="Calibri" w:cs="Calibri"/>
          <w:color w:val="000000"/>
          <w:sz w:val="20"/>
          <w:szCs w:val="20"/>
          <w:lang w:val="es-PE"/>
        </w:rPr>
        <w:t xml:space="preserve"> January 03</w:t>
      </w:r>
    </w:p>
    <w:p w14:paraId="76AE4FA0" w14:textId="77777777" w:rsidR="00E571F2" w:rsidRDefault="00E571F2" w:rsidP="00E571F2">
      <w:pPr>
        <w:numPr>
          <w:ilvl w:val="1"/>
          <w:numId w:val="33"/>
        </w:numPr>
        <w:rPr>
          <w:rFonts w:ascii="Calibri" w:hAnsi="Calibri" w:cs="Calibri"/>
          <w:color w:val="000000"/>
          <w:sz w:val="20"/>
          <w:szCs w:val="20"/>
          <w:lang w:val="en-US"/>
        </w:rPr>
      </w:pPr>
      <w:r>
        <w:rPr>
          <w:rFonts w:ascii="Calibri" w:hAnsi="Calibri" w:cs="Calibri"/>
          <w:color w:val="000000"/>
          <w:sz w:val="20"/>
          <w:szCs w:val="20"/>
          <w:lang w:val="en-US"/>
        </w:rPr>
        <w:t>Holidays, government-decreed holidays, and festive dates in Cusco.</w:t>
      </w:r>
    </w:p>
    <w:p w14:paraId="18319880" w14:textId="77777777" w:rsidR="00E571F2" w:rsidRDefault="00E571F2" w:rsidP="00E571F2">
      <w:pPr>
        <w:numPr>
          <w:ilvl w:val="1"/>
          <w:numId w:val="33"/>
        </w:numPr>
        <w:rPr>
          <w:rFonts w:ascii="Calibri" w:hAnsi="Calibri" w:cs="Calibri"/>
          <w:color w:val="000000"/>
          <w:sz w:val="20"/>
          <w:szCs w:val="20"/>
          <w:lang w:val="es-PE"/>
        </w:rPr>
      </w:pPr>
      <w:r>
        <w:rPr>
          <w:rFonts w:ascii="Calibri" w:hAnsi="Calibri" w:cs="Calibri"/>
          <w:color w:val="000000"/>
          <w:sz w:val="20"/>
          <w:szCs w:val="20"/>
          <w:lang w:val="es-PE"/>
        </w:rPr>
        <w:t>Easter Week (Holy Week).</w:t>
      </w:r>
    </w:p>
    <w:p w14:paraId="41B42537" w14:textId="77777777" w:rsidR="00E571F2" w:rsidRDefault="00E571F2" w:rsidP="00E571F2">
      <w:pPr>
        <w:rPr>
          <w:rFonts w:ascii="Calibri" w:hAnsi="Calibri" w:cs="Calibri"/>
          <w:b/>
          <w:color w:val="000000"/>
          <w:sz w:val="20"/>
          <w:szCs w:val="20"/>
          <w:lang w:val="en-US"/>
        </w:rPr>
      </w:pPr>
      <w:r>
        <w:rPr>
          <w:rFonts w:ascii="Calibri" w:hAnsi="Calibri" w:cs="Calibri"/>
          <w:b/>
          <w:bCs/>
          <w:color w:val="000000"/>
          <w:sz w:val="20"/>
          <w:szCs w:val="20"/>
          <w:lang w:val="en-US"/>
        </w:rPr>
        <w:t>THE PROGRAM DOES NOT INCLUDE:</w:t>
      </w:r>
    </w:p>
    <w:p w14:paraId="37048A18" w14:textId="77777777" w:rsidR="00E571F2" w:rsidRDefault="00E571F2" w:rsidP="00E571F2">
      <w:pPr>
        <w:numPr>
          <w:ilvl w:val="0"/>
          <w:numId w:val="34"/>
        </w:numPr>
        <w:rPr>
          <w:rFonts w:ascii="Calibri" w:hAnsi="Calibri" w:cs="Calibri"/>
          <w:bCs/>
          <w:color w:val="000000"/>
          <w:sz w:val="20"/>
          <w:szCs w:val="20"/>
          <w:lang w:val="en-US"/>
        </w:rPr>
      </w:pPr>
      <w:r>
        <w:rPr>
          <w:rFonts w:ascii="Calibri" w:hAnsi="Calibri" w:cs="Calibri"/>
          <w:bCs/>
          <w:color w:val="000000"/>
          <w:sz w:val="20"/>
          <w:szCs w:val="20"/>
          <w:lang w:val="en-US"/>
        </w:rPr>
        <w:lastRenderedPageBreak/>
        <w:t>Airfare to and from Iquitos.</w:t>
      </w:r>
    </w:p>
    <w:p w14:paraId="44328FC3" w14:textId="77777777" w:rsidR="00E571F2" w:rsidRDefault="00E571F2" w:rsidP="00E571F2">
      <w:pPr>
        <w:numPr>
          <w:ilvl w:val="0"/>
          <w:numId w:val="34"/>
        </w:numPr>
        <w:rPr>
          <w:rFonts w:ascii="Calibri" w:hAnsi="Calibri" w:cs="Calibri"/>
          <w:bCs/>
          <w:color w:val="000000"/>
          <w:sz w:val="20"/>
          <w:szCs w:val="20"/>
          <w:lang w:val="en-US"/>
        </w:rPr>
      </w:pPr>
      <w:r>
        <w:rPr>
          <w:rFonts w:ascii="Calibri" w:hAnsi="Calibri" w:cs="Calibri"/>
          <w:bCs/>
          <w:color w:val="000000"/>
          <w:sz w:val="20"/>
          <w:szCs w:val="20"/>
          <w:lang w:val="en-US"/>
        </w:rPr>
        <w:t>Beverages in general: soft drinks, juices, sodas, and/or alcoholic drinks.</w:t>
      </w:r>
    </w:p>
    <w:p w14:paraId="62C20BE5" w14:textId="77777777" w:rsidR="00E571F2" w:rsidRDefault="00E571F2" w:rsidP="00E571F2">
      <w:pPr>
        <w:numPr>
          <w:ilvl w:val="0"/>
          <w:numId w:val="34"/>
        </w:numPr>
        <w:rPr>
          <w:rFonts w:ascii="Calibri" w:hAnsi="Calibri" w:cs="Calibri"/>
          <w:bCs/>
          <w:color w:val="000000"/>
          <w:sz w:val="20"/>
          <w:szCs w:val="20"/>
          <w:lang w:val="es-PE"/>
        </w:rPr>
      </w:pPr>
      <w:r>
        <w:rPr>
          <w:rFonts w:ascii="Calibri" w:hAnsi="Calibri" w:cs="Calibri"/>
          <w:bCs/>
          <w:color w:val="000000"/>
          <w:sz w:val="20"/>
          <w:szCs w:val="20"/>
          <w:lang w:val="es-PE"/>
        </w:rPr>
        <w:t xml:space="preserve">Tips and </w:t>
      </w:r>
      <w:proofErr w:type="spellStart"/>
      <w:r>
        <w:rPr>
          <w:rFonts w:ascii="Calibri" w:hAnsi="Calibri" w:cs="Calibri"/>
          <w:bCs/>
          <w:color w:val="000000"/>
          <w:sz w:val="20"/>
          <w:szCs w:val="20"/>
          <w:lang w:val="es-PE"/>
        </w:rPr>
        <w:t>gratuities</w:t>
      </w:r>
      <w:proofErr w:type="spellEnd"/>
      <w:r>
        <w:rPr>
          <w:rFonts w:ascii="Calibri" w:hAnsi="Calibri" w:cs="Calibri"/>
          <w:bCs/>
          <w:color w:val="000000"/>
          <w:sz w:val="20"/>
          <w:szCs w:val="20"/>
          <w:lang w:val="es-PE"/>
        </w:rPr>
        <w:t>.</w:t>
      </w:r>
    </w:p>
    <w:p w14:paraId="494F4B26" w14:textId="77777777" w:rsidR="00E571F2" w:rsidRDefault="00E571F2" w:rsidP="00E571F2">
      <w:pPr>
        <w:numPr>
          <w:ilvl w:val="0"/>
          <w:numId w:val="34"/>
        </w:numPr>
        <w:rPr>
          <w:rFonts w:ascii="Calibri" w:hAnsi="Calibri" w:cs="Calibri"/>
          <w:bCs/>
          <w:color w:val="000000"/>
          <w:sz w:val="20"/>
          <w:szCs w:val="20"/>
          <w:lang w:val="en-US"/>
        </w:rPr>
      </w:pPr>
      <w:r>
        <w:rPr>
          <w:rFonts w:ascii="Calibri" w:hAnsi="Calibri" w:cs="Calibri"/>
          <w:bCs/>
          <w:color w:val="000000"/>
          <w:sz w:val="20"/>
          <w:szCs w:val="20"/>
          <w:lang w:val="en-US"/>
        </w:rPr>
        <w:t>Any service not explicitly listed as included.</w:t>
      </w:r>
    </w:p>
    <w:p w14:paraId="0202CD6C" w14:textId="77777777" w:rsidR="00E571F2" w:rsidRDefault="00E571F2" w:rsidP="00E571F2">
      <w:pPr>
        <w:numPr>
          <w:ilvl w:val="0"/>
          <w:numId w:val="34"/>
        </w:numPr>
        <w:rPr>
          <w:rFonts w:ascii="Calibri" w:hAnsi="Calibri" w:cs="Calibri"/>
          <w:bCs/>
          <w:color w:val="000000"/>
          <w:sz w:val="20"/>
          <w:szCs w:val="20"/>
          <w:lang w:val="en-US"/>
        </w:rPr>
      </w:pPr>
      <w:r>
        <w:rPr>
          <w:rFonts w:ascii="Calibri" w:hAnsi="Calibri" w:cs="Calibri"/>
          <w:bCs/>
          <w:color w:val="000000"/>
          <w:sz w:val="20"/>
          <w:szCs w:val="20"/>
          <w:lang w:val="en-US"/>
        </w:rPr>
        <w:t>Credit card payments. Have a surcharge of 4.5%</w:t>
      </w:r>
    </w:p>
    <w:p w14:paraId="6F7F9828" w14:textId="77777777" w:rsidR="00AE42DF" w:rsidRDefault="00AE42DF" w:rsidP="00AE42DF">
      <w:pPr>
        <w:rPr>
          <w:rFonts w:ascii="Calibri" w:hAnsi="Calibri" w:cs="Calibri"/>
          <w:b/>
          <w:bCs/>
          <w:color w:val="000000"/>
          <w:sz w:val="16"/>
          <w:szCs w:val="16"/>
          <w:lang w:val="en-US"/>
        </w:rPr>
      </w:pPr>
    </w:p>
    <w:p w14:paraId="2B213587" w14:textId="77777777" w:rsidR="001061EF" w:rsidRDefault="001061EF" w:rsidP="001061EF">
      <w:pPr>
        <w:suppressAutoHyphens/>
        <w:autoSpaceDN w:val="0"/>
        <w:jc w:val="both"/>
        <w:textAlignment w:val="baseline"/>
        <w:rPr>
          <w:rFonts w:ascii="Calibri" w:hAnsi="Calibri" w:cs="Calibri"/>
          <w:sz w:val="20"/>
          <w:szCs w:val="20"/>
          <w:lang w:val="en-US"/>
        </w:rPr>
      </w:pPr>
    </w:p>
    <w:p w14:paraId="340F50F0" w14:textId="77777777" w:rsidR="001061EF" w:rsidRDefault="001061EF" w:rsidP="001061EF">
      <w:pPr>
        <w:suppressAutoHyphens/>
        <w:autoSpaceDN w:val="0"/>
        <w:jc w:val="both"/>
        <w:textAlignment w:val="baseline"/>
        <w:rPr>
          <w:rFonts w:ascii="Calibri" w:hAnsi="Calibri" w:cs="Calibri"/>
          <w:sz w:val="20"/>
          <w:szCs w:val="20"/>
          <w:lang w:val="en-US"/>
        </w:rPr>
      </w:pPr>
    </w:p>
    <w:p w14:paraId="3C9A1056" w14:textId="77777777" w:rsidR="00DC6B27" w:rsidRDefault="00DC6B27" w:rsidP="00DC6B27">
      <w:pPr>
        <w:jc w:val="both"/>
        <w:rPr>
          <w:rFonts w:ascii="Calibri" w:hAnsi="Calibri" w:cs="Calibri"/>
          <w:b/>
          <w:bCs/>
          <w:color w:val="000000"/>
          <w:sz w:val="16"/>
          <w:szCs w:val="16"/>
          <w:lang w:val="en-US"/>
        </w:rPr>
      </w:pPr>
    </w:p>
    <w:p w14:paraId="0E91ACA7" w14:textId="77777777" w:rsidR="00C57C2C" w:rsidRDefault="00C57C2C" w:rsidP="00C57C2C">
      <w:pPr>
        <w:pStyle w:val="Prrafodelista"/>
        <w:rPr>
          <w:rFonts w:ascii="Calibri" w:eastAsia="MS Gothic" w:hAnsi="Calibri" w:cs="Calibri"/>
          <w:color w:val="008000"/>
          <w:sz w:val="20"/>
          <w:szCs w:val="20"/>
          <w:lang w:val="en-US"/>
        </w:rPr>
      </w:pPr>
    </w:p>
    <w:p w14:paraId="17D5ACA9" w14:textId="77777777" w:rsidR="00636115" w:rsidRDefault="00636115" w:rsidP="00C57C2C">
      <w:pPr>
        <w:pStyle w:val="Prrafodelista"/>
        <w:rPr>
          <w:rFonts w:ascii="Calibri" w:eastAsia="MS Gothic" w:hAnsi="Calibri" w:cs="Calibri"/>
          <w:color w:val="008000"/>
          <w:sz w:val="20"/>
          <w:szCs w:val="20"/>
          <w:lang w:val="en-US"/>
        </w:rPr>
      </w:pPr>
    </w:p>
    <w:p w14:paraId="677478C0" w14:textId="77777777" w:rsidR="00636115" w:rsidRDefault="00636115" w:rsidP="00C57C2C">
      <w:pPr>
        <w:pStyle w:val="Prrafodelista"/>
        <w:rPr>
          <w:rFonts w:ascii="Calibri" w:eastAsia="MS Gothic" w:hAnsi="Calibri" w:cs="Calibri"/>
          <w:color w:val="008000"/>
          <w:sz w:val="20"/>
          <w:szCs w:val="20"/>
          <w:lang w:val="en-US"/>
        </w:rPr>
      </w:pPr>
    </w:p>
    <w:p w14:paraId="77D36C9F" w14:textId="77777777" w:rsidR="00C57C2C" w:rsidRDefault="00C57C2C" w:rsidP="00C57C2C">
      <w:pPr>
        <w:jc w:val="center"/>
        <w:rPr>
          <w:rFonts w:asciiTheme="minorHAnsi" w:hAnsiTheme="minorHAnsi" w:cstheme="minorHAnsi"/>
          <w:b/>
          <w:color w:val="008000"/>
          <w:sz w:val="32"/>
          <w:szCs w:val="32"/>
          <w:lang w:val="en-US"/>
        </w:rPr>
      </w:pPr>
      <w:r>
        <w:rPr>
          <w:rFonts w:asciiTheme="minorHAnsi" w:hAnsiTheme="minorHAnsi" w:cstheme="minorHAnsi"/>
          <w:b/>
          <w:color w:val="008000"/>
          <w:sz w:val="32"/>
          <w:szCs w:val="32"/>
          <w:lang w:val="en-US"/>
        </w:rPr>
        <w:t>SELECTED HOTELS FOR OUR PROGRAMS</w:t>
      </w:r>
    </w:p>
    <w:p w14:paraId="04FB0D45" w14:textId="77777777" w:rsidR="00C57C2C" w:rsidRDefault="00C57C2C" w:rsidP="00C57C2C">
      <w:pPr>
        <w:jc w:val="center"/>
        <w:rPr>
          <w:rFonts w:asciiTheme="minorHAnsi" w:hAnsiTheme="minorHAnsi" w:cstheme="minorHAnsi"/>
          <w:b/>
          <w:color w:val="0000FF"/>
          <w:lang w:val="en-US"/>
        </w:rPr>
      </w:pPr>
    </w:p>
    <w:p w14:paraId="2E38CD22"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LIMA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6BC6BF44"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4226C9D"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47ADA604"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33D90476" w14:textId="77777777">
        <w:trPr>
          <w:trHeight w:val="290"/>
        </w:trPr>
        <w:tc>
          <w:tcPr>
            <w:tcW w:w="1380" w:type="dxa"/>
            <w:tcBorders>
              <w:top w:val="nil"/>
              <w:left w:val="single" w:sz="8" w:space="0" w:color="auto"/>
              <w:bottom w:val="nil"/>
              <w:right w:val="single" w:sz="8" w:space="0" w:color="auto"/>
            </w:tcBorders>
            <w:vAlign w:val="center"/>
            <w:hideMark/>
          </w:tcPr>
          <w:p w14:paraId="42A48F6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nil"/>
              <w:bottom w:val="nil"/>
              <w:right w:val="single" w:sz="8" w:space="0" w:color="auto"/>
            </w:tcBorders>
            <w:noWrap/>
            <w:vAlign w:val="center"/>
            <w:hideMark/>
          </w:tcPr>
          <w:p w14:paraId="3E1E84CA"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LIBRE HOTEL, IBIS BUDGET MIRAFLORES</w:t>
            </w:r>
          </w:p>
        </w:tc>
      </w:tr>
      <w:tr w:rsidR="00C57C2C" w14:paraId="6AB06BC4" w14:textId="77777777">
        <w:trPr>
          <w:trHeight w:val="290"/>
        </w:trPr>
        <w:tc>
          <w:tcPr>
            <w:tcW w:w="1380" w:type="dxa"/>
            <w:tcBorders>
              <w:top w:val="nil"/>
              <w:left w:val="single" w:sz="8" w:space="0" w:color="auto"/>
              <w:bottom w:val="nil"/>
              <w:right w:val="single" w:sz="8" w:space="0" w:color="auto"/>
            </w:tcBorders>
            <w:vAlign w:val="center"/>
            <w:hideMark/>
          </w:tcPr>
          <w:p w14:paraId="278CFCD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nil"/>
              <w:bottom w:val="nil"/>
              <w:right w:val="single" w:sz="8" w:space="0" w:color="auto"/>
            </w:tcBorders>
            <w:vAlign w:val="center"/>
            <w:hideMark/>
          </w:tcPr>
          <w:p w14:paraId="66CD3D2A"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rPr>
              <w:t>URBAN LARCO BEST WESTERN PLUS/XIMA SAN ISIDRO/ IBIS LARCO</w:t>
            </w:r>
          </w:p>
        </w:tc>
      </w:tr>
      <w:tr w:rsidR="00C57C2C" w14:paraId="4D495A62" w14:textId="77777777">
        <w:trPr>
          <w:trHeight w:val="290"/>
        </w:trPr>
        <w:tc>
          <w:tcPr>
            <w:tcW w:w="1380" w:type="dxa"/>
            <w:tcBorders>
              <w:top w:val="nil"/>
              <w:left w:val="single" w:sz="8" w:space="0" w:color="auto"/>
              <w:bottom w:val="nil"/>
              <w:right w:val="single" w:sz="8" w:space="0" w:color="auto"/>
            </w:tcBorders>
            <w:vAlign w:val="center"/>
            <w:hideMark/>
          </w:tcPr>
          <w:p w14:paraId="0D23338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nil"/>
              <w:bottom w:val="nil"/>
              <w:right w:val="single" w:sz="8" w:space="0" w:color="auto"/>
            </w:tcBorders>
            <w:vAlign w:val="center"/>
            <w:hideMark/>
          </w:tcPr>
          <w:p w14:paraId="1A7D2035"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INNSIDE BY MELIA / CASA ANDINA PREMIUM MIRAFLORES / NHOW LIMA</w:t>
            </w:r>
          </w:p>
        </w:tc>
      </w:tr>
      <w:tr w:rsidR="00C57C2C" w14:paraId="399535DA"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21D463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nil"/>
              <w:bottom w:val="single" w:sz="8" w:space="0" w:color="auto"/>
              <w:right w:val="single" w:sz="8" w:space="0" w:color="auto"/>
            </w:tcBorders>
            <w:vAlign w:val="center"/>
            <w:hideMark/>
          </w:tcPr>
          <w:p w14:paraId="081C1D1A"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SWISSOTEL/ COUNTRY CLUB LIMA HOTEL/ WESTIN LIMA/ DOUBLE TREE EL PARDO</w:t>
            </w:r>
          </w:p>
        </w:tc>
      </w:tr>
    </w:tbl>
    <w:p w14:paraId="2C3FCA02" w14:textId="77777777" w:rsidR="00C57C2C" w:rsidRDefault="00C57C2C" w:rsidP="00C57C2C">
      <w:pPr>
        <w:jc w:val="center"/>
        <w:rPr>
          <w:rFonts w:asciiTheme="minorHAnsi" w:hAnsiTheme="minorHAnsi" w:cstheme="minorHAnsi"/>
          <w:b/>
          <w:sz w:val="22"/>
          <w:szCs w:val="22"/>
          <w:lang w:val="en-US"/>
        </w:rPr>
      </w:pPr>
    </w:p>
    <w:p w14:paraId="26357217" w14:textId="77777777" w:rsidR="00C57C2C" w:rsidRDefault="00C57C2C" w:rsidP="00C57C2C">
      <w:pPr>
        <w:jc w:val="center"/>
        <w:rPr>
          <w:rFonts w:asciiTheme="minorHAnsi" w:hAnsiTheme="minorHAnsi" w:cstheme="minorHAnsi"/>
          <w:b/>
          <w:sz w:val="22"/>
          <w:szCs w:val="22"/>
          <w:lang w:val="en-US"/>
        </w:rPr>
      </w:pPr>
    </w:p>
    <w:p w14:paraId="6B669B25"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CUSCO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0A21A141"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A5ABC85"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5FF31A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133B52BE" w14:textId="77777777">
        <w:trPr>
          <w:trHeight w:val="290"/>
        </w:trPr>
        <w:tc>
          <w:tcPr>
            <w:tcW w:w="1380" w:type="dxa"/>
            <w:tcBorders>
              <w:top w:val="nil"/>
              <w:left w:val="single" w:sz="8" w:space="0" w:color="auto"/>
              <w:bottom w:val="nil"/>
              <w:right w:val="single" w:sz="8" w:space="0" w:color="auto"/>
            </w:tcBorders>
            <w:vAlign w:val="center"/>
            <w:hideMark/>
          </w:tcPr>
          <w:p w14:paraId="4733E13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2C535046"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SAN AGUSTIN INTERNACIONAL / NODO CUSCO / XIMA CUSCO KENAMARI</w:t>
            </w:r>
          </w:p>
        </w:tc>
      </w:tr>
      <w:tr w:rsidR="00C57C2C" w14:paraId="71355063" w14:textId="77777777">
        <w:trPr>
          <w:trHeight w:val="290"/>
        </w:trPr>
        <w:tc>
          <w:tcPr>
            <w:tcW w:w="1380" w:type="dxa"/>
            <w:tcBorders>
              <w:top w:val="nil"/>
              <w:left w:val="single" w:sz="8" w:space="0" w:color="auto"/>
              <w:bottom w:val="nil"/>
              <w:right w:val="single" w:sz="8" w:space="0" w:color="auto"/>
            </w:tcBorders>
            <w:vAlign w:val="center"/>
            <w:hideMark/>
          </w:tcPr>
          <w:p w14:paraId="65E1F72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28D43D02"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MELIA CUSCO</w:t>
            </w:r>
            <w:proofErr w:type="gramStart"/>
            <w:r>
              <w:rPr>
                <w:rFonts w:ascii="Calibri" w:hAnsi="Calibri" w:cs="Calibri"/>
                <w:color w:val="000000"/>
                <w:sz w:val="20"/>
                <w:szCs w:val="20"/>
              </w:rPr>
              <w:t>/  JOSE</w:t>
            </w:r>
            <w:proofErr w:type="gramEnd"/>
            <w:r>
              <w:rPr>
                <w:rFonts w:ascii="Calibri" w:hAnsi="Calibri" w:cs="Calibri"/>
                <w:color w:val="000000"/>
                <w:sz w:val="20"/>
                <w:szCs w:val="20"/>
              </w:rPr>
              <w:t xml:space="preserve"> ANTONIO / TIERRA VIVA / SAN AGUSTIN PLAZA </w:t>
            </w:r>
          </w:p>
        </w:tc>
      </w:tr>
      <w:tr w:rsidR="00C57C2C" w14:paraId="372E6389" w14:textId="77777777">
        <w:trPr>
          <w:trHeight w:val="290"/>
        </w:trPr>
        <w:tc>
          <w:tcPr>
            <w:tcW w:w="1380" w:type="dxa"/>
            <w:tcBorders>
              <w:top w:val="nil"/>
              <w:left w:val="single" w:sz="8" w:space="0" w:color="auto"/>
              <w:bottom w:val="nil"/>
              <w:right w:val="single" w:sz="8" w:space="0" w:color="auto"/>
            </w:tcBorders>
            <w:vAlign w:val="center"/>
            <w:hideMark/>
          </w:tcPr>
          <w:p w14:paraId="2559DDE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03A39F9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PREMIUM / NOVOTEL CUSCO/ COSTA DEL SOL/ SONESTA CUSCO</w:t>
            </w:r>
          </w:p>
        </w:tc>
      </w:tr>
      <w:tr w:rsidR="00C57C2C" w14:paraId="3D87B679"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09AD460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57644A6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PALACIO DEL </w:t>
            </w:r>
            <w:proofErr w:type="gramStart"/>
            <w:r>
              <w:rPr>
                <w:rFonts w:ascii="Calibri" w:hAnsi="Calibri" w:cs="Calibri"/>
                <w:color w:val="000000"/>
                <w:sz w:val="20"/>
                <w:szCs w:val="20"/>
              </w:rPr>
              <w:t>INKA  /</w:t>
            </w:r>
            <w:proofErr w:type="gramEnd"/>
            <w:r>
              <w:rPr>
                <w:rFonts w:ascii="Calibri" w:hAnsi="Calibri" w:cs="Calibri"/>
                <w:color w:val="000000"/>
                <w:sz w:val="20"/>
                <w:szCs w:val="20"/>
              </w:rPr>
              <w:t xml:space="preserve"> ARANWA CUSCO</w:t>
            </w:r>
          </w:p>
        </w:tc>
      </w:tr>
    </w:tbl>
    <w:p w14:paraId="1A70245D" w14:textId="77777777" w:rsidR="00C57C2C" w:rsidRDefault="00C57C2C" w:rsidP="00C57C2C">
      <w:pPr>
        <w:jc w:val="center"/>
        <w:rPr>
          <w:rFonts w:asciiTheme="minorHAnsi" w:hAnsiTheme="minorHAnsi" w:cstheme="minorHAnsi"/>
          <w:b/>
          <w:sz w:val="22"/>
          <w:szCs w:val="22"/>
          <w:lang w:val="es-PE"/>
        </w:rPr>
      </w:pPr>
    </w:p>
    <w:p w14:paraId="5B2FC68C"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MACHUPICCHU</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6511146"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2E0BCA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12B1492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6BA7D4D" w14:textId="77777777">
        <w:trPr>
          <w:trHeight w:val="290"/>
        </w:trPr>
        <w:tc>
          <w:tcPr>
            <w:tcW w:w="1380" w:type="dxa"/>
            <w:tcBorders>
              <w:top w:val="nil"/>
              <w:left w:val="single" w:sz="8" w:space="0" w:color="auto"/>
              <w:bottom w:val="nil"/>
              <w:right w:val="single" w:sz="8" w:space="0" w:color="auto"/>
            </w:tcBorders>
            <w:vAlign w:val="center"/>
            <w:hideMark/>
          </w:tcPr>
          <w:p w14:paraId="5F1080A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172522F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HATUN SAMAY</w:t>
            </w:r>
          </w:p>
        </w:tc>
      </w:tr>
      <w:tr w:rsidR="00C57C2C" w14:paraId="59828960" w14:textId="77777777">
        <w:trPr>
          <w:trHeight w:val="290"/>
        </w:trPr>
        <w:tc>
          <w:tcPr>
            <w:tcW w:w="1380" w:type="dxa"/>
            <w:tcBorders>
              <w:top w:val="nil"/>
              <w:left w:val="single" w:sz="8" w:space="0" w:color="auto"/>
              <w:bottom w:val="nil"/>
              <w:right w:val="single" w:sz="8" w:space="0" w:color="auto"/>
            </w:tcBorders>
            <w:vAlign w:val="center"/>
            <w:hideMark/>
          </w:tcPr>
          <w:p w14:paraId="3B65AF3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46FFAC51"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rPr>
              <w:t>CASA ANDINA STANDARD/ TIERRA VIVA</w:t>
            </w:r>
          </w:p>
        </w:tc>
      </w:tr>
      <w:tr w:rsidR="00C57C2C" w14:paraId="6C9A1585" w14:textId="77777777">
        <w:trPr>
          <w:trHeight w:val="290"/>
        </w:trPr>
        <w:tc>
          <w:tcPr>
            <w:tcW w:w="1380" w:type="dxa"/>
            <w:tcBorders>
              <w:top w:val="nil"/>
              <w:left w:val="single" w:sz="8" w:space="0" w:color="auto"/>
              <w:bottom w:val="nil"/>
              <w:right w:val="single" w:sz="8" w:space="0" w:color="auto"/>
            </w:tcBorders>
            <w:vAlign w:val="center"/>
            <w:hideMark/>
          </w:tcPr>
          <w:p w14:paraId="7FDCFB91"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5BABE5C1"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EL MAPI BY INKATERRA</w:t>
            </w:r>
          </w:p>
        </w:tc>
      </w:tr>
      <w:tr w:rsidR="00C57C2C" w14:paraId="7ADF40E8"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E388B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0A4E59FF"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INKATERRA MACHUPICCHU PUEBLO HOTEL</w:t>
            </w:r>
          </w:p>
        </w:tc>
      </w:tr>
    </w:tbl>
    <w:p w14:paraId="61CA0A1A" w14:textId="77777777" w:rsidR="00C57C2C" w:rsidRDefault="00C57C2C" w:rsidP="00C57C2C">
      <w:pPr>
        <w:jc w:val="center"/>
        <w:rPr>
          <w:rFonts w:asciiTheme="minorHAnsi" w:hAnsiTheme="minorHAnsi" w:cstheme="minorHAnsi"/>
          <w:b/>
          <w:sz w:val="22"/>
          <w:szCs w:val="22"/>
          <w:lang w:val="es-PE"/>
        </w:rPr>
      </w:pPr>
    </w:p>
    <w:p w14:paraId="1EF2712C"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AREQUIPA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23479504"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5EC63C6"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8BC8502"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44A5F91F" w14:textId="77777777">
        <w:trPr>
          <w:trHeight w:val="290"/>
        </w:trPr>
        <w:tc>
          <w:tcPr>
            <w:tcW w:w="1380" w:type="dxa"/>
            <w:tcBorders>
              <w:top w:val="nil"/>
              <w:left w:val="single" w:sz="8" w:space="0" w:color="auto"/>
              <w:bottom w:val="nil"/>
              <w:right w:val="single" w:sz="8" w:space="0" w:color="auto"/>
            </w:tcBorders>
            <w:vAlign w:val="center"/>
            <w:hideMark/>
          </w:tcPr>
          <w:p w14:paraId="0C2C748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207F09C1"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XIMA CRISMAR / TIERRA VIVA </w:t>
            </w:r>
          </w:p>
        </w:tc>
      </w:tr>
      <w:tr w:rsidR="00C57C2C" w14:paraId="4C23821B" w14:textId="77777777">
        <w:trPr>
          <w:trHeight w:val="290"/>
        </w:trPr>
        <w:tc>
          <w:tcPr>
            <w:tcW w:w="1380" w:type="dxa"/>
            <w:tcBorders>
              <w:top w:val="nil"/>
              <w:left w:val="single" w:sz="8" w:space="0" w:color="auto"/>
              <w:bottom w:val="nil"/>
              <w:right w:val="single" w:sz="8" w:space="0" w:color="auto"/>
            </w:tcBorders>
            <w:vAlign w:val="center"/>
            <w:hideMark/>
          </w:tcPr>
          <w:p w14:paraId="2E52E31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3CDED87A"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CASA ANDINA STANDARD / TIERRA VIVA SUP</w:t>
            </w:r>
          </w:p>
        </w:tc>
      </w:tr>
      <w:tr w:rsidR="00C57C2C" w14:paraId="7C69B54F" w14:textId="77777777">
        <w:trPr>
          <w:trHeight w:val="290"/>
        </w:trPr>
        <w:tc>
          <w:tcPr>
            <w:tcW w:w="1380" w:type="dxa"/>
            <w:tcBorders>
              <w:top w:val="nil"/>
              <w:left w:val="single" w:sz="8" w:space="0" w:color="auto"/>
              <w:bottom w:val="nil"/>
              <w:right w:val="single" w:sz="8" w:space="0" w:color="auto"/>
            </w:tcBorders>
            <w:vAlign w:val="center"/>
            <w:hideMark/>
          </w:tcPr>
          <w:p w14:paraId="09433215"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71E5152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SELECT / COSTA DEL SOL</w:t>
            </w:r>
          </w:p>
        </w:tc>
      </w:tr>
      <w:tr w:rsidR="00C57C2C" w14:paraId="651FBE81"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7E5D9BC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682EC3F0" w14:textId="77777777" w:rsidR="00C57C2C" w:rsidRDefault="00C57C2C">
            <w:pPr>
              <w:spacing w:line="276" w:lineRule="auto"/>
              <w:rPr>
                <w:rFonts w:ascii="Calibri" w:hAnsi="Calibri" w:cs="Calibri"/>
                <w:color w:val="000000"/>
                <w:sz w:val="20"/>
                <w:szCs w:val="20"/>
                <w:lang w:val="en-US"/>
              </w:rPr>
            </w:pPr>
            <w:r>
              <w:rPr>
                <w:rFonts w:ascii="Calibri" w:hAnsi="Calibri" w:cs="Calibri"/>
                <w:color w:val="000000"/>
                <w:sz w:val="20"/>
                <w:szCs w:val="20"/>
                <w:lang w:val="en-US"/>
              </w:rPr>
              <w:t>CASA ANDINA PREMIUM / HAMPTON INN BY HILTON SONESTA</w:t>
            </w:r>
          </w:p>
        </w:tc>
      </w:tr>
    </w:tbl>
    <w:p w14:paraId="0DDC3F6C" w14:textId="77777777" w:rsidR="00C57C2C" w:rsidRDefault="00C57C2C" w:rsidP="00C57C2C">
      <w:pPr>
        <w:jc w:val="center"/>
        <w:rPr>
          <w:rFonts w:asciiTheme="minorHAnsi" w:hAnsiTheme="minorHAnsi" w:cstheme="minorHAnsi"/>
          <w:b/>
          <w:sz w:val="22"/>
          <w:szCs w:val="22"/>
          <w:lang w:val="en-US"/>
        </w:rPr>
      </w:pPr>
    </w:p>
    <w:p w14:paraId="5579BC91"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COLCA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0EA80F6C"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3A43F89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5CA3B01C"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D05A42E" w14:textId="77777777">
        <w:trPr>
          <w:trHeight w:val="290"/>
        </w:trPr>
        <w:tc>
          <w:tcPr>
            <w:tcW w:w="1380" w:type="dxa"/>
            <w:tcBorders>
              <w:top w:val="nil"/>
              <w:left w:val="single" w:sz="8" w:space="0" w:color="auto"/>
              <w:bottom w:val="nil"/>
              <w:right w:val="single" w:sz="8" w:space="0" w:color="auto"/>
            </w:tcBorders>
            <w:vAlign w:val="center"/>
            <w:hideMark/>
          </w:tcPr>
          <w:p w14:paraId="60644F4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341C3E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COLCA INN </w:t>
            </w:r>
          </w:p>
        </w:tc>
      </w:tr>
      <w:tr w:rsidR="00C57C2C" w14:paraId="71FC98DD" w14:textId="77777777">
        <w:trPr>
          <w:trHeight w:val="290"/>
        </w:trPr>
        <w:tc>
          <w:tcPr>
            <w:tcW w:w="1380" w:type="dxa"/>
            <w:tcBorders>
              <w:top w:val="nil"/>
              <w:left w:val="single" w:sz="8" w:space="0" w:color="auto"/>
              <w:bottom w:val="nil"/>
              <w:right w:val="single" w:sz="8" w:space="0" w:color="auto"/>
            </w:tcBorders>
            <w:vAlign w:val="center"/>
            <w:hideMark/>
          </w:tcPr>
          <w:p w14:paraId="2C7826B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18723F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XIMA COLCA / CASA ANDINA STANDARD  </w:t>
            </w:r>
          </w:p>
        </w:tc>
      </w:tr>
      <w:tr w:rsidR="00C57C2C" w14:paraId="3F030E77" w14:textId="77777777">
        <w:trPr>
          <w:trHeight w:val="290"/>
        </w:trPr>
        <w:tc>
          <w:tcPr>
            <w:tcW w:w="1380" w:type="dxa"/>
            <w:tcBorders>
              <w:top w:val="nil"/>
              <w:left w:val="single" w:sz="8" w:space="0" w:color="auto"/>
              <w:bottom w:val="nil"/>
              <w:right w:val="single" w:sz="8" w:space="0" w:color="auto"/>
            </w:tcBorders>
            <w:vAlign w:val="center"/>
            <w:hideMark/>
          </w:tcPr>
          <w:p w14:paraId="028144E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43DB986"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ARANWA PUEBLITO ENCANTADO / COLCA LODGE</w:t>
            </w:r>
          </w:p>
        </w:tc>
      </w:tr>
      <w:tr w:rsidR="00C57C2C" w14:paraId="2748C8BB"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734ED25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31E7DE52"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COLCA LODGE ADOBE SUITE</w:t>
            </w:r>
          </w:p>
        </w:tc>
      </w:tr>
    </w:tbl>
    <w:p w14:paraId="2E4978B7" w14:textId="77777777" w:rsidR="00C57C2C" w:rsidRDefault="00C57C2C" w:rsidP="00C57C2C">
      <w:pPr>
        <w:jc w:val="center"/>
        <w:rPr>
          <w:b/>
          <w:bCs/>
          <w:color w:val="008000"/>
          <w:sz w:val="32"/>
          <w:szCs w:val="32"/>
          <w:lang w:val="es-PE"/>
        </w:rPr>
      </w:pPr>
    </w:p>
    <w:p w14:paraId="53A8C298"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PUNO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773B82E"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0C3E315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48F699B6"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08FA51C" w14:textId="77777777">
        <w:trPr>
          <w:trHeight w:val="290"/>
        </w:trPr>
        <w:tc>
          <w:tcPr>
            <w:tcW w:w="1380" w:type="dxa"/>
            <w:tcBorders>
              <w:top w:val="nil"/>
              <w:left w:val="single" w:sz="8" w:space="0" w:color="auto"/>
              <w:bottom w:val="nil"/>
              <w:right w:val="single" w:sz="8" w:space="0" w:color="auto"/>
            </w:tcBorders>
            <w:vAlign w:val="center"/>
            <w:hideMark/>
          </w:tcPr>
          <w:p w14:paraId="6D6D871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1DE54B8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CONDE DE LEMOS </w:t>
            </w:r>
          </w:p>
        </w:tc>
      </w:tr>
      <w:tr w:rsidR="00C57C2C" w14:paraId="04EC1652" w14:textId="77777777">
        <w:trPr>
          <w:trHeight w:val="290"/>
        </w:trPr>
        <w:tc>
          <w:tcPr>
            <w:tcW w:w="1380" w:type="dxa"/>
            <w:tcBorders>
              <w:top w:val="nil"/>
              <w:left w:val="single" w:sz="8" w:space="0" w:color="auto"/>
              <w:bottom w:val="nil"/>
              <w:right w:val="single" w:sz="8" w:space="0" w:color="auto"/>
            </w:tcBorders>
            <w:vAlign w:val="center"/>
            <w:hideMark/>
          </w:tcPr>
          <w:p w14:paraId="21BDCA96"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0911A4C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CASA ANDINA STANDARD</w:t>
            </w:r>
          </w:p>
        </w:tc>
      </w:tr>
      <w:tr w:rsidR="00C57C2C" w14:paraId="408397E9" w14:textId="77777777">
        <w:trPr>
          <w:trHeight w:val="290"/>
        </w:trPr>
        <w:tc>
          <w:tcPr>
            <w:tcW w:w="1380" w:type="dxa"/>
            <w:tcBorders>
              <w:top w:val="nil"/>
              <w:left w:val="single" w:sz="8" w:space="0" w:color="auto"/>
              <w:bottom w:val="nil"/>
              <w:right w:val="single" w:sz="8" w:space="0" w:color="auto"/>
            </w:tcBorders>
            <w:vAlign w:val="center"/>
            <w:hideMark/>
          </w:tcPr>
          <w:p w14:paraId="7020E85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97E6208"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SONESTA POSADA DEL INCA PUNO </w:t>
            </w:r>
          </w:p>
        </w:tc>
      </w:tr>
      <w:tr w:rsidR="00C57C2C" w14:paraId="496BAD2F"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36798A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0858957E"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GHL LAGO TITICACA</w:t>
            </w:r>
          </w:p>
        </w:tc>
      </w:tr>
    </w:tbl>
    <w:p w14:paraId="42DFB692" w14:textId="77777777" w:rsidR="00C57C2C" w:rsidRDefault="00C57C2C" w:rsidP="00C57C2C">
      <w:pPr>
        <w:jc w:val="center"/>
        <w:rPr>
          <w:b/>
          <w:bCs/>
          <w:color w:val="008000"/>
          <w:sz w:val="32"/>
          <w:szCs w:val="32"/>
          <w:lang w:val="es-PE"/>
        </w:rPr>
      </w:pPr>
    </w:p>
    <w:p w14:paraId="1B6BD85B"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PARACAS</w:t>
      </w:r>
    </w:p>
    <w:tbl>
      <w:tblPr>
        <w:tblW w:w="8921" w:type="dxa"/>
        <w:tblCellMar>
          <w:left w:w="70" w:type="dxa"/>
          <w:right w:w="70" w:type="dxa"/>
        </w:tblCellMar>
        <w:tblLook w:val="04A0" w:firstRow="1" w:lastRow="0" w:firstColumn="1" w:lastColumn="0" w:noHBand="0" w:noVBand="1"/>
      </w:tblPr>
      <w:tblGrid>
        <w:gridCol w:w="1380"/>
        <w:gridCol w:w="7541"/>
      </w:tblGrid>
      <w:tr w:rsidR="00C57C2C" w14:paraId="57150E93"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1357E252"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2D920D4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14E5C524" w14:textId="77777777">
        <w:trPr>
          <w:trHeight w:val="290"/>
        </w:trPr>
        <w:tc>
          <w:tcPr>
            <w:tcW w:w="1380" w:type="dxa"/>
            <w:tcBorders>
              <w:top w:val="nil"/>
              <w:left w:val="single" w:sz="8" w:space="0" w:color="auto"/>
              <w:bottom w:val="nil"/>
              <w:right w:val="single" w:sz="8" w:space="0" w:color="auto"/>
            </w:tcBorders>
            <w:vAlign w:val="center"/>
            <w:hideMark/>
          </w:tcPr>
          <w:p w14:paraId="5DDD01C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29B24F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HOTEL EMANCIPADOR </w:t>
            </w:r>
          </w:p>
        </w:tc>
      </w:tr>
      <w:tr w:rsidR="00C57C2C" w14:paraId="3667B382" w14:textId="77777777">
        <w:trPr>
          <w:trHeight w:val="290"/>
        </w:trPr>
        <w:tc>
          <w:tcPr>
            <w:tcW w:w="1380" w:type="dxa"/>
            <w:tcBorders>
              <w:top w:val="nil"/>
              <w:left w:val="single" w:sz="8" w:space="0" w:color="auto"/>
              <w:bottom w:val="nil"/>
              <w:right w:val="single" w:sz="8" w:space="0" w:color="auto"/>
            </w:tcBorders>
            <w:vAlign w:val="center"/>
            <w:hideMark/>
          </w:tcPr>
          <w:p w14:paraId="4DC8AC6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268AD05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CASA ANDINA SELECT PARACAS / SAN AGUSTIN PARACAS </w:t>
            </w:r>
          </w:p>
        </w:tc>
      </w:tr>
      <w:tr w:rsidR="00C57C2C" w14:paraId="3B396A31" w14:textId="77777777">
        <w:trPr>
          <w:trHeight w:val="290"/>
        </w:trPr>
        <w:tc>
          <w:tcPr>
            <w:tcW w:w="1380" w:type="dxa"/>
            <w:tcBorders>
              <w:top w:val="nil"/>
              <w:left w:val="single" w:sz="8" w:space="0" w:color="auto"/>
              <w:bottom w:val="nil"/>
              <w:right w:val="single" w:sz="8" w:space="0" w:color="auto"/>
            </w:tcBorders>
            <w:vAlign w:val="center"/>
            <w:hideMark/>
          </w:tcPr>
          <w:p w14:paraId="435E5F8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168303E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HACIENDA BAHIA PARACAS</w:t>
            </w:r>
          </w:p>
        </w:tc>
      </w:tr>
      <w:tr w:rsidR="00C57C2C" w14:paraId="6E41B270"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24ABB94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6AEF028C"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THE LEGEND PARACAS   / ARANWA PARACAS </w:t>
            </w:r>
          </w:p>
        </w:tc>
      </w:tr>
    </w:tbl>
    <w:p w14:paraId="69675D02" w14:textId="77777777" w:rsidR="00C57C2C" w:rsidRDefault="00C57C2C" w:rsidP="00C57C2C">
      <w:pPr>
        <w:jc w:val="center"/>
        <w:rPr>
          <w:rFonts w:asciiTheme="minorHAnsi" w:hAnsiTheme="minorHAnsi" w:cstheme="minorHAnsi"/>
          <w:b/>
          <w:color w:val="339933"/>
          <w:sz w:val="28"/>
          <w:szCs w:val="28"/>
          <w:lang w:val="en-US"/>
        </w:rPr>
      </w:pPr>
    </w:p>
    <w:p w14:paraId="3D680C57" w14:textId="77777777" w:rsidR="00C57C2C" w:rsidRDefault="00C57C2C" w:rsidP="00C57C2C">
      <w:pPr>
        <w:jc w:val="center"/>
        <w:rPr>
          <w:rFonts w:asciiTheme="minorHAnsi" w:hAnsiTheme="minorHAnsi" w:cstheme="minorHAnsi"/>
          <w:b/>
          <w:color w:val="339933"/>
          <w:sz w:val="28"/>
          <w:szCs w:val="28"/>
          <w:lang w:val="en-US"/>
        </w:rPr>
      </w:pPr>
    </w:p>
    <w:p w14:paraId="5BAE2DAF"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ICA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577548C5"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441B88BC"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F597F4B"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7DAE5FA9" w14:textId="77777777">
        <w:trPr>
          <w:trHeight w:val="290"/>
        </w:trPr>
        <w:tc>
          <w:tcPr>
            <w:tcW w:w="1380" w:type="dxa"/>
            <w:tcBorders>
              <w:top w:val="nil"/>
              <w:left w:val="single" w:sz="8" w:space="0" w:color="auto"/>
              <w:bottom w:val="nil"/>
              <w:right w:val="single" w:sz="8" w:space="0" w:color="auto"/>
            </w:tcBorders>
            <w:vAlign w:val="center"/>
            <w:hideMark/>
          </w:tcPr>
          <w:p w14:paraId="4975966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3F17589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DM MOSONE ICA</w:t>
            </w:r>
          </w:p>
        </w:tc>
      </w:tr>
      <w:tr w:rsidR="00C57C2C" w14:paraId="2F2EF593" w14:textId="77777777">
        <w:trPr>
          <w:trHeight w:val="290"/>
        </w:trPr>
        <w:tc>
          <w:tcPr>
            <w:tcW w:w="1380" w:type="dxa"/>
            <w:tcBorders>
              <w:top w:val="nil"/>
              <w:left w:val="single" w:sz="8" w:space="0" w:color="auto"/>
              <w:bottom w:val="nil"/>
              <w:right w:val="single" w:sz="8" w:space="0" w:color="auto"/>
            </w:tcBorders>
            <w:vAlign w:val="center"/>
            <w:hideMark/>
          </w:tcPr>
          <w:p w14:paraId="2598C930"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716AF46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HACIENDA SAN JUAN</w:t>
            </w:r>
          </w:p>
        </w:tc>
      </w:tr>
      <w:tr w:rsidR="00C57C2C" w14:paraId="5B7D082D" w14:textId="77777777">
        <w:trPr>
          <w:trHeight w:val="290"/>
        </w:trPr>
        <w:tc>
          <w:tcPr>
            <w:tcW w:w="1380" w:type="dxa"/>
            <w:tcBorders>
              <w:top w:val="nil"/>
              <w:left w:val="single" w:sz="8" w:space="0" w:color="auto"/>
              <w:bottom w:val="nil"/>
              <w:right w:val="single" w:sz="8" w:space="0" w:color="auto"/>
            </w:tcBorders>
            <w:vAlign w:val="center"/>
            <w:hideMark/>
          </w:tcPr>
          <w:p w14:paraId="378FE072"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25A2394D"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HOTEL VIÑAS DE QUEIROLO</w:t>
            </w:r>
          </w:p>
        </w:tc>
      </w:tr>
      <w:tr w:rsidR="00C57C2C" w14:paraId="3243AAA6"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6AF91F1"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787EC475"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lang w:val="es-ES"/>
              </w:rPr>
              <w:t>HOTEL VIÑAS DE QUEIROLO SUPERIOR</w:t>
            </w:r>
          </w:p>
        </w:tc>
      </w:tr>
    </w:tbl>
    <w:p w14:paraId="68F67CBE" w14:textId="77777777" w:rsidR="00C57C2C" w:rsidRDefault="00C57C2C" w:rsidP="00C57C2C">
      <w:pPr>
        <w:jc w:val="center"/>
        <w:rPr>
          <w:b/>
          <w:bCs/>
          <w:color w:val="008000"/>
          <w:sz w:val="32"/>
          <w:szCs w:val="32"/>
          <w:lang w:val="es-PE"/>
        </w:rPr>
      </w:pPr>
    </w:p>
    <w:p w14:paraId="531C6814"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NAZCA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41A946DB"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03D1A60E"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1CDC11F3"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5E752ED3" w14:textId="77777777">
        <w:trPr>
          <w:trHeight w:val="290"/>
        </w:trPr>
        <w:tc>
          <w:tcPr>
            <w:tcW w:w="1380" w:type="dxa"/>
            <w:tcBorders>
              <w:top w:val="nil"/>
              <w:left w:val="single" w:sz="8" w:space="0" w:color="auto"/>
              <w:bottom w:val="nil"/>
              <w:right w:val="single" w:sz="8" w:space="0" w:color="auto"/>
            </w:tcBorders>
            <w:vAlign w:val="center"/>
            <w:hideMark/>
          </w:tcPr>
          <w:p w14:paraId="1610268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4A2391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NAZCA OASIS </w:t>
            </w:r>
          </w:p>
        </w:tc>
      </w:tr>
      <w:tr w:rsidR="00C57C2C" w14:paraId="44261D10" w14:textId="77777777">
        <w:trPr>
          <w:trHeight w:val="290"/>
        </w:trPr>
        <w:tc>
          <w:tcPr>
            <w:tcW w:w="1380" w:type="dxa"/>
            <w:tcBorders>
              <w:top w:val="nil"/>
              <w:left w:val="single" w:sz="8" w:space="0" w:color="auto"/>
              <w:bottom w:val="nil"/>
              <w:right w:val="single" w:sz="8" w:space="0" w:color="auto"/>
            </w:tcBorders>
            <w:vAlign w:val="center"/>
            <w:hideMark/>
          </w:tcPr>
          <w:p w14:paraId="50923E1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15644E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DM HOTEL NAZCA </w:t>
            </w:r>
          </w:p>
        </w:tc>
      </w:tr>
      <w:tr w:rsidR="00C57C2C" w14:paraId="398FE432" w14:textId="77777777">
        <w:trPr>
          <w:trHeight w:val="290"/>
        </w:trPr>
        <w:tc>
          <w:tcPr>
            <w:tcW w:w="1380" w:type="dxa"/>
            <w:tcBorders>
              <w:top w:val="nil"/>
              <w:left w:val="single" w:sz="8" w:space="0" w:color="auto"/>
              <w:bottom w:val="nil"/>
              <w:right w:val="single" w:sz="8" w:space="0" w:color="auto"/>
            </w:tcBorders>
            <w:vAlign w:val="center"/>
            <w:hideMark/>
          </w:tcPr>
          <w:p w14:paraId="0535BE3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79CFF250"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STANDARD</w:t>
            </w:r>
          </w:p>
        </w:tc>
      </w:tr>
      <w:tr w:rsidR="00C57C2C" w14:paraId="0509DB66"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03212D3" w14:textId="77777777" w:rsidR="00C57C2C" w:rsidRDefault="00C57C2C">
            <w:pPr>
              <w:rPr>
                <w:rFonts w:ascii="Calibri" w:hAnsi="Calibri" w:cs="Calibri"/>
                <w:color w:val="000000"/>
                <w:sz w:val="20"/>
                <w:szCs w:val="20"/>
                <w:lang w:val="es-PE"/>
              </w:rPr>
            </w:pPr>
          </w:p>
        </w:tc>
        <w:tc>
          <w:tcPr>
            <w:tcW w:w="7541" w:type="dxa"/>
            <w:tcBorders>
              <w:top w:val="nil"/>
              <w:left w:val="single" w:sz="8" w:space="0" w:color="auto"/>
              <w:bottom w:val="single" w:sz="8" w:space="0" w:color="auto"/>
              <w:right w:val="single" w:sz="8" w:space="0" w:color="auto"/>
            </w:tcBorders>
            <w:vAlign w:val="center"/>
            <w:hideMark/>
          </w:tcPr>
          <w:p w14:paraId="7C091F7C" w14:textId="77777777" w:rsidR="00C57C2C" w:rsidRDefault="00C57C2C">
            <w:pPr>
              <w:spacing w:line="276" w:lineRule="auto"/>
              <w:rPr>
                <w:rFonts w:asciiTheme="minorHAnsi" w:eastAsiaTheme="minorHAnsi" w:hAnsiTheme="minorHAnsi" w:cstheme="minorBidi"/>
                <w:sz w:val="20"/>
                <w:szCs w:val="20"/>
                <w:lang w:val="es-ES" w:eastAsia="es-ES"/>
              </w:rPr>
            </w:pPr>
          </w:p>
        </w:tc>
      </w:tr>
    </w:tbl>
    <w:p w14:paraId="66329B90" w14:textId="77777777" w:rsidR="00C57C2C" w:rsidRDefault="00C57C2C" w:rsidP="00C57C2C">
      <w:pPr>
        <w:jc w:val="center"/>
        <w:rPr>
          <w:b/>
          <w:bCs/>
          <w:color w:val="008000"/>
          <w:sz w:val="32"/>
          <w:szCs w:val="32"/>
          <w:lang w:val="es-PE"/>
        </w:rPr>
      </w:pPr>
    </w:p>
    <w:p w14:paraId="3E86D667"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TRUJILLO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652FF9B1"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5DC0742"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750F40A5"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E858F00" w14:textId="77777777">
        <w:trPr>
          <w:trHeight w:val="290"/>
        </w:trPr>
        <w:tc>
          <w:tcPr>
            <w:tcW w:w="1380" w:type="dxa"/>
            <w:tcBorders>
              <w:top w:val="nil"/>
              <w:left w:val="single" w:sz="8" w:space="0" w:color="auto"/>
              <w:bottom w:val="nil"/>
              <w:right w:val="single" w:sz="8" w:space="0" w:color="auto"/>
            </w:tcBorders>
            <w:vAlign w:val="center"/>
            <w:hideMark/>
          </w:tcPr>
          <w:p w14:paraId="7C8AEFF6"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7924A97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 xml:space="preserve">IBIS TRUJILLO / TIERRA VIVA TRUJILLO </w:t>
            </w:r>
          </w:p>
        </w:tc>
      </w:tr>
      <w:tr w:rsidR="00C57C2C" w14:paraId="4E29B1BB" w14:textId="77777777">
        <w:trPr>
          <w:trHeight w:val="290"/>
        </w:trPr>
        <w:tc>
          <w:tcPr>
            <w:tcW w:w="1380" w:type="dxa"/>
            <w:tcBorders>
              <w:top w:val="nil"/>
              <w:left w:val="single" w:sz="8" w:space="0" w:color="auto"/>
              <w:bottom w:val="nil"/>
              <w:right w:val="single" w:sz="8" w:space="0" w:color="auto"/>
            </w:tcBorders>
            <w:vAlign w:val="center"/>
            <w:hideMark/>
          </w:tcPr>
          <w:p w14:paraId="34CBADF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04DDDB10"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lang w:val="es-ES"/>
              </w:rPr>
              <w:t xml:space="preserve">COSTA DEL SOL EL GOLF </w:t>
            </w:r>
          </w:p>
        </w:tc>
      </w:tr>
      <w:tr w:rsidR="00C57C2C" w14:paraId="3504CE98" w14:textId="77777777">
        <w:trPr>
          <w:trHeight w:val="290"/>
        </w:trPr>
        <w:tc>
          <w:tcPr>
            <w:tcW w:w="1380" w:type="dxa"/>
            <w:tcBorders>
              <w:top w:val="nil"/>
              <w:left w:val="single" w:sz="8" w:space="0" w:color="auto"/>
              <w:bottom w:val="nil"/>
              <w:right w:val="single" w:sz="8" w:space="0" w:color="auto"/>
            </w:tcBorders>
            <w:vAlign w:val="center"/>
            <w:hideMark/>
          </w:tcPr>
          <w:p w14:paraId="3094204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DA66F3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 xml:space="preserve">COSTA DEL SOL EL GOLF HABITACIÓN SUPERIOR </w:t>
            </w:r>
          </w:p>
        </w:tc>
      </w:tr>
      <w:tr w:rsidR="00C57C2C" w14:paraId="21492AF0"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476799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202407BA"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lang w:val="es-ES"/>
              </w:rPr>
              <w:t xml:space="preserve">COSTA DEL SOL TRUJILLO CENTRO JR. SUITE </w:t>
            </w:r>
          </w:p>
        </w:tc>
      </w:tr>
    </w:tbl>
    <w:p w14:paraId="0F00EDCA" w14:textId="77777777" w:rsidR="00C57C2C" w:rsidRDefault="00C57C2C" w:rsidP="00C57C2C">
      <w:pPr>
        <w:jc w:val="center"/>
        <w:rPr>
          <w:b/>
          <w:bCs/>
          <w:color w:val="008000"/>
          <w:sz w:val="32"/>
          <w:szCs w:val="32"/>
          <w:lang w:val="es-PE"/>
        </w:rPr>
      </w:pPr>
    </w:p>
    <w:p w14:paraId="31AF257E" w14:textId="77777777" w:rsidR="00C57C2C" w:rsidRDefault="00C57C2C" w:rsidP="00C57C2C">
      <w:pPr>
        <w:jc w:val="center"/>
        <w:rPr>
          <w:b/>
          <w:bCs/>
          <w:color w:val="008000"/>
          <w:sz w:val="32"/>
          <w:szCs w:val="32"/>
          <w:lang w:val="es-PE"/>
        </w:rPr>
      </w:pPr>
    </w:p>
    <w:p w14:paraId="273E14B6"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CHICLAYO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28DD1FC"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13AD5DF7"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7CFA8A05"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5E20EC32" w14:textId="77777777">
        <w:trPr>
          <w:trHeight w:val="290"/>
        </w:trPr>
        <w:tc>
          <w:tcPr>
            <w:tcW w:w="1380" w:type="dxa"/>
            <w:tcBorders>
              <w:top w:val="nil"/>
              <w:left w:val="single" w:sz="8" w:space="0" w:color="auto"/>
              <w:bottom w:val="nil"/>
              <w:right w:val="single" w:sz="8" w:space="0" w:color="auto"/>
            </w:tcBorders>
            <w:vAlign w:val="center"/>
            <w:hideMark/>
          </w:tcPr>
          <w:p w14:paraId="05BD873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52FA0F11"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INTI HOTEL</w:t>
            </w:r>
          </w:p>
        </w:tc>
      </w:tr>
      <w:tr w:rsidR="00C57C2C" w14:paraId="30F8CC96" w14:textId="77777777">
        <w:trPr>
          <w:trHeight w:val="290"/>
        </w:trPr>
        <w:tc>
          <w:tcPr>
            <w:tcW w:w="1380" w:type="dxa"/>
            <w:tcBorders>
              <w:top w:val="nil"/>
              <w:left w:val="single" w:sz="8" w:space="0" w:color="auto"/>
              <w:bottom w:val="nil"/>
              <w:right w:val="single" w:sz="8" w:space="0" w:color="auto"/>
            </w:tcBorders>
            <w:vAlign w:val="center"/>
            <w:hideMark/>
          </w:tcPr>
          <w:p w14:paraId="30121F05"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423CC906" w14:textId="77777777" w:rsidR="00C57C2C" w:rsidRDefault="00C57C2C">
            <w:pPr>
              <w:spacing w:line="276" w:lineRule="auto"/>
              <w:rPr>
                <w:rFonts w:ascii="Calibri" w:hAnsi="Calibri" w:cs="Calibri"/>
                <w:color w:val="000000"/>
                <w:sz w:val="20"/>
                <w:szCs w:val="20"/>
              </w:rPr>
            </w:pPr>
            <w:proofErr w:type="gramStart"/>
            <w:r>
              <w:rPr>
                <w:rFonts w:ascii="Calibri" w:hAnsi="Calibri" w:cs="Calibri"/>
                <w:color w:val="000000"/>
                <w:sz w:val="20"/>
                <w:szCs w:val="20"/>
              </w:rPr>
              <w:t>WINMEIER  HOTEL</w:t>
            </w:r>
            <w:proofErr w:type="gramEnd"/>
          </w:p>
        </w:tc>
      </w:tr>
      <w:tr w:rsidR="00C57C2C" w14:paraId="112FA12E" w14:textId="77777777">
        <w:trPr>
          <w:trHeight w:val="290"/>
        </w:trPr>
        <w:tc>
          <w:tcPr>
            <w:tcW w:w="1380" w:type="dxa"/>
            <w:tcBorders>
              <w:top w:val="nil"/>
              <w:left w:val="single" w:sz="8" w:space="0" w:color="auto"/>
              <w:bottom w:val="nil"/>
              <w:right w:val="single" w:sz="8" w:space="0" w:color="auto"/>
            </w:tcBorders>
            <w:vAlign w:val="center"/>
            <w:hideMark/>
          </w:tcPr>
          <w:p w14:paraId="53CD756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0C1EB5C3"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WYNDHAM COSTA DEL SOL </w:t>
            </w:r>
          </w:p>
        </w:tc>
      </w:tr>
      <w:tr w:rsidR="00C57C2C" w14:paraId="7AFB2568"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B47230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23186C30"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SELECT</w:t>
            </w:r>
          </w:p>
        </w:tc>
      </w:tr>
    </w:tbl>
    <w:p w14:paraId="4C5F4507" w14:textId="77777777" w:rsidR="00700FB3" w:rsidRDefault="00700FB3" w:rsidP="000745B1">
      <w:pPr>
        <w:rPr>
          <w:rFonts w:asciiTheme="minorHAnsi" w:hAnsiTheme="minorHAnsi" w:cstheme="minorHAnsi"/>
          <w:b/>
          <w:bCs/>
          <w:color w:val="000000"/>
          <w:sz w:val="16"/>
          <w:szCs w:val="16"/>
        </w:rPr>
      </w:pPr>
    </w:p>
    <w:p w14:paraId="032933E1" w14:textId="77777777" w:rsidR="00C57C2C" w:rsidRDefault="00C57C2C" w:rsidP="000745B1">
      <w:pPr>
        <w:rPr>
          <w:rFonts w:asciiTheme="minorHAnsi" w:hAnsiTheme="minorHAnsi" w:cstheme="minorHAnsi"/>
          <w:b/>
          <w:bCs/>
          <w:color w:val="000000"/>
          <w:sz w:val="16"/>
          <w:szCs w:val="16"/>
        </w:rPr>
      </w:pPr>
    </w:p>
    <w:p w14:paraId="528631A3" w14:textId="77777777" w:rsidR="00C57C2C" w:rsidRDefault="00C57C2C" w:rsidP="000745B1">
      <w:pPr>
        <w:rPr>
          <w:rFonts w:asciiTheme="minorHAnsi" w:hAnsiTheme="minorHAnsi" w:cstheme="minorHAnsi"/>
          <w:b/>
          <w:bCs/>
          <w:color w:val="000000"/>
          <w:sz w:val="16"/>
          <w:szCs w:val="16"/>
        </w:rPr>
      </w:pPr>
    </w:p>
    <w:p w14:paraId="6C42D38A" w14:textId="77777777" w:rsidR="00C57C2C" w:rsidRDefault="00C57C2C" w:rsidP="000745B1">
      <w:pPr>
        <w:rPr>
          <w:rFonts w:asciiTheme="minorHAnsi" w:hAnsiTheme="minorHAnsi" w:cstheme="minorHAnsi"/>
          <w:b/>
          <w:bCs/>
          <w:color w:val="000000"/>
          <w:sz w:val="16"/>
          <w:szCs w:val="16"/>
        </w:rPr>
      </w:pPr>
    </w:p>
    <w:p w14:paraId="393203E9" w14:textId="77777777" w:rsidR="00C57C2C" w:rsidRDefault="00C57C2C" w:rsidP="000745B1">
      <w:pPr>
        <w:rPr>
          <w:rFonts w:asciiTheme="minorHAnsi" w:hAnsiTheme="minorHAnsi" w:cstheme="minorHAnsi"/>
          <w:b/>
          <w:bCs/>
          <w:color w:val="000000"/>
          <w:sz w:val="16"/>
          <w:szCs w:val="16"/>
        </w:rPr>
      </w:pPr>
    </w:p>
    <w:p w14:paraId="240FD597" w14:textId="77777777" w:rsidR="00C57C2C" w:rsidRDefault="00C57C2C" w:rsidP="000745B1">
      <w:pPr>
        <w:rPr>
          <w:rFonts w:asciiTheme="minorHAnsi" w:hAnsiTheme="minorHAnsi" w:cstheme="minorHAnsi"/>
          <w:b/>
          <w:bCs/>
          <w:color w:val="000000"/>
          <w:sz w:val="16"/>
          <w:szCs w:val="16"/>
        </w:rPr>
      </w:pPr>
    </w:p>
    <w:p w14:paraId="2626B53A" w14:textId="77777777" w:rsidR="00C57C2C" w:rsidRDefault="00C57C2C" w:rsidP="000745B1">
      <w:pPr>
        <w:rPr>
          <w:rFonts w:asciiTheme="minorHAnsi" w:hAnsiTheme="minorHAnsi" w:cstheme="minorHAnsi"/>
          <w:b/>
          <w:bCs/>
          <w:color w:val="000000"/>
          <w:sz w:val="16"/>
          <w:szCs w:val="16"/>
        </w:rPr>
      </w:pPr>
    </w:p>
    <w:p w14:paraId="34E079B5" w14:textId="77777777" w:rsidR="00C57C2C" w:rsidRDefault="00C57C2C" w:rsidP="000745B1">
      <w:pPr>
        <w:rPr>
          <w:rFonts w:asciiTheme="minorHAnsi" w:hAnsiTheme="minorHAnsi" w:cstheme="minorHAnsi"/>
          <w:b/>
          <w:bCs/>
          <w:color w:val="000000"/>
          <w:sz w:val="16"/>
          <w:szCs w:val="16"/>
        </w:rPr>
      </w:pPr>
    </w:p>
    <w:p w14:paraId="6D891F80" w14:textId="77777777" w:rsidR="00C57C2C" w:rsidRDefault="00C57C2C" w:rsidP="000745B1">
      <w:pPr>
        <w:rPr>
          <w:rFonts w:asciiTheme="minorHAnsi" w:hAnsiTheme="minorHAnsi" w:cstheme="minorHAnsi"/>
          <w:b/>
          <w:bCs/>
          <w:color w:val="000000"/>
          <w:sz w:val="16"/>
          <w:szCs w:val="16"/>
        </w:rPr>
      </w:pPr>
    </w:p>
    <w:p w14:paraId="15A6ECB3" w14:textId="77777777" w:rsidR="00C57C2C" w:rsidRDefault="00C57C2C" w:rsidP="000745B1">
      <w:pPr>
        <w:rPr>
          <w:rFonts w:asciiTheme="minorHAnsi" w:hAnsiTheme="minorHAnsi" w:cstheme="minorHAnsi"/>
          <w:b/>
          <w:bCs/>
          <w:color w:val="000000"/>
          <w:sz w:val="16"/>
          <w:szCs w:val="16"/>
        </w:rPr>
      </w:pPr>
    </w:p>
    <w:p w14:paraId="2ABE9197" w14:textId="77777777" w:rsidR="00C57C2C" w:rsidRDefault="00C57C2C" w:rsidP="000745B1">
      <w:pPr>
        <w:rPr>
          <w:rFonts w:asciiTheme="minorHAnsi" w:hAnsiTheme="minorHAnsi" w:cstheme="minorHAnsi"/>
          <w:b/>
          <w:bCs/>
          <w:color w:val="000000"/>
          <w:sz w:val="16"/>
          <w:szCs w:val="16"/>
        </w:rPr>
      </w:pPr>
    </w:p>
    <w:p w14:paraId="2ACB09BA" w14:textId="77777777" w:rsidR="00C57C2C" w:rsidRDefault="00C57C2C" w:rsidP="000745B1">
      <w:pPr>
        <w:rPr>
          <w:rFonts w:asciiTheme="minorHAnsi" w:hAnsiTheme="minorHAnsi" w:cstheme="minorHAnsi"/>
          <w:b/>
          <w:bCs/>
          <w:color w:val="000000"/>
          <w:sz w:val="16"/>
          <w:szCs w:val="16"/>
        </w:rPr>
      </w:pPr>
    </w:p>
    <w:p w14:paraId="36790157" w14:textId="77777777" w:rsidR="00C57C2C" w:rsidRDefault="00C57C2C" w:rsidP="000745B1">
      <w:pPr>
        <w:rPr>
          <w:rFonts w:asciiTheme="minorHAnsi" w:hAnsiTheme="minorHAnsi" w:cstheme="minorHAnsi"/>
          <w:b/>
          <w:bCs/>
          <w:color w:val="000000"/>
          <w:sz w:val="16"/>
          <w:szCs w:val="16"/>
        </w:rPr>
      </w:pPr>
    </w:p>
    <w:p w14:paraId="23D0F447" w14:textId="77777777" w:rsidR="00C57C2C" w:rsidRDefault="00C57C2C" w:rsidP="000745B1">
      <w:pPr>
        <w:rPr>
          <w:rFonts w:asciiTheme="minorHAnsi" w:hAnsiTheme="minorHAnsi" w:cstheme="minorHAnsi"/>
          <w:b/>
          <w:bCs/>
          <w:color w:val="000000"/>
          <w:sz w:val="16"/>
          <w:szCs w:val="16"/>
        </w:rPr>
      </w:pPr>
    </w:p>
    <w:p w14:paraId="3BBDD3B7" w14:textId="77777777" w:rsidR="00C57C2C" w:rsidRDefault="00C57C2C" w:rsidP="00C57C2C">
      <w:pPr>
        <w:jc w:val="center"/>
        <w:rPr>
          <w:b/>
          <w:bCs/>
          <w:color w:val="008000"/>
          <w:sz w:val="32"/>
          <w:szCs w:val="32"/>
          <w:lang w:val="en-US"/>
        </w:rPr>
      </w:pPr>
      <w:r>
        <w:rPr>
          <w:rFonts w:asciiTheme="minorHAnsi" w:hAnsiTheme="minorHAnsi" w:cstheme="minorHAnsi"/>
          <w:b/>
          <w:bCs/>
          <w:color w:val="008000"/>
          <w:sz w:val="36"/>
          <w:szCs w:val="36"/>
          <w:lang w:val="en-US"/>
        </w:rPr>
        <w:t>CONDITIONS</w:t>
      </w:r>
    </w:p>
    <w:p w14:paraId="7C6FDE8E"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Rates per person in US $ dollars, based on room occupancy selected</w:t>
      </w:r>
    </w:p>
    <w:p w14:paraId="6AB9EDF0"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 xml:space="preserve">All rates are net, </w:t>
      </w:r>
      <w:proofErr w:type="spellStart"/>
      <w:r>
        <w:rPr>
          <w:rFonts w:asciiTheme="minorHAnsi" w:hAnsiTheme="minorHAnsi" w:cstheme="minorHAnsi"/>
          <w:sz w:val="22"/>
          <w:szCs w:val="22"/>
          <w:lang w:val="en-GB"/>
        </w:rPr>
        <w:t>non commissionable</w:t>
      </w:r>
      <w:proofErr w:type="spellEnd"/>
      <w:r>
        <w:rPr>
          <w:rFonts w:asciiTheme="minorHAnsi" w:hAnsiTheme="minorHAnsi" w:cstheme="minorHAnsi"/>
          <w:sz w:val="22"/>
          <w:szCs w:val="22"/>
          <w:lang w:val="en-GB"/>
        </w:rPr>
        <w:t xml:space="preserve"> and exclusive for wholesalers and tour operators.  Subject to change in the event of increase for admission, train or bus tickets.</w:t>
      </w:r>
    </w:p>
    <w:p w14:paraId="79E9EFDE"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US"/>
        </w:rPr>
        <w:t>Prices valid for foreign tourists with less than 60 days in the country. Peruvians and residents are subject to a 18% tax charge</w:t>
      </w:r>
    </w:p>
    <w:p w14:paraId="1EA41621"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All services specifically detailed in each program are inclusive. Such as ground transportation, official guides and admissions wherever they are required.</w:t>
      </w:r>
    </w:p>
    <w:p w14:paraId="17F1BAD8"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Prices do not include: Air tickets, beverages during meals, tips or extra charges at the hotels.</w:t>
      </w:r>
    </w:p>
    <w:p w14:paraId="2F99B58E"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GB"/>
        </w:rPr>
        <w:t xml:space="preserve">Programs valid for Spanish and </w:t>
      </w:r>
      <w:proofErr w:type="gramStart"/>
      <w:r>
        <w:rPr>
          <w:rFonts w:asciiTheme="minorHAnsi" w:hAnsiTheme="minorHAnsi" w:cstheme="minorHAnsi"/>
          <w:sz w:val="22"/>
          <w:szCs w:val="22"/>
          <w:lang w:val="en-GB"/>
        </w:rPr>
        <w:t>English speaking</w:t>
      </w:r>
      <w:proofErr w:type="gramEnd"/>
      <w:r>
        <w:rPr>
          <w:rFonts w:asciiTheme="minorHAnsi" w:hAnsiTheme="minorHAnsi" w:cstheme="minorHAnsi"/>
          <w:sz w:val="22"/>
          <w:szCs w:val="22"/>
          <w:lang w:val="en-GB"/>
        </w:rPr>
        <w:t xml:space="preserve"> guides. Any other language must be priced on private service plus a surcharge quoted in each case.  </w:t>
      </w:r>
    </w:p>
    <w:p w14:paraId="36D6CE32"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Reservations must be sent to the </w:t>
      </w:r>
      <w:proofErr w:type="spellStart"/>
      <w:r>
        <w:rPr>
          <w:rFonts w:asciiTheme="minorHAnsi" w:hAnsiTheme="minorHAnsi" w:cstheme="minorHAnsi"/>
          <w:sz w:val="22"/>
          <w:szCs w:val="22"/>
          <w:lang w:val="en-US"/>
        </w:rPr>
        <w:t>emai</w:t>
      </w:r>
      <w:proofErr w:type="spellEnd"/>
      <w:r>
        <w:rPr>
          <w:rFonts w:asciiTheme="minorHAnsi" w:hAnsiTheme="minorHAnsi" w:cstheme="minorHAnsi"/>
          <w:sz w:val="22"/>
          <w:szCs w:val="22"/>
          <w:lang w:val="en-US"/>
        </w:rPr>
        <w:t xml:space="preserve"> </w:t>
      </w:r>
      <w:hyperlink r:id="rId8" w:history="1">
        <w:r>
          <w:rPr>
            <w:rStyle w:val="Hipervnculo"/>
            <w:rFonts w:asciiTheme="minorHAnsi" w:hAnsiTheme="minorHAnsi" w:cstheme="minorHAnsi"/>
            <w:sz w:val="22"/>
            <w:szCs w:val="22"/>
            <w:lang w:val="en-US"/>
          </w:rPr>
          <w:t>inbound@vidatur.net</w:t>
        </w:r>
      </w:hyperlink>
      <w:r>
        <w:rPr>
          <w:rFonts w:asciiTheme="minorHAnsi" w:hAnsiTheme="minorHAnsi" w:cstheme="minorHAnsi"/>
          <w:sz w:val="22"/>
          <w:szCs w:val="22"/>
          <w:lang w:val="en-US"/>
        </w:rPr>
        <w:t xml:space="preserve"> stating first and last name, Passport number, date of birth, program selected with </w:t>
      </w:r>
      <w:proofErr w:type="gramStart"/>
      <w:r>
        <w:rPr>
          <w:rFonts w:asciiTheme="minorHAnsi" w:hAnsiTheme="minorHAnsi" w:cstheme="minorHAnsi"/>
          <w:sz w:val="22"/>
          <w:szCs w:val="22"/>
          <w:lang w:val="en-US"/>
        </w:rPr>
        <w:t>occupancy .</w:t>
      </w:r>
      <w:proofErr w:type="gramEnd"/>
      <w:r>
        <w:rPr>
          <w:rFonts w:asciiTheme="minorHAnsi" w:hAnsiTheme="minorHAnsi" w:cstheme="minorHAnsi"/>
          <w:sz w:val="22"/>
          <w:szCs w:val="22"/>
          <w:lang w:val="en-US"/>
        </w:rPr>
        <w:t xml:space="preserve"> </w:t>
      </w:r>
    </w:p>
    <w:p w14:paraId="69B1242F" w14:textId="77777777" w:rsidR="00C57C2C" w:rsidRDefault="00C57C2C" w:rsidP="00C57C2C">
      <w:pPr>
        <w:pStyle w:val="Prrafodelista"/>
        <w:numPr>
          <w:ilvl w:val="0"/>
          <w:numId w:val="16"/>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operates exclusively as an agent for the companies whose services are provided in our programs, not being responsible for the cancellation or delay of any airline, train or bus. In which case our staff will assist the passenger for the best solution.</w:t>
      </w:r>
    </w:p>
    <w:p w14:paraId="4BC61EFA"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 xml:space="preserve">By the payment of our services, the operators acknowledges that </w:t>
      </w: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is not responsible for any loss, damage or transportation occurred in any event such as strikes, fires, thefts, disturbances and will not be held responsible for any additional costs generated to the passenger</w:t>
      </w:r>
    </w:p>
    <w:p w14:paraId="0A9F38FC" w14:textId="77777777" w:rsidR="00C57C2C" w:rsidRDefault="00C57C2C" w:rsidP="00C57C2C">
      <w:pPr>
        <w:pStyle w:val="Prrafodelista"/>
        <w:numPr>
          <w:ilvl w:val="0"/>
          <w:numId w:val="16"/>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reserves the right to substitute hotel accommodation for others on the same category or superior to the ones originally booked, whenever the situation requires it.</w:t>
      </w:r>
    </w:p>
    <w:p w14:paraId="1959DF0F" w14:textId="77777777" w:rsidR="00C57C2C" w:rsidRDefault="00C57C2C" w:rsidP="00C57C2C">
      <w:pPr>
        <w:pStyle w:val="Prrafodelista"/>
        <w:rPr>
          <w:rFonts w:asciiTheme="minorHAnsi" w:hAnsiTheme="minorHAnsi" w:cstheme="minorHAnsi"/>
          <w:sz w:val="22"/>
          <w:szCs w:val="22"/>
          <w:lang w:val="en-GB"/>
        </w:rPr>
      </w:pPr>
    </w:p>
    <w:p w14:paraId="27CF0F2D" w14:textId="77777777" w:rsidR="00C57C2C" w:rsidRDefault="00C57C2C" w:rsidP="00C57C2C">
      <w:pPr>
        <w:ind w:left="720"/>
        <w:jc w:val="center"/>
        <w:rPr>
          <w:rFonts w:asciiTheme="minorHAnsi" w:hAnsiTheme="minorHAnsi" w:cstheme="minorHAnsi"/>
          <w:b/>
          <w:bCs/>
          <w:color w:val="008000"/>
          <w:sz w:val="36"/>
          <w:szCs w:val="36"/>
          <w:lang w:val="es-PE"/>
        </w:rPr>
      </w:pPr>
      <w:r>
        <w:rPr>
          <w:rFonts w:asciiTheme="minorHAnsi" w:hAnsiTheme="minorHAnsi" w:cstheme="minorHAnsi"/>
          <w:b/>
          <w:bCs/>
          <w:color w:val="008000"/>
          <w:sz w:val="36"/>
          <w:szCs w:val="36"/>
          <w:lang w:val="es-PE"/>
        </w:rPr>
        <w:t xml:space="preserve">Payment &amp; </w:t>
      </w:r>
      <w:proofErr w:type="spellStart"/>
      <w:r>
        <w:rPr>
          <w:rFonts w:asciiTheme="minorHAnsi" w:hAnsiTheme="minorHAnsi" w:cstheme="minorHAnsi"/>
          <w:b/>
          <w:bCs/>
          <w:color w:val="008000"/>
          <w:sz w:val="36"/>
          <w:szCs w:val="36"/>
          <w:lang w:val="es-PE"/>
        </w:rPr>
        <w:t>Transfers</w:t>
      </w:r>
      <w:proofErr w:type="spellEnd"/>
    </w:p>
    <w:p w14:paraId="4D860B30" w14:textId="77777777" w:rsidR="00C57C2C" w:rsidRDefault="00C57C2C" w:rsidP="00C57C2C">
      <w:pPr>
        <w:ind w:left="720"/>
        <w:jc w:val="center"/>
        <w:rPr>
          <w:rFonts w:asciiTheme="minorHAnsi" w:hAnsiTheme="minorHAnsi" w:cstheme="minorHAnsi"/>
        </w:rPr>
      </w:pPr>
    </w:p>
    <w:p w14:paraId="2A68021C" w14:textId="77777777" w:rsidR="00C57C2C" w:rsidRDefault="00C57C2C" w:rsidP="00C57C2C">
      <w:pPr>
        <w:pStyle w:val="Prrafodelista"/>
        <w:numPr>
          <w:ilvl w:val="0"/>
          <w:numId w:val="17"/>
        </w:numPr>
        <w:rPr>
          <w:b/>
          <w:bCs/>
          <w:color w:val="008000"/>
          <w:sz w:val="22"/>
          <w:szCs w:val="22"/>
          <w:lang w:val="en-US"/>
        </w:rPr>
      </w:pPr>
      <w:r>
        <w:rPr>
          <w:rFonts w:asciiTheme="minorHAnsi" w:hAnsiTheme="minorHAnsi" w:cstheme="minorHAnsi"/>
          <w:sz w:val="22"/>
          <w:szCs w:val="22"/>
          <w:lang w:val="en-US"/>
        </w:rPr>
        <w:t>All Reservations must be paid in full on the appointed date on the invoice. Payment delays may result on Price surcharges.</w:t>
      </w:r>
    </w:p>
    <w:p w14:paraId="7325C58F" w14:textId="77777777" w:rsidR="00C57C2C" w:rsidRDefault="00C57C2C" w:rsidP="00C57C2C">
      <w:pPr>
        <w:pStyle w:val="Prrafodelista"/>
        <w:numPr>
          <w:ilvl w:val="0"/>
          <w:numId w:val="17"/>
        </w:numPr>
        <w:rPr>
          <w:b/>
          <w:bCs/>
          <w:color w:val="008000"/>
          <w:sz w:val="22"/>
          <w:szCs w:val="22"/>
        </w:rPr>
      </w:pPr>
      <w:r>
        <w:rPr>
          <w:rFonts w:asciiTheme="minorHAnsi" w:hAnsiTheme="minorHAnsi" w:cstheme="minorHAnsi"/>
          <w:sz w:val="22"/>
          <w:szCs w:val="22"/>
        </w:rPr>
        <w:t xml:space="preserve">FORM </w:t>
      </w:r>
      <w:proofErr w:type="spellStart"/>
      <w:r>
        <w:rPr>
          <w:rFonts w:asciiTheme="minorHAnsi" w:hAnsiTheme="minorHAnsi" w:cstheme="minorHAnsi"/>
          <w:sz w:val="22"/>
          <w:szCs w:val="22"/>
        </w:rPr>
        <w:t>of</w:t>
      </w:r>
      <w:proofErr w:type="spellEnd"/>
      <w:r>
        <w:rPr>
          <w:rFonts w:asciiTheme="minorHAnsi" w:hAnsiTheme="minorHAnsi" w:cstheme="minorHAnsi"/>
          <w:sz w:val="22"/>
          <w:szCs w:val="22"/>
        </w:rPr>
        <w:t xml:space="preserve"> PAYMENT:</w:t>
      </w:r>
    </w:p>
    <w:p w14:paraId="0B18F38B" w14:textId="77777777" w:rsidR="00C57C2C" w:rsidRDefault="00C57C2C" w:rsidP="00C57C2C">
      <w:pPr>
        <w:pStyle w:val="Prrafodelista"/>
        <w:numPr>
          <w:ilvl w:val="1"/>
          <w:numId w:val="17"/>
        </w:numPr>
        <w:rPr>
          <w:b/>
          <w:bCs/>
          <w:color w:val="008000"/>
          <w:sz w:val="22"/>
          <w:szCs w:val="22"/>
        </w:rPr>
      </w:pPr>
      <w:r>
        <w:rPr>
          <w:rFonts w:asciiTheme="minorHAnsi" w:hAnsiTheme="minorHAnsi" w:cstheme="minorHAnsi"/>
          <w:sz w:val="22"/>
          <w:szCs w:val="22"/>
        </w:rPr>
        <w:t>BANK TRANSFER:</w:t>
      </w:r>
    </w:p>
    <w:p w14:paraId="5743C0E2"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Beneficiary</w:t>
      </w:r>
      <w:r>
        <w:rPr>
          <w:rFonts w:asciiTheme="minorHAnsi" w:hAnsiTheme="minorHAnsi" w:cstheme="minorHAnsi"/>
          <w:sz w:val="22"/>
          <w:szCs w:val="22"/>
          <w:lang w:val="en-US"/>
        </w:rPr>
        <w:tab/>
        <w:t xml:space="preserve">: Club </w:t>
      </w:r>
      <w:proofErr w:type="spellStart"/>
      <w:r>
        <w:rPr>
          <w:rFonts w:asciiTheme="minorHAnsi" w:hAnsiTheme="minorHAnsi" w:cstheme="minorHAnsi"/>
          <w:sz w:val="22"/>
          <w:szCs w:val="22"/>
          <w:lang w:val="en-US"/>
        </w:rPr>
        <w:t>Vidatur</w:t>
      </w:r>
      <w:proofErr w:type="spellEnd"/>
      <w:r>
        <w:rPr>
          <w:rFonts w:asciiTheme="minorHAnsi" w:hAnsiTheme="minorHAnsi" w:cstheme="minorHAnsi"/>
          <w:sz w:val="22"/>
          <w:szCs w:val="22"/>
          <w:lang w:val="en-US"/>
        </w:rPr>
        <w:t xml:space="preserve"> Srl</w:t>
      </w:r>
      <w:r>
        <w:rPr>
          <w:rFonts w:asciiTheme="minorHAnsi" w:hAnsiTheme="minorHAnsi" w:cstheme="minorHAnsi"/>
          <w:sz w:val="22"/>
          <w:szCs w:val="22"/>
          <w:lang w:val="en-US"/>
        </w:rPr>
        <w:tab/>
      </w:r>
      <w:r>
        <w:rPr>
          <w:rFonts w:asciiTheme="minorHAnsi" w:hAnsiTheme="minorHAnsi" w:cstheme="minorHAnsi"/>
          <w:sz w:val="22"/>
          <w:szCs w:val="22"/>
          <w:lang w:val="en-US"/>
        </w:rPr>
        <w:tab/>
      </w:r>
      <w:proofErr w:type="spellStart"/>
      <w:r>
        <w:rPr>
          <w:rFonts w:asciiTheme="minorHAnsi" w:hAnsiTheme="minorHAnsi" w:cstheme="minorHAnsi"/>
          <w:sz w:val="22"/>
          <w:szCs w:val="22"/>
          <w:lang w:val="en-US"/>
        </w:rPr>
        <w:t>Ruc</w:t>
      </w:r>
      <w:proofErr w:type="spellEnd"/>
      <w:r>
        <w:rPr>
          <w:rFonts w:asciiTheme="minorHAnsi" w:hAnsiTheme="minorHAnsi" w:cstheme="minorHAnsi"/>
          <w:sz w:val="22"/>
          <w:szCs w:val="22"/>
          <w:lang w:val="en-US"/>
        </w:rPr>
        <w:t>: 20501524302</w:t>
      </w:r>
    </w:p>
    <w:p w14:paraId="5D4B9071"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Address</w:t>
      </w:r>
      <w:r>
        <w:rPr>
          <w:rFonts w:asciiTheme="minorHAnsi" w:hAnsiTheme="minorHAnsi" w:cstheme="minorHAnsi"/>
          <w:sz w:val="22"/>
          <w:szCs w:val="22"/>
          <w:lang w:val="en-US"/>
        </w:rPr>
        <w:tab/>
        <w:t>: Av Larco of 1002 Miraflores Lima, Peru</w:t>
      </w:r>
    </w:p>
    <w:p w14:paraId="36F11FEF"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BBVA Banco continental</w:t>
      </w:r>
    </w:p>
    <w:p w14:paraId="5B62E858"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 xml:space="preserve">Account: </w:t>
      </w:r>
      <w:r>
        <w:rPr>
          <w:rFonts w:asciiTheme="minorHAnsi" w:hAnsiTheme="minorHAnsi" w:cstheme="minorHAnsi"/>
          <w:sz w:val="22"/>
          <w:szCs w:val="22"/>
          <w:lang w:val="en-US"/>
        </w:rPr>
        <w:tab/>
        <w:t>0011-0190-0100020488</w:t>
      </w:r>
      <w:r>
        <w:rPr>
          <w:rFonts w:asciiTheme="minorHAnsi" w:hAnsiTheme="minorHAnsi" w:cstheme="minorHAnsi"/>
          <w:sz w:val="22"/>
          <w:szCs w:val="22"/>
          <w:lang w:val="en-US"/>
        </w:rPr>
        <w:tab/>
        <w:t xml:space="preserve">Swift </w:t>
      </w:r>
      <w:proofErr w:type="gramStart"/>
      <w:r>
        <w:rPr>
          <w:rFonts w:asciiTheme="minorHAnsi" w:hAnsiTheme="minorHAnsi" w:cstheme="minorHAnsi"/>
          <w:sz w:val="22"/>
          <w:szCs w:val="22"/>
          <w:lang w:val="en-US"/>
        </w:rPr>
        <w:t>Code :</w:t>
      </w:r>
      <w:proofErr w:type="gramEnd"/>
      <w:r>
        <w:rPr>
          <w:rFonts w:asciiTheme="minorHAnsi" w:hAnsiTheme="minorHAnsi" w:cstheme="minorHAnsi"/>
          <w:sz w:val="22"/>
          <w:szCs w:val="22"/>
          <w:lang w:val="en-US"/>
        </w:rPr>
        <w:tab/>
        <w:t xml:space="preserve"> BCONPEPL</w:t>
      </w:r>
    </w:p>
    <w:p w14:paraId="7C784D9C" w14:textId="77777777" w:rsidR="00C57C2C" w:rsidRDefault="00C57C2C" w:rsidP="00C57C2C">
      <w:pPr>
        <w:pStyle w:val="Prrafodelista"/>
        <w:ind w:left="1440"/>
        <w:rPr>
          <w:rFonts w:asciiTheme="minorHAnsi" w:hAnsiTheme="minorHAnsi" w:cstheme="minorHAnsi"/>
          <w:sz w:val="22"/>
          <w:szCs w:val="22"/>
        </w:rPr>
      </w:pPr>
      <w:r>
        <w:rPr>
          <w:rFonts w:asciiTheme="minorHAnsi" w:hAnsiTheme="minorHAnsi" w:cstheme="minorHAnsi"/>
          <w:sz w:val="22"/>
          <w:szCs w:val="22"/>
        </w:rPr>
        <w:t xml:space="preserve">Bank </w:t>
      </w:r>
      <w:proofErr w:type="spellStart"/>
      <w:r>
        <w:rPr>
          <w:rFonts w:asciiTheme="minorHAnsi" w:hAnsiTheme="minorHAnsi" w:cstheme="minorHAnsi"/>
          <w:sz w:val="22"/>
          <w:szCs w:val="22"/>
        </w:rPr>
        <w:t>Address</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proofErr w:type="spellStart"/>
      <w:r>
        <w:rPr>
          <w:rFonts w:asciiTheme="minorHAnsi" w:hAnsiTheme="minorHAnsi" w:cstheme="minorHAnsi"/>
          <w:sz w:val="22"/>
          <w:szCs w:val="22"/>
        </w:rPr>
        <w:t>Av</w:t>
      </w:r>
      <w:proofErr w:type="spellEnd"/>
      <w:r>
        <w:rPr>
          <w:rFonts w:asciiTheme="minorHAnsi" w:hAnsiTheme="minorHAnsi" w:cstheme="minorHAnsi"/>
          <w:sz w:val="22"/>
          <w:szCs w:val="22"/>
        </w:rPr>
        <w:t xml:space="preserve"> Republica de Panama 3055 San Isidro Lima Peru</w:t>
      </w:r>
    </w:p>
    <w:p w14:paraId="2E464B1D" w14:textId="77777777" w:rsidR="00C57C2C" w:rsidRDefault="00C57C2C" w:rsidP="00C57C2C">
      <w:pPr>
        <w:pStyle w:val="Prrafodelista"/>
        <w:ind w:left="1440"/>
        <w:rPr>
          <w:b/>
          <w:bCs/>
          <w:color w:val="008000"/>
          <w:sz w:val="22"/>
          <w:szCs w:val="22"/>
        </w:rPr>
      </w:pPr>
    </w:p>
    <w:p w14:paraId="59BC71AC" w14:textId="77777777" w:rsidR="00C57C2C" w:rsidRDefault="00C57C2C" w:rsidP="00C57C2C">
      <w:pPr>
        <w:pStyle w:val="Prrafodelista"/>
        <w:numPr>
          <w:ilvl w:val="1"/>
          <w:numId w:val="17"/>
        </w:numPr>
        <w:rPr>
          <w:b/>
          <w:bCs/>
          <w:color w:val="008000"/>
          <w:sz w:val="22"/>
          <w:szCs w:val="22"/>
        </w:rPr>
      </w:pPr>
      <w:r>
        <w:rPr>
          <w:rFonts w:asciiTheme="minorHAnsi" w:hAnsiTheme="minorHAnsi" w:cstheme="minorHAnsi"/>
          <w:sz w:val="22"/>
          <w:szCs w:val="22"/>
        </w:rPr>
        <w:t xml:space="preserve"> US </w:t>
      </w:r>
      <w:proofErr w:type="spellStart"/>
      <w:r>
        <w:rPr>
          <w:rFonts w:asciiTheme="minorHAnsi" w:hAnsiTheme="minorHAnsi" w:cstheme="minorHAnsi"/>
          <w:sz w:val="22"/>
          <w:szCs w:val="22"/>
        </w:rPr>
        <w:t>Account</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t>Citibank</w:t>
      </w:r>
    </w:p>
    <w:p w14:paraId="2D61C108"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 xml:space="preserve">Account number: </w:t>
      </w:r>
      <w:r>
        <w:rPr>
          <w:rFonts w:asciiTheme="minorHAnsi" w:hAnsiTheme="minorHAnsi" w:cstheme="minorHAnsi"/>
          <w:sz w:val="22"/>
          <w:szCs w:val="22"/>
          <w:lang w:val="en-US"/>
        </w:rPr>
        <w:tab/>
        <w:t>33070037651</w:t>
      </w:r>
      <w:r>
        <w:rPr>
          <w:rFonts w:asciiTheme="minorHAnsi" w:hAnsiTheme="minorHAnsi" w:cstheme="minorHAnsi"/>
          <w:sz w:val="22"/>
          <w:szCs w:val="22"/>
          <w:lang w:val="en-US"/>
        </w:rPr>
        <w:tab/>
      </w:r>
      <w:r>
        <w:rPr>
          <w:rFonts w:asciiTheme="minorHAnsi" w:hAnsiTheme="minorHAnsi" w:cstheme="minorHAnsi"/>
          <w:sz w:val="22"/>
          <w:szCs w:val="22"/>
          <w:lang w:val="en-US"/>
        </w:rPr>
        <w:tab/>
        <w:t>Routing Number</w:t>
      </w:r>
      <w:r>
        <w:rPr>
          <w:rFonts w:asciiTheme="minorHAnsi" w:hAnsiTheme="minorHAnsi" w:cstheme="minorHAnsi"/>
          <w:sz w:val="22"/>
          <w:szCs w:val="22"/>
          <w:lang w:val="en-US"/>
        </w:rPr>
        <w:tab/>
        <w:t>266086554</w:t>
      </w:r>
    </w:p>
    <w:p w14:paraId="1A3718D0" w14:textId="77777777" w:rsidR="00C57C2C" w:rsidRDefault="00C57C2C" w:rsidP="00C57C2C">
      <w:pPr>
        <w:pStyle w:val="Prrafodelista"/>
        <w:ind w:left="1440"/>
        <w:rPr>
          <w:b/>
          <w:bCs/>
          <w:color w:val="008000"/>
          <w:sz w:val="22"/>
          <w:szCs w:val="22"/>
          <w:lang w:val="en-US"/>
        </w:rPr>
      </w:pPr>
      <w:r>
        <w:rPr>
          <w:rFonts w:asciiTheme="minorHAnsi" w:hAnsiTheme="minorHAnsi" w:cstheme="minorHAnsi"/>
          <w:sz w:val="22"/>
          <w:szCs w:val="22"/>
          <w:lang w:val="en-US"/>
        </w:rPr>
        <w:t>Swift Code:</w:t>
      </w:r>
      <w:r>
        <w:rPr>
          <w:rFonts w:asciiTheme="minorHAnsi" w:hAnsiTheme="minorHAnsi" w:cstheme="minorHAnsi"/>
          <w:sz w:val="22"/>
          <w:szCs w:val="22"/>
          <w:lang w:val="en-US"/>
        </w:rPr>
        <w:tab/>
        <w:t xml:space="preserve"> </w:t>
      </w:r>
      <w:r>
        <w:rPr>
          <w:rFonts w:asciiTheme="minorHAnsi" w:hAnsiTheme="minorHAnsi" w:cstheme="minorHAnsi"/>
          <w:sz w:val="22"/>
          <w:szCs w:val="22"/>
          <w:lang w:val="en-US"/>
        </w:rPr>
        <w:tab/>
        <w:t>CITIUS33</w:t>
      </w:r>
      <w:r>
        <w:rPr>
          <w:rFonts w:asciiTheme="minorHAnsi" w:hAnsiTheme="minorHAnsi" w:cstheme="minorHAnsi"/>
          <w:sz w:val="22"/>
          <w:szCs w:val="22"/>
          <w:lang w:val="en-US"/>
        </w:rPr>
        <w:tab/>
      </w:r>
      <w:r>
        <w:rPr>
          <w:rFonts w:asciiTheme="minorHAnsi" w:hAnsiTheme="minorHAnsi" w:cstheme="minorHAnsi"/>
          <w:sz w:val="22"/>
          <w:szCs w:val="22"/>
          <w:lang w:val="en-US"/>
        </w:rPr>
        <w:tab/>
        <w:t>Account Name:</w:t>
      </w:r>
      <w:r>
        <w:rPr>
          <w:rFonts w:asciiTheme="minorHAnsi" w:hAnsiTheme="minorHAnsi" w:cstheme="minorHAnsi"/>
          <w:sz w:val="22"/>
          <w:szCs w:val="22"/>
          <w:lang w:val="en-US"/>
        </w:rPr>
        <w:tab/>
      </w:r>
      <w:r>
        <w:rPr>
          <w:rFonts w:asciiTheme="minorHAnsi" w:hAnsiTheme="minorHAnsi" w:cstheme="minorHAnsi"/>
          <w:sz w:val="22"/>
          <w:szCs w:val="22"/>
          <w:lang w:val="en-US"/>
        </w:rPr>
        <w:tab/>
        <w:t>Miguel Portugal</w:t>
      </w:r>
    </w:p>
    <w:p w14:paraId="4EBFB349" w14:textId="77777777" w:rsidR="00C57C2C" w:rsidRDefault="00C57C2C" w:rsidP="00C57C2C">
      <w:pPr>
        <w:pStyle w:val="Prrafodelista"/>
        <w:ind w:left="1440"/>
        <w:rPr>
          <w:b/>
          <w:bCs/>
          <w:color w:val="008000"/>
          <w:sz w:val="22"/>
          <w:szCs w:val="22"/>
          <w:lang w:val="en-US"/>
        </w:rPr>
      </w:pPr>
    </w:p>
    <w:p w14:paraId="2B4DDB8D" w14:textId="77777777" w:rsidR="00C57C2C" w:rsidRDefault="00C57C2C" w:rsidP="00C57C2C">
      <w:pPr>
        <w:pStyle w:val="Prrafodelista"/>
        <w:numPr>
          <w:ilvl w:val="1"/>
          <w:numId w:val="17"/>
        </w:numPr>
        <w:rPr>
          <w:b/>
          <w:bCs/>
          <w:color w:val="008000"/>
          <w:sz w:val="22"/>
          <w:szCs w:val="22"/>
          <w:lang w:val="en-US"/>
        </w:rPr>
      </w:pPr>
      <w:r>
        <w:rPr>
          <w:rFonts w:asciiTheme="minorHAnsi" w:hAnsiTheme="minorHAnsi" w:cstheme="minorHAnsi"/>
          <w:sz w:val="22"/>
          <w:szCs w:val="22"/>
          <w:lang w:val="en-US"/>
        </w:rPr>
        <w:t xml:space="preserve">Credit card payment is </w:t>
      </w:r>
      <w:proofErr w:type="spellStart"/>
      <w:r>
        <w:rPr>
          <w:rFonts w:asciiTheme="minorHAnsi" w:hAnsiTheme="minorHAnsi" w:cstheme="minorHAnsi"/>
          <w:sz w:val="22"/>
          <w:szCs w:val="22"/>
          <w:lang w:val="en-US"/>
        </w:rPr>
        <w:t>subjetc</w:t>
      </w:r>
      <w:proofErr w:type="spellEnd"/>
      <w:r>
        <w:rPr>
          <w:rFonts w:asciiTheme="minorHAnsi" w:hAnsiTheme="minorHAnsi" w:cstheme="minorHAnsi"/>
          <w:sz w:val="22"/>
          <w:szCs w:val="22"/>
          <w:lang w:val="en-US"/>
        </w:rPr>
        <w:t xml:space="preserve"> to a 4.5</w:t>
      </w:r>
      <w:proofErr w:type="gramStart"/>
      <w:r>
        <w:rPr>
          <w:rFonts w:asciiTheme="minorHAnsi" w:hAnsiTheme="minorHAnsi" w:cstheme="minorHAnsi"/>
          <w:sz w:val="22"/>
          <w:szCs w:val="22"/>
          <w:lang w:val="en-US"/>
        </w:rPr>
        <w:t>%  surcharge</w:t>
      </w:r>
      <w:proofErr w:type="gramEnd"/>
      <w:r>
        <w:rPr>
          <w:rFonts w:asciiTheme="minorHAnsi" w:hAnsiTheme="minorHAnsi" w:cstheme="minorHAnsi"/>
          <w:sz w:val="22"/>
          <w:szCs w:val="22"/>
          <w:lang w:val="en-US"/>
        </w:rPr>
        <w:t xml:space="preserve"> </w:t>
      </w:r>
    </w:p>
    <w:p w14:paraId="64EC7681" w14:textId="77777777" w:rsidR="00C57C2C" w:rsidRDefault="00C57C2C" w:rsidP="00C57C2C">
      <w:pPr>
        <w:pStyle w:val="Prrafodelista"/>
        <w:rPr>
          <w:rFonts w:asciiTheme="minorHAnsi" w:hAnsiTheme="minorHAnsi" w:cstheme="minorHAnsi"/>
          <w:sz w:val="22"/>
          <w:szCs w:val="22"/>
          <w:lang w:val="en-US"/>
        </w:rPr>
      </w:pPr>
    </w:p>
    <w:p w14:paraId="5E8B1B3D" w14:textId="77777777" w:rsidR="00C57C2C" w:rsidRDefault="00C57C2C" w:rsidP="00C57C2C">
      <w:pPr>
        <w:ind w:left="720"/>
        <w:jc w:val="center"/>
        <w:rPr>
          <w:rFonts w:asciiTheme="minorHAnsi" w:hAnsiTheme="minorHAnsi" w:cstheme="minorHAnsi"/>
          <w:b/>
          <w:bCs/>
          <w:color w:val="008000"/>
          <w:sz w:val="36"/>
          <w:szCs w:val="36"/>
          <w:lang w:val="en-US"/>
        </w:rPr>
      </w:pPr>
      <w:r>
        <w:rPr>
          <w:rFonts w:asciiTheme="minorHAnsi" w:hAnsiTheme="minorHAnsi" w:cstheme="minorHAnsi"/>
          <w:b/>
          <w:bCs/>
          <w:color w:val="008000"/>
          <w:sz w:val="36"/>
          <w:szCs w:val="36"/>
          <w:lang w:val="en-US"/>
        </w:rPr>
        <w:t>CANCELATIONS</w:t>
      </w:r>
    </w:p>
    <w:p w14:paraId="19A0CDFA" w14:textId="77777777" w:rsidR="00C57C2C" w:rsidRDefault="00C57C2C" w:rsidP="00C57C2C">
      <w:pPr>
        <w:jc w:val="center"/>
        <w:rPr>
          <w:rFonts w:asciiTheme="minorHAnsi" w:hAnsiTheme="minorHAnsi" w:cstheme="minorHAnsi"/>
          <w:b/>
          <w:color w:val="808080" w:themeColor="background1" w:themeShade="80"/>
          <w:sz w:val="22"/>
          <w:szCs w:val="22"/>
          <w:lang w:val="en-GB"/>
        </w:rPr>
      </w:pPr>
      <w:r>
        <w:rPr>
          <w:rFonts w:asciiTheme="minorHAnsi" w:hAnsiTheme="minorHAnsi" w:cstheme="minorHAnsi"/>
          <w:b/>
          <w:color w:val="808080" w:themeColor="background1" w:themeShade="80"/>
          <w:sz w:val="22"/>
          <w:szCs w:val="22"/>
          <w:lang w:val="en-GB"/>
        </w:rPr>
        <w:lastRenderedPageBreak/>
        <w:t>The following are our cancelation policies for FIT passengers</w:t>
      </w:r>
    </w:p>
    <w:p w14:paraId="490AA8FE" w14:textId="77777777" w:rsidR="00C57C2C" w:rsidRDefault="00C57C2C" w:rsidP="00C57C2C">
      <w:pPr>
        <w:jc w:val="center"/>
        <w:rPr>
          <w:rFonts w:asciiTheme="minorHAnsi" w:hAnsiTheme="minorHAnsi" w:cstheme="minorHAnsi"/>
          <w:b/>
          <w:color w:val="808080" w:themeColor="background1" w:themeShade="80"/>
          <w:sz w:val="22"/>
          <w:szCs w:val="22"/>
          <w:lang w:val="en-GB"/>
        </w:rPr>
      </w:pPr>
      <w:r>
        <w:rPr>
          <w:rFonts w:asciiTheme="minorHAnsi" w:hAnsiTheme="minorHAnsi" w:cstheme="minorHAnsi"/>
          <w:b/>
          <w:color w:val="808080" w:themeColor="background1" w:themeShade="80"/>
          <w:sz w:val="22"/>
          <w:szCs w:val="22"/>
          <w:lang w:val="en-GB"/>
        </w:rPr>
        <w:t>(For Groups over 10 passengers, they will be indicated in each case)</w:t>
      </w:r>
    </w:p>
    <w:p w14:paraId="3901E274" w14:textId="77777777" w:rsidR="00C57C2C" w:rsidRDefault="00C57C2C" w:rsidP="00C57C2C">
      <w:pPr>
        <w:jc w:val="center"/>
        <w:rPr>
          <w:rFonts w:asciiTheme="minorHAnsi" w:hAnsiTheme="minorHAnsi" w:cstheme="minorHAnsi"/>
          <w:b/>
          <w:color w:val="808080" w:themeColor="background1" w:themeShade="80"/>
          <w:sz w:val="22"/>
          <w:szCs w:val="22"/>
          <w:lang w:val="en-GB"/>
        </w:rPr>
      </w:pPr>
    </w:p>
    <w:p w14:paraId="18594F3D"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30 days prior to arrival, will have a reimbursement of 90% of the amount paid</w:t>
      </w:r>
    </w:p>
    <w:p w14:paraId="35419B7F"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 xml:space="preserve">Cancelations 29 to 15 days prior to arrival will have a reimbursement of 75% </w:t>
      </w:r>
    </w:p>
    <w:p w14:paraId="30F723CA"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14 to 10 days prior to arrival will have a reimbursement of 50</w:t>
      </w:r>
    </w:p>
    <w:p w14:paraId="1424CF42"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9 days or less prior to arrival will not have reimbursements</w:t>
      </w:r>
    </w:p>
    <w:p w14:paraId="632FC668"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Air and train tickets are not subject of reimbursement under any condition</w:t>
      </w:r>
    </w:p>
    <w:p w14:paraId="3ADB5CCC"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 xml:space="preserve">In case of Inca trail and services provides during holidays such as Easter Christmas, New </w:t>
      </w:r>
      <w:proofErr w:type="spellStart"/>
      <w:r>
        <w:rPr>
          <w:rFonts w:asciiTheme="minorHAnsi" w:hAnsiTheme="minorHAnsi" w:cstheme="minorHAnsi"/>
          <w:sz w:val="22"/>
          <w:szCs w:val="22"/>
          <w:lang w:val="en-GB"/>
        </w:rPr>
        <w:t>years</w:t>
      </w:r>
      <w:proofErr w:type="spellEnd"/>
      <w:r>
        <w:rPr>
          <w:rFonts w:asciiTheme="minorHAnsi" w:hAnsiTheme="minorHAnsi" w:cstheme="minorHAnsi"/>
          <w:sz w:val="22"/>
          <w:szCs w:val="22"/>
          <w:lang w:val="en-GB"/>
        </w:rPr>
        <w:t>, Independence days and so on, these will not be reimbursed under any condition.</w:t>
      </w:r>
    </w:p>
    <w:p w14:paraId="5E1E9925" w14:textId="77777777" w:rsidR="00C57C2C" w:rsidRDefault="00C57C2C" w:rsidP="000745B1">
      <w:pPr>
        <w:rPr>
          <w:rFonts w:asciiTheme="minorHAnsi" w:hAnsiTheme="minorHAnsi" w:cstheme="minorHAnsi"/>
          <w:b/>
          <w:bCs/>
          <w:color w:val="000000"/>
          <w:sz w:val="16"/>
          <w:szCs w:val="16"/>
        </w:rPr>
      </w:pPr>
    </w:p>
    <w:p w14:paraId="4954A1E4" w14:textId="77777777" w:rsidR="00700FB3" w:rsidRDefault="00700FB3" w:rsidP="000745B1">
      <w:pPr>
        <w:rPr>
          <w:rFonts w:asciiTheme="minorHAnsi" w:hAnsiTheme="minorHAnsi" w:cstheme="minorHAnsi"/>
          <w:b/>
          <w:bCs/>
          <w:color w:val="000000"/>
          <w:sz w:val="16"/>
          <w:szCs w:val="16"/>
        </w:rPr>
      </w:pPr>
    </w:p>
    <w:p w14:paraId="2395499F" w14:textId="77777777" w:rsidR="00700FB3" w:rsidRDefault="00700FB3" w:rsidP="000745B1">
      <w:pPr>
        <w:rPr>
          <w:rFonts w:asciiTheme="minorHAnsi" w:hAnsiTheme="minorHAnsi" w:cstheme="minorHAnsi"/>
          <w:b/>
          <w:bCs/>
          <w:color w:val="000000"/>
          <w:sz w:val="16"/>
          <w:szCs w:val="16"/>
        </w:rPr>
      </w:pPr>
    </w:p>
    <w:p w14:paraId="0579E40E" w14:textId="77777777" w:rsidR="00700FB3" w:rsidRPr="000745B1" w:rsidRDefault="00700FB3" w:rsidP="000745B1">
      <w:pPr>
        <w:rPr>
          <w:rFonts w:asciiTheme="minorHAnsi" w:hAnsiTheme="minorHAnsi" w:cstheme="minorHAnsi"/>
          <w:b/>
          <w:bCs/>
          <w:color w:val="000000"/>
          <w:sz w:val="16"/>
          <w:szCs w:val="16"/>
        </w:rPr>
      </w:pPr>
    </w:p>
    <w:sectPr w:rsidR="00700FB3" w:rsidRPr="000745B1" w:rsidSect="00845C52">
      <w:headerReference w:type="default" r:id="rId9"/>
      <w:footerReference w:type="default" r:id="rId10"/>
      <w:pgSz w:w="11906" w:h="16838"/>
      <w:pgMar w:top="755" w:right="991" w:bottom="709" w:left="1474" w:header="571"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1670" w14:textId="77777777" w:rsidR="004A64B4" w:rsidRDefault="004A64B4" w:rsidP="00EB2E6A">
      <w:r>
        <w:separator/>
      </w:r>
    </w:p>
  </w:endnote>
  <w:endnote w:type="continuationSeparator" w:id="0">
    <w:p w14:paraId="6C724AC6" w14:textId="77777777" w:rsidR="004A64B4" w:rsidRDefault="004A64B4"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23143"/>
      <w:docPartObj>
        <w:docPartGallery w:val="Page Numbers (Bottom of Page)"/>
        <w:docPartUnique/>
      </w:docPartObj>
    </w:sdtPr>
    <w:sdtContent>
      <w:p w14:paraId="6E6880AF" w14:textId="77777777" w:rsidR="00DD322E" w:rsidRDefault="00DD322E">
        <w:pPr>
          <w:pStyle w:val="Piedepgina"/>
          <w:jc w:val="right"/>
        </w:pPr>
      </w:p>
      <w:p w14:paraId="4F122D4A" w14:textId="110B026B" w:rsidR="00DD322E" w:rsidRDefault="00DD322E">
        <w:pPr>
          <w:pStyle w:val="Piedepgina"/>
          <w:jc w:val="right"/>
        </w:pPr>
        <w:r>
          <w:fldChar w:fldCharType="begin"/>
        </w:r>
        <w:r>
          <w:instrText>PAGE   \* MERGEFORMAT</w:instrText>
        </w:r>
        <w:r>
          <w:fldChar w:fldCharType="separate"/>
        </w:r>
        <w:r>
          <w:rPr>
            <w:lang w:val="es-ES"/>
          </w:rPr>
          <w:t>2</w:t>
        </w:r>
        <w:r>
          <w:fldChar w:fldCharType="end"/>
        </w:r>
      </w:p>
    </w:sdtContent>
  </w:sdt>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53E5" w14:textId="77777777" w:rsidR="004A64B4" w:rsidRDefault="004A64B4" w:rsidP="00EB2E6A">
      <w:r>
        <w:separator/>
      </w:r>
    </w:p>
  </w:footnote>
  <w:footnote w:type="continuationSeparator" w:id="0">
    <w:p w14:paraId="4B77B594" w14:textId="77777777" w:rsidR="004A64B4" w:rsidRDefault="004A64B4"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06B393E3" w:rsidR="002233F0" w:rsidRDefault="002233F0" w:rsidP="00267ECC">
    <w:pPr>
      <w:pStyle w:val="Encabezado"/>
    </w:pPr>
  </w:p>
  <w:p w14:paraId="6D502450" w14:textId="4CF7B015" w:rsidR="00C446D7" w:rsidRDefault="00DE27FD" w:rsidP="00DE27FD">
    <w:pPr>
      <w:pStyle w:val="Encabezado"/>
      <w:tabs>
        <w:tab w:val="clear" w:pos="4252"/>
        <w:tab w:val="clear" w:pos="8504"/>
        <w:tab w:val="left" w:pos="23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923"/>
    <w:multiLevelType w:val="hybridMultilevel"/>
    <w:tmpl w:val="29B2EF8E"/>
    <w:lvl w:ilvl="0" w:tplc="280A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 w15:restartNumberingAfterBreak="0">
    <w:nsid w:val="096B7A0F"/>
    <w:multiLevelType w:val="multilevel"/>
    <w:tmpl w:val="7E2E22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E65F1"/>
    <w:multiLevelType w:val="hybridMultilevel"/>
    <w:tmpl w:val="3594E4A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0DEF3562"/>
    <w:multiLevelType w:val="multilevel"/>
    <w:tmpl w:val="4C04C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02D7D"/>
    <w:multiLevelType w:val="hybridMultilevel"/>
    <w:tmpl w:val="8E5E139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11B6A93"/>
    <w:multiLevelType w:val="multilevel"/>
    <w:tmpl w:val="C186E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C2B4A"/>
    <w:multiLevelType w:val="multilevel"/>
    <w:tmpl w:val="D3305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46BBC"/>
    <w:multiLevelType w:val="multilevel"/>
    <w:tmpl w:val="BC2A2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F5E1B"/>
    <w:multiLevelType w:val="hybridMultilevel"/>
    <w:tmpl w:val="1654EFD8"/>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9" w15:restartNumberingAfterBreak="0">
    <w:nsid w:val="18F768DA"/>
    <w:multiLevelType w:val="multilevel"/>
    <w:tmpl w:val="836A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272BB"/>
    <w:multiLevelType w:val="multilevel"/>
    <w:tmpl w:val="850CA5BC"/>
    <w:lvl w:ilvl="0">
      <w:numFmt w:val="bullet"/>
      <w:lvlText w:val=""/>
      <w:lvlJc w:val="left"/>
      <w:pPr>
        <w:ind w:left="72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5D10124"/>
    <w:multiLevelType w:val="hybridMultilevel"/>
    <w:tmpl w:val="FB663D0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BB4834"/>
    <w:multiLevelType w:val="multilevel"/>
    <w:tmpl w:val="8E32A1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28FC0BB9"/>
    <w:multiLevelType w:val="multilevel"/>
    <w:tmpl w:val="BD6E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D31DD5"/>
    <w:multiLevelType w:val="hybridMultilevel"/>
    <w:tmpl w:val="65D2A1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5C91529"/>
    <w:multiLevelType w:val="hybridMultilevel"/>
    <w:tmpl w:val="F02A09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C0228F"/>
    <w:multiLevelType w:val="multilevel"/>
    <w:tmpl w:val="DDFCC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446C18"/>
    <w:multiLevelType w:val="hybridMultilevel"/>
    <w:tmpl w:val="312CC20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9" w15:restartNumberingAfterBreak="0">
    <w:nsid w:val="49AD3349"/>
    <w:multiLevelType w:val="multilevel"/>
    <w:tmpl w:val="7F1E36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F815A69"/>
    <w:multiLevelType w:val="multilevel"/>
    <w:tmpl w:val="8D92A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50370"/>
    <w:multiLevelType w:val="hybridMultilevel"/>
    <w:tmpl w:val="BE428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09F2C4C"/>
    <w:multiLevelType w:val="multilevel"/>
    <w:tmpl w:val="1C206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7D3F88"/>
    <w:multiLevelType w:val="hybridMultilevel"/>
    <w:tmpl w:val="EDC2D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8F61402"/>
    <w:multiLevelType w:val="multilevel"/>
    <w:tmpl w:val="87F09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3452C7"/>
    <w:multiLevelType w:val="multilevel"/>
    <w:tmpl w:val="B86821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4956A08"/>
    <w:multiLevelType w:val="multilevel"/>
    <w:tmpl w:val="0F44F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B828EC"/>
    <w:multiLevelType w:val="multilevel"/>
    <w:tmpl w:val="4578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F64805"/>
    <w:multiLevelType w:val="hybridMultilevel"/>
    <w:tmpl w:val="4D680F5E"/>
    <w:lvl w:ilvl="0" w:tplc="280A0001">
      <w:start w:val="1"/>
      <w:numFmt w:val="bullet"/>
      <w:lvlText w:val=""/>
      <w:lvlJc w:val="left"/>
      <w:pPr>
        <w:ind w:left="720" w:hanging="360"/>
      </w:pPr>
      <w:rPr>
        <w:rFonts w:ascii="Symbol" w:hAnsi="Symbol" w:hint="default"/>
      </w:rPr>
    </w:lvl>
    <w:lvl w:ilvl="1" w:tplc="280A000B">
      <w:start w:val="1"/>
      <w:numFmt w:val="bullet"/>
      <w:lvlText w:val=""/>
      <w:lvlJc w:val="left"/>
      <w:pPr>
        <w:ind w:left="1440" w:hanging="360"/>
      </w:pPr>
      <w:rPr>
        <w:rFonts w:ascii="Wingdings" w:hAnsi="Wingding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7AB5D11"/>
    <w:multiLevelType w:val="hybridMultilevel"/>
    <w:tmpl w:val="6444199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D563BFB"/>
    <w:multiLevelType w:val="multilevel"/>
    <w:tmpl w:val="B95C8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C273AF"/>
    <w:multiLevelType w:val="hybridMultilevel"/>
    <w:tmpl w:val="9AD41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48462206">
    <w:abstractNumId w:val="16"/>
  </w:num>
  <w:num w:numId="2" w16cid:durableId="713426182">
    <w:abstractNumId w:val="4"/>
  </w:num>
  <w:num w:numId="3" w16cid:durableId="799571251">
    <w:abstractNumId w:val="29"/>
  </w:num>
  <w:num w:numId="4" w16cid:durableId="1541438602">
    <w:abstractNumId w:val="31"/>
  </w:num>
  <w:num w:numId="5" w16cid:durableId="12270183">
    <w:abstractNumId w:val="21"/>
  </w:num>
  <w:num w:numId="6" w16cid:durableId="1897549226">
    <w:abstractNumId w:val="14"/>
  </w:num>
  <w:num w:numId="7" w16cid:durableId="1933199146">
    <w:abstractNumId w:val="23"/>
  </w:num>
  <w:num w:numId="8" w16cid:durableId="1639453063">
    <w:abstractNumId w:val="2"/>
  </w:num>
  <w:num w:numId="9" w16cid:durableId="1422875246">
    <w:abstractNumId w:val="28"/>
  </w:num>
  <w:num w:numId="10" w16cid:durableId="452479157">
    <w:abstractNumId w:val="19"/>
  </w:num>
  <w:num w:numId="11" w16cid:durableId="1264923690">
    <w:abstractNumId w:val="25"/>
  </w:num>
  <w:num w:numId="12" w16cid:durableId="885147106">
    <w:abstractNumId w:val="12"/>
  </w:num>
  <w:num w:numId="13" w16cid:durableId="759181988">
    <w:abstractNumId w:val="10"/>
  </w:num>
  <w:num w:numId="14" w16cid:durableId="2067483105">
    <w:abstractNumId w:val="17"/>
  </w:num>
  <w:num w:numId="15" w16cid:durableId="1595019656">
    <w:abstractNumId w:val="27"/>
  </w:num>
  <w:num w:numId="16" w16cid:durableId="1599020297">
    <w:abstractNumId w:val="15"/>
  </w:num>
  <w:num w:numId="17" w16cid:durableId="561915911">
    <w:abstractNumId w:val="28"/>
  </w:num>
  <w:num w:numId="18" w16cid:durableId="1650817444">
    <w:abstractNumId w:val="11"/>
  </w:num>
  <w:num w:numId="19" w16cid:durableId="1124498982">
    <w:abstractNumId w:val="18"/>
  </w:num>
  <w:num w:numId="20" w16cid:durableId="1702592065">
    <w:abstractNumId w:val="25"/>
  </w:num>
  <w:num w:numId="21" w16cid:durableId="294874215">
    <w:abstractNumId w:val="8"/>
  </w:num>
  <w:num w:numId="22" w16cid:durableId="703750276">
    <w:abstractNumId w:val="0"/>
  </w:num>
  <w:num w:numId="23" w16cid:durableId="1080785471">
    <w:abstractNumId w:val="6"/>
  </w:num>
  <w:num w:numId="24" w16cid:durableId="418870343">
    <w:abstractNumId w:val="9"/>
  </w:num>
  <w:num w:numId="25" w16cid:durableId="876282445">
    <w:abstractNumId w:val="1"/>
  </w:num>
  <w:num w:numId="26" w16cid:durableId="37363108">
    <w:abstractNumId w:val="5"/>
  </w:num>
  <w:num w:numId="27" w16cid:durableId="726223092">
    <w:abstractNumId w:val="26"/>
  </w:num>
  <w:num w:numId="28" w16cid:durableId="1399010339">
    <w:abstractNumId w:val="24"/>
  </w:num>
  <w:num w:numId="29" w16cid:durableId="1006441767">
    <w:abstractNumId w:val="22"/>
  </w:num>
  <w:num w:numId="30" w16cid:durableId="479350581">
    <w:abstractNumId w:val="20"/>
  </w:num>
  <w:num w:numId="31" w16cid:durableId="1378967232">
    <w:abstractNumId w:val="30"/>
  </w:num>
  <w:num w:numId="32" w16cid:durableId="1502744608">
    <w:abstractNumId w:val="3"/>
    <w:lvlOverride w:ilvl="0"/>
    <w:lvlOverride w:ilvl="1"/>
    <w:lvlOverride w:ilvl="2"/>
    <w:lvlOverride w:ilvl="3"/>
    <w:lvlOverride w:ilvl="4"/>
    <w:lvlOverride w:ilvl="5"/>
    <w:lvlOverride w:ilvl="6"/>
    <w:lvlOverride w:ilvl="7"/>
    <w:lvlOverride w:ilvl="8"/>
  </w:num>
  <w:num w:numId="33" w16cid:durableId="2070810208">
    <w:abstractNumId w:val="13"/>
    <w:lvlOverride w:ilvl="0"/>
    <w:lvlOverride w:ilvl="1"/>
    <w:lvlOverride w:ilvl="2"/>
    <w:lvlOverride w:ilvl="3"/>
    <w:lvlOverride w:ilvl="4"/>
    <w:lvlOverride w:ilvl="5"/>
    <w:lvlOverride w:ilvl="6"/>
    <w:lvlOverride w:ilvl="7"/>
    <w:lvlOverride w:ilvl="8"/>
  </w:num>
  <w:num w:numId="34" w16cid:durableId="345055409">
    <w:abstractNumId w:val="7"/>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3C1"/>
    <w:rsid w:val="00013D61"/>
    <w:rsid w:val="000217B9"/>
    <w:rsid w:val="000233AC"/>
    <w:rsid w:val="00026A53"/>
    <w:rsid w:val="000307CB"/>
    <w:rsid w:val="0003183F"/>
    <w:rsid w:val="0003749B"/>
    <w:rsid w:val="0004387E"/>
    <w:rsid w:val="00052DD4"/>
    <w:rsid w:val="00053480"/>
    <w:rsid w:val="000566D7"/>
    <w:rsid w:val="00060818"/>
    <w:rsid w:val="0006164D"/>
    <w:rsid w:val="0006475E"/>
    <w:rsid w:val="00065F7F"/>
    <w:rsid w:val="000744C3"/>
    <w:rsid w:val="000745B1"/>
    <w:rsid w:val="000762F7"/>
    <w:rsid w:val="0007641E"/>
    <w:rsid w:val="00081230"/>
    <w:rsid w:val="000847DD"/>
    <w:rsid w:val="00084E3B"/>
    <w:rsid w:val="00097880"/>
    <w:rsid w:val="000A4B48"/>
    <w:rsid w:val="000A4D6A"/>
    <w:rsid w:val="000A50BE"/>
    <w:rsid w:val="000B1460"/>
    <w:rsid w:val="000C0D3B"/>
    <w:rsid w:val="000C2ACD"/>
    <w:rsid w:val="000C3EC3"/>
    <w:rsid w:val="000C4739"/>
    <w:rsid w:val="000C6D33"/>
    <w:rsid w:val="000D7B40"/>
    <w:rsid w:val="000E5C0D"/>
    <w:rsid w:val="000E65D4"/>
    <w:rsid w:val="000F4880"/>
    <w:rsid w:val="000F79A6"/>
    <w:rsid w:val="000F7B69"/>
    <w:rsid w:val="00100832"/>
    <w:rsid w:val="00100971"/>
    <w:rsid w:val="001015F1"/>
    <w:rsid w:val="001061EF"/>
    <w:rsid w:val="001075F4"/>
    <w:rsid w:val="00110722"/>
    <w:rsid w:val="00111B1F"/>
    <w:rsid w:val="00114BAF"/>
    <w:rsid w:val="00117147"/>
    <w:rsid w:val="0012076C"/>
    <w:rsid w:val="00122CBB"/>
    <w:rsid w:val="001232FB"/>
    <w:rsid w:val="0012585C"/>
    <w:rsid w:val="00130957"/>
    <w:rsid w:val="0013467B"/>
    <w:rsid w:val="00137187"/>
    <w:rsid w:val="00141324"/>
    <w:rsid w:val="001446C2"/>
    <w:rsid w:val="0015042E"/>
    <w:rsid w:val="00152330"/>
    <w:rsid w:val="0015394C"/>
    <w:rsid w:val="00156CA6"/>
    <w:rsid w:val="001604EF"/>
    <w:rsid w:val="001644EB"/>
    <w:rsid w:val="00165C95"/>
    <w:rsid w:val="001671B3"/>
    <w:rsid w:val="00167EA3"/>
    <w:rsid w:val="00174702"/>
    <w:rsid w:val="00181031"/>
    <w:rsid w:val="00185180"/>
    <w:rsid w:val="0018600C"/>
    <w:rsid w:val="00186D49"/>
    <w:rsid w:val="00193DD2"/>
    <w:rsid w:val="0019484F"/>
    <w:rsid w:val="001A4AEC"/>
    <w:rsid w:val="001A75F2"/>
    <w:rsid w:val="001A7AC4"/>
    <w:rsid w:val="001B2567"/>
    <w:rsid w:val="001B2B18"/>
    <w:rsid w:val="001B43B4"/>
    <w:rsid w:val="001B7DF9"/>
    <w:rsid w:val="001C2177"/>
    <w:rsid w:val="001C2BEB"/>
    <w:rsid w:val="001C62A5"/>
    <w:rsid w:val="001C6B44"/>
    <w:rsid w:val="001D11F7"/>
    <w:rsid w:val="001D3EE6"/>
    <w:rsid w:val="001E24B6"/>
    <w:rsid w:val="001E403D"/>
    <w:rsid w:val="001F01B5"/>
    <w:rsid w:val="001F3338"/>
    <w:rsid w:val="001F347A"/>
    <w:rsid w:val="002071B5"/>
    <w:rsid w:val="00210377"/>
    <w:rsid w:val="00212224"/>
    <w:rsid w:val="00213173"/>
    <w:rsid w:val="002141B4"/>
    <w:rsid w:val="002149A9"/>
    <w:rsid w:val="002150F3"/>
    <w:rsid w:val="00222342"/>
    <w:rsid w:val="002233F0"/>
    <w:rsid w:val="0022437A"/>
    <w:rsid w:val="00224BD4"/>
    <w:rsid w:val="00236881"/>
    <w:rsid w:val="00240B36"/>
    <w:rsid w:val="00243E10"/>
    <w:rsid w:val="00250253"/>
    <w:rsid w:val="00250ABC"/>
    <w:rsid w:val="00251A7D"/>
    <w:rsid w:val="002521CA"/>
    <w:rsid w:val="00253380"/>
    <w:rsid w:val="002537A7"/>
    <w:rsid w:val="002561D6"/>
    <w:rsid w:val="00256299"/>
    <w:rsid w:val="0026277E"/>
    <w:rsid w:val="00264F43"/>
    <w:rsid w:val="00266DED"/>
    <w:rsid w:val="00267ECC"/>
    <w:rsid w:val="002763C2"/>
    <w:rsid w:val="002971C8"/>
    <w:rsid w:val="002A3698"/>
    <w:rsid w:val="002A5328"/>
    <w:rsid w:val="002A5825"/>
    <w:rsid w:val="002A6491"/>
    <w:rsid w:val="002B377C"/>
    <w:rsid w:val="002B4DA5"/>
    <w:rsid w:val="002C2521"/>
    <w:rsid w:val="002C3249"/>
    <w:rsid w:val="002C3454"/>
    <w:rsid w:val="002C36AC"/>
    <w:rsid w:val="002C525F"/>
    <w:rsid w:val="002C5CF4"/>
    <w:rsid w:val="002C6743"/>
    <w:rsid w:val="002D081E"/>
    <w:rsid w:val="002D13D8"/>
    <w:rsid w:val="002D4413"/>
    <w:rsid w:val="002D6EFA"/>
    <w:rsid w:val="002D70FD"/>
    <w:rsid w:val="002E2910"/>
    <w:rsid w:val="002E3086"/>
    <w:rsid w:val="002E33A2"/>
    <w:rsid w:val="002E5497"/>
    <w:rsid w:val="002E5745"/>
    <w:rsid w:val="002F0D7C"/>
    <w:rsid w:val="002F1A88"/>
    <w:rsid w:val="002F3F64"/>
    <w:rsid w:val="002F723C"/>
    <w:rsid w:val="00301D46"/>
    <w:rsid w:val="00307A89"/>
    <w:rsid w:val="003106C4"/>
    <w:rsid w:val="0031285B"/>
    <w:rsid w:val="003165C5"/>
    <w:rsid w:val="00316CF0"/>
    <w:rsid w:val="003259D5"/>
    <w:rsid w:val="00325C68"/>
    <w:rsid w:val="00336D99"/>
    <w:rsid w:val="00342164"/>
    <w:rsid w:val="003439F6"/>
    <w:rsid w:val="003471B5"/>
    <w:rsid w:val="00356097"/>
    <w:rsid w:val="003602DD"/>
    <w:rsid w:val="00362F9B"/>
    <w:rsid w:val="0036325F"/>
    <w:rsid w:val="00363432"/>
    <w:rsid w:val="00364633"/>
    <w:rsid w:val="00364FBB"/>
    <w:rsid w:val="0036507A"/>
    <w:rsid w:val="00376BC9"/>
    <w:rsid w:val="00377319"/>
    <w:rsid w:val="00380A9E"/>
    <w:rsid w:val="00380B29"/>
    <w:rsid w:val="00386AD5"/>
    <w:rsid w:val="00387B8C"/>
    <w:rsid w:val="00390313"/>
    <w:rsid w:val="0039038D"/>
    <w:rsid w:val="00397A70"/>
    <w:rsid w:val="003A0E47"/>
    <w:rsid w:val="003A28A6"/>
    <w:rsid w:val="003B0D03"/>
    <w:rsid w:val="003B1AF1"/>
    <w:rsid w:val="003B453C"/>
    <w:rsid w:val="003B6167"/>
    <w:rsid w:val="003B7718"/>
    <w:rsid w:val="003C3784"/>
    <w:rsid w:val="003C69B5"/>
    <w:rsid w:val="003D0B82"/>
    <w:rsid w:val="003D14FB"/>
    <w:rsid w:val="003D51BC"/>
    <w:rsid w:val="003D531E"/>
    <w:rsid w:val="003D5FA1"/>
    <w:rsid w:val="003E00AF"/>
    <w:rsid w:val="003E044E"/>
    <w:rsid w:val="003E07C9"/>
    <w:rsid w:val="003E3253"/>
    <w:rsid w:val="003E47FE"/>
    <w:rsid w:val="003E7D11"/>
    <w:rsid w:val="003F2D54"/>
    <w:rsid w:val="003F399D"/>
    <w:rsid w:val="003F3FC6"/>
    <w:rsid w:val="00400DCB"/>
    <w:rsid w:val="0040376F"/>
    <w:rsid w:val="00406037"/>
    <w:rsid w:val="004063EE"/>
    <w:rsid w:val="00411299"/>
    <w:rsid w:val="00411AFD"/>
    <w:rsid w:val="0041473E"/>
    <w:rsid w:val="00416342"/>
    <w:rsid w:val="004167C0"/>
    <w:rsid w:val="00416A6B"/>
    <w:rsid w:val="00425437"/>
    <w:rsid w:val="00425666"/>
    <w:rsid w:val="004260F7"/>
    <w:rsid w:val="004327BD"/>
    <w:rsid w:val="00451831"/>
    <w:rsid w:val="00453175"/>
    <w:rsid w:val="0045532C"/>
    <w:rsid w:val="00460E69"/>
    <w:rsid w:val="00467765"/>
    <w:rsid w:val="00470469"/>
    <w:rsid w:val="00477398"/>
    <w:rsid w:val="004773B8"/>
    <w:rsid w:val="00482370"/>
    <w:rsid w:val="00482430"/>
    <w:rsid w:val="00484E02"/>
    <w:rsid w:val="004851B0"/>
    <w:rsid w:val="00485AB3"/>
    <w:rsid w:val="004925C8"/>
    <w:rsid w:val="00495ADD"/>
    <w:rsid w:val="00496DB1"/>
    <w:rsid w:val="004A64B4"/>
    <w:rsid w:val="004A7A00"/>
    <w:rsid w:val="004B0468"/>
    <w:rsid w:val="004B5E83"/>
    <w:rsid w:val="004B68C8"/>
    <w:rsid w:val="004C3D01"/>
    <w:rsid w:val="004D2482"/>
    <w:rsid w:val="004D3B59"/>
    <w:rsid w:val="004D3E9F"/>
    <w:rsid w:val="004F063C"/>
    <w:rsid w:val="004F1C8C"/>
    <w:rsid w:val="004F22E6"/>
    <w:rsid w:val="004F56F4"/>
    <w:rsid w:val="004F6161"/>
    <w:rsid w:val="004F7002"/>
    <w:rsid w:val="004F75E8"/>
    <w:rsid w:val="005007EC"/>
    <w:rsid w:val="00500A0F"/>
    <w:rsid w:val="00503EE0"/>
    <w:rsid w:val="00507B8D"/>
    <w:rsid w:val="00510F60"/>
    <w:rsid w:val="00513AAB"/>
    <w:rsid w:val="00520028"/>
    <w:rsid w:val="00521CF4"/>
    <w:rsid w:val="00522606"/>
    <w:rsid w:val="0052509F"/>
    <w:rsid w:val="005347AC"/>
    <w:rsid w:val="00541F93"/>
    <w:rsid w:val="00542948"/>
    <w:rsid w:val="00543D58"/>
    <w:rsid w:val="00543DC0"/>
    <w:rsid w:val="00555CCF"/>
    <w:rsid w:val="00563B4B"/>
    <w:rsid w:val="00563BC4"/>
    <w:rsid w:val="00564E6E"/>
    <w:rsid w:val="00565CD9"/>
    <w:rsid w:val="00567BF5"/>
    <w:rsid w:val="005813E9"/>
    <w:rsid w:val="0058799C"/>
    <w:rsid w:val="00590DF2"/>
    <w:rsid w:val="00592094"/>
    <w:rsid w:val="00597107"/>
    <w:rsid w:val="005A0BD0"/>
    <w:rsid w:val="005A0FA6"/>
    <w:rsid w:val="005A13FB"/>
    <w:rsid w:val="005A27F0"/>
    <w:rsid w:val="005A2F2C"/>
    <w:rsid w:val="005A3FF8"/>
    <w:rsid w:val="005A73EB"/>
    <w:rsid w:val="005B134F"/>
    <w:rsid w:val="005B26C4"/>
    <w:rsid w:val="005B5884"/>
    <w:rsid w:val="005B7C87"/>
    <w:rsid w:val="005C282D"/>
    <w:rsid w:val="005D03E8"/>
    <w:rsid w:val="005D362E"/>
    <w:rsid w:val="005F0710"/>
    <w:rsid w:val="005F5E0C"/>
    <w:rsid w:val="005F65EA"/>
    <w:rsid w:val="006019F5"/>
    <w:rsid w:val="006068FB"/>
    <w:rsid w:val="00607751"/>
    <w:rsid w:val="00611C93"/>
    <w:rsid w:val="006136C5"/>
    <w:rsid w:val="00615CE4"/>
    <w:rsid w:val="006239C6"/>
    <w:rsid w:val="00623DDA"/>
    <w:rsid w:val="00624FC7"/>
    <w:rsid w:val="006261C6"/>
    <w:rsid w:val="00635C7B"/>
    <w:rsid w:val="00636115"/>
    <w:rsid w:val="006419BA"/>
    <w:rsid w:val="00641EFE"/>
    <w:rsid w:val="0064694D"/>
    <w:rsid w:val="00647236"/>
    <w:rsid w:val="00652BB0"/>
    <w:rsid w:val="006537DA"/>
    <w:rsid w:val="00656BE6"/>
    <w:rsid w:val="0065729A"/>
    <w:rsid w:val="00662345"/>
    <w:rsid w:val="00664E85"/>
    <w:rsid w:val="0066637C"/>
    <w:rsid w:val="0068046F"/>
    <w:rsid w:val="00683112"/>
    <w:rsid w:val="0068525B"/>
    <w:rsid w:val="006865D7"/>
    <w:rsid w:val="00691473"/>
    <w:rsid w:val="006926EB"/>
    <w:rsid w:val="006A0CCA"/>
    <w:rsid w:val="006A0F13"/>
    <w:rsid w:val="006A10BC"/>
    <w:rsid w:val="006A739D"/>
    <w:rsid w:val="006B279D"/>
    <w:rsid w:val="006B29E1"/>
    <w:rsid w:val="006B53B4"/>
    <w:rsid w:val="006B616C"/>
    <w:rsid w:val="006D2DE5"/>
    <w:rsid w:val="006D5F9B"/>
    <w:rsid w:val="006E20E9"/>
    <w:rsid w:val="006E233F"/>
    <w:rsid w:val="006E3CC3"/>
    <w:rsid w:val="006E66EB"/>
    <w:rsid w:val="006F1410"/>
    <w:rsid w:val="006F4195"/>
    <w:rsid w:val="00700FB3"/>
    <w:rsid w:val="00706160"/>
    <w:rsid w:val="007105F0"/>
    <w:rsid w:val="0071435B"/>
    <w:rsid w:val="00715F88"/>
    <w:rsid w:val="0072515F"/>
    <w:rsid w:val="007251CC"/>
    <w:rsid w:val="007257B4"/>
    <w:rsid w:val="007263C4"/>
    <w:rsid w:val="007354A6"/>
    <w:rsid w:val="00737666"/>
    <w:rsid w:val="00742205"/>
    <w:rsid w:val="00747ACB"/>
    <w:rsid w:val="00754A15"/>
    <w:rsid w:val="007636C9"/>
    <w:rsid w:val="007726F0"/>
    <w:rsid w:val="0077287C"/>
    <w:rsid w:val="007728B8"/>
    <w:rsid w:val="00772AB2"/>
    <w:rsid w:val="00780A08"/>
    <w:rsid w:val="007832F8"/>
    <w:rsid w:val="007833D9"/>
    <w:rsid w:val="007871E0"/>
    <w:rsid w:val="007875A1"/>
    <w:rsid w:val="00792DD4"/>
    <w:rsid w:val="0079346F"/>
    <w:rsid w:val="00793C35"/>
    <w:rsid w:val="00794898"/>
    <w:rsid w:val="00796637"/>
    <w:rsid w:val="007A10AE"/>
    <w:rsid w:val="007A7193"/>
    <w:rsid w:val="007B7645"/>
    <w:rsid w:val="007C0CF2"/>
    <w:rsid w:val="007C1828"/>
    <w:rsid w:val="007C2196"/>
    <w:rsid w:val="007C266F"/>
    <w:rsid w:val="007C7E29"/>
    <w:rsid w:val="007D0840"/>
    <w:rsid w:val="007D0FA2"/>
    <w:rsid w:val="007D1DA7"/>
    <w:rsid w:val="007D3978"/>
    <w:rsid w:val="007D3C00"/>
    <w:rsid w:val="007D62E9"/>
    <w:rsid w:val="007E6F0B"/>
    <w:rsid w:val="007F742E"/>
    <w:rsid w:val="00805393"/>
    <w:rsid w:val="008103A5"/>
    <w:rsid w:val="00811D81"/>
    <w:rsid w:val="008132B5"/>
    <w:rsid w:val="00822B4E"/>
    <w:rsid w:val="00824C0C"/>
    <w:rsid w:val="00825184"/>
    <w:rsid w:val="00827ACE"/>
    <w:rsid w:val="00830204"/>
    <w:rsid w:val="0083032B"/>
    <w:rsid w:val="00830E63"/>
    <w:rsid w:val="008373C2"/>
    <w:rsid w:val="008377A5"/>
    <w:rsid w:val="00840480"/>
    <w:rsid w:val="0084223E"/>
    <w:rsid w:val="00843554"/>
    <w:rsid w:val="008457D7"/>
    <w:rsid w:val="00845C52"/>
    <w:rsid w:val="00852588"/>
    <w:rsid w:val="008543BE"/>
    <w:rsid w:val="00872A5B"/>
    <w:rsid w:val="00873550"/>
    <w:rsid w:val="0087381C"/>
    <w:rsid w:val="008754B5"/>
    <w:rsid w:val="008757B0"/>
    <w:rsid w:val="008766FC"/>
    <w:rsid w:val="0088084E"/>
    <w:rsid w:val="00884456"/>
    <w:rsid w:val="008902F0"/>
    <w:rsid w:val="0089307A"/>
    <w:rsid w:val="008935AF"/>
    <w:rsid w:val="00895E1A"/>
    <w:rsid w:val="0089788C"/>
    <w:rsid w:val="008A1A0C"/>
    <w:rsid w:val="008A2A71"/>
    <w:rsid w:val="008A2F6D"/>
    <w:rsid w:val="008A4CA1"/>
    <w:rsid w:val="008A63C1"/>
    <w:rsid w:val="008A71C5"/>
    <w:rsid w:val="008B1152"/>
    <w:rsid w:val="008B25B0"/>
    <w:rsid w:val="008B399C"/>
    <w:rsid w:val="008B5809"/>
    <w:rsid w:val="008B59D9"/>
    <w:rsid w:val="008B6109"/>
    <w:rsid w:val="008C2E3F"/>
    <w:rsid w:val="008C73E7"/>
    <w:rsid w:val="008D36AF"/>
    <w:rsid w:val="008D6420"/>
    <w:rsid w:val="008E23B3"/>
    <w:rsid w:val="008E55E8"/>
    <w:rsid w:val="008E70C1"/>
    <w:rsid w:val="008F5D9E"/>
    <w:rsid w:val="008F7DE3"/>
    <w:rsid w:val="00901B71"/>
    <w:rsid w:val="00902CED"/>
    <w:rsid w:val="00907D2C"/>
    <w:rsid w:val="00911B0A"/>
    <w:rsid w:val="009121DD"/>
    <w:rsid w:val="00913692"/>
    <w:rsid w:val="00920327"/>
    <w:rsid w:val="00921B34"/>
    <w:rsid w:val="009258A4"/>
    <w:rsid w:val="00925927"/>
    <w:rsid w:val="00932CC4"/>
    <w:rsid w:val="0093359C"/>
    <w:rsid w:val="0093659E"/>
    <w:rsid w:val="00936B42"/>
    <w:rsid w:val="00937237"/>
    <w:rsid w:val="00940481"/>
    <w:rsid w:val="0094264E"/>
    <w:rsid w:val="0094707F"/>
    <w:rsid w:val="0095040C"/>
    <w:rsid w:val="009507A4"/>
    <w:rsid w:val="00954D7E"/>
    <w:rsid w:val="009569EF"/>
    <w:rsid w:val="0095714C"/>
    <w:rsid w:val="0096105A"/>
    <w:rsid w:val="009639C3"/>
    <w:rsid w:val="00963A08"/>
    <w:rsid w:val="00963D1D"/>
    <w:rsid w:val="00964AA2"/>
    <w:rsid w:val="0096591F"/>
    <w:rsid w:val="009659DF"/>
    <w:rsid w:val="00972BFE"/>
    <w:rsid w:val="00974698"/>
    <w:rsid w:val="0097550B"/>
    <w:rsid w:val="00981769"/>
    <w:rsid w:val="00984A1D"/>
    <w:rsid w:val="009867B6"/>
    <w:rsid w:val="009900F9"/>
    <w:rsid w:val="0099151C"/>
    <w:rsid w:val="00991E76"/>
    <w:rsid w:val="00994FED"/>
    <w:rsid w:val="009A2253"/>
    <w:rsid w:val="009A312B"/>
    <w:rsid w:val="009B0661"/>
    <w:rsid w:val="009B305B"/>
    <w:rsid w:val="009B5924"/>
    <w:rsid w:val="009B79AF"/>
    <w:rsid w:val="009C07AE"/>
    <w:rsid w:val="009C0DFF"/>
    <w:rsid w:val="009C45F4"/>
    <w:rsid w:val="009C4BA1"/>
    <w:rsid w:val="009D1A71"/>
    <w:rsid w:val="009D6748"/>
    <w:rsid w:val="009E14C1"/>
    <w:rsid w:val="009E7268"/>
    <w:rsid w:val="009F47B6"/>
    <w:rsid w:val="009F709E"/>
    <w:rsid w:val="00A03C82"/>
    <w:rsid w:val="00A11DAF"/>
    <w:rsid w:val="00A1351B"/>
    <w:rsid w:val="00A150B3"/>
    <w:rsid w:val="00A23F82"/>
    <w:rsid w:val="00A323CB"/>
    <w:rsid w:val="00A326D8"/>
    <w:rsid w:val="00A34A2A"/>
    <w:rsid w:val="00A415A9"/>
    <w:rsid w:val="00A4741F"/>
    <w:rsid w:val="00A5010F"/>
    <w:rsid w:val="00A55DAD"/>
    <w:rsid w:val="00A6205A"/>
    <w:rsid w:val="00A65B79"/>
    <w:rsid w:val="00A674C2"/>
    <w:rsid w:val="00A774C0"/>
    <w:rsid w:val="00A820DF"/>
    <w:rsid w:val="00A821F7"/>
    <w:rsid w:val="00A86B1A"/>
    <w:rsid w:val="00A91FCA"/>
    <w:rsid w:val="00A94945"/>
    <w:rsid w:val="00A95630"/>
    <w:rsid w:val="00A96113"/>
    <w:rsid w:val="00AA32E8"/>
    <w:rsid w:val="00AA7155"/>
    <w:rsid w:val="00AA7D01"/>
    <w:rsid w:val="00AA7F1C"/>
    <w:rsid w:val="00AB0C7D"/>
    <w:rsid w:val="00AB4B3F"/>
    <w:rsid w:val="00AB4BF3"/>
    <w:rsid w:val="00AB5669"/>
    <w:rsid w:val="00AB6388"/>
    <w:rsid w:val="00AB7998"/>
    <w:rsid w:val="00AC352F"/>
    <w:rsid w:val="00AC481B"/>
    <w:rsid w:val="00AC5DB5"/>
    <w:rsid w:val="00AE3076"/>
    <w:rsid w:val="00AE42DF"/>
    <w:rsid w:val="00AE5BAC"/>
    <w:rsid w:val="00AF5CB7"/>
    <w:rsid w:val="00AF6412"/>
    <w:rsid w:val="00AF6C2C"/>
    <w:rsid w:val="00B058DD"/>
    <w:rsid w:val="00B0594D"/>
    <w:rsid w:val="00B1201B"/>
    <w:rsid w:val="00B177AB"/>
    <w:rsid w:val="00B24601"/>
    <w:rsid w:val="00B27480"/>
    <w:rsid w:val="00B33CB7"/>
    <w:rsid w:val="00B34248"/>
    <w:rsid w:val="00B34752"/>
    <w:rsid w:val="00B36E55"/>
    <w:rsid w:val="00B478DB"/>
    <w:rsid w:val="00B5211A"/>
    <w:rsid w:val="00B56B98"/>
    <w:rsid w:val="00B60058"/>
    <w:rsid w:val="00B61414"/>
    <w:rsid w:val="00B64CB2"/>
    <w:rsid w:val="00B657F9"/>
    <w:rsid w:val="00B65E62"/>
    <w:rsid w:val="00B72911"/>
    <w:rsid w:val="00B7320D"/>
    <w:rsid w:val="00B81401"/>
    <w:rsid w:val="00B833BE"/>
    <w:rsid w:val="00B85D08"/>
    <w:rsid w:val="00B97B0C"/>
    <w:rsid w:val="00B97CC7"/>
    <w:rsid w:val="00BA17A7"/>
    <w:rsid w:val="00BA1BBF"/>
    <w:rsid w:val="00BA2403"/>
    <w:rsid w:val="00BA7433"/>
    <w:rsid w:val="00BB1B65"/>
    <w:rsid w:val="00BB2884"/>
    <w:rsid w:val="00BB3F2A"/>
    <w:rsid w:val="00BB4782"/>
    <w:rsid w:val="00BB4ACD"/>
    <w:rsid w:val="00BC387B"/>
    <w:rsid w:val="00BD4EBD"/>
    <w:rsid w:val="00BE1928"/>
    <w:rsid w:val="00BE1ADB"/>
    <w:rsid w:val="00BE2B9C"/>
    <w:rsid w:val="00BE3941"/>
    <w:rsid w:val="00BE6C3C"/>
    <w:rsid w:val="00BE7856"/>
    <w:rsid w:val="00BF0706"/>
    <w:rsid w:val="00BF11CA"/>
    <w:rsid w:val="00BF3D5F"/>
    <w:rsid w:val="00BF5671"/>
    <w:rsid w:val="00C0158B"/>
    <w:rsid w:val="00C0320B"/>
    <w:rsid w:val="00C0348B"/>
    <w:rsid w:val="00C03A3C"/>
    <w:rsid w:val="00C04473"/>
    <w:rsid w:val="00C06EA7"/>
    <w:rsid w:val="00C06F35"/>
    <w:rsid w:val="00C10800"/>
    <w:rsid w:val="00C1540E"/>
    <w:rsid w:val="00C20966"/>
    <w:rsid w:val="00C22F3C"/>
    <w:rsid w:val="00C264A8"/>
    <w:rsid w:val="00C3166B"/>
    <w:rsid w:val="00C34213"/>
    <w:rsid w:val="00C36878"/>
    <w:rsid w:val="00C3798A"/>
    <w:rsid w:val="00C4360D"/>
    <w:rsid w:val="00C446D7"/>
    <w:rsid w:val="00C45739"/>
    <w:rsid w:val="00C462E0"/>
    <w:rsid w:val="00C50BA6"/>
    <w:rsid w:val="00C52B6C"/>
    <w:rsid w:val="00C530EC"/>
    <w:rsid w:val="00C53E07"/>
    <w:rsid w:val="00C5482F"/>
    <w:rsid w:val="00C57C2C"/>
    <w:rsid w:val="00C6166D"/>
    <w:rsid w:val="00C730E6"/>
    <w:rsid w:val="00C7349A"/>
    <w:rsid w:val="00C74D20"/>
    <w:rsid w:val="00C75165"/>
    <w:rsid w:val="00C813AC"/>
    <w:rsid w:val="00C90E48"/>
    <w:rsid w:val="00C923C3"/>
    <w:rsid w:val="00C929F5"/>
    <w:rsid w:val="00C95AD2"/>
    <w:rsid w:val="00CA4BB0"/>
    <w:rsid w:val="00CB1175"/>
    <w:rsid w:val="00CB2D60"/>
    <w:rsid w:val="00CB2E03"/>
    <w:rsid w:val="00CB4C8C"/>
    <w:rsid w:val="00CB4E02"/>
    <w:rsid w:val="00CC08CA"/>
    <w:rsid w:val="00CC349F"/>
    <w:rsid w:val="00CC3521"/>
    <w:rsid w:val="00CC45D8"/>
    <w:rsid w:val="00CD04C9"/>
    <w:rsid w:val="00CD2F69"/>
    <w:rsid w:val="00CD3229"/>
    <w:rsid w:val="00CD3398"/>
    <w:rsid w:val="00CE30A2"/>
    <w:rsid w:val="00CE327A"/>
    <w:rsid w:val="00CE4BEE"/>
    <w:rsid w:val="00CE5029"/>
    <w:rsid w:val="00CE6EEB"/>
    <w:rsid w:val="00CF4030"/>
    <w:rsid w:val="00CF4BDC"/>
    <w:rsid w:val="00CF7088"/>
    <w:rsid w:val="00CF769F"/>
    <w:rsid w:val="00D04EA2"/>
    <w:rsid w:val="00D05334"/>
    <w:rsid w:val="00D16AE6"/>
    <w:rsid w:val="00D252DF"/>
    <w:rsid w:val="00D26627"/>
    <w:rsid w:val="00D266C8"/>
    <w:rsid w:val="00D2678B"/>
    <w:rsid w:val="00D305C1"/>
    <w:rsid w:val="00D34152"/>
    <w:rsid w:val="00D36576"/>
    <w:rsid w:val="00D44ABB"/>
    <w:rsid w:val="00D52BA8"/>
    <w:rsid w:val="00D53BC5"/>
    <w:rsid w:val="00D55740"/>
    <w:rsid w:val="00D658E3"/>
    <w:rsid w:val="00D7153C"/>
    <w:rsid w:val="00D72CC8"/>
    <w:rsid w:val="00D72F6D"/>
    <w:rsid w:val="00D83572"/>
    <w:rsid w:val="00D90FAC"/>
    <w:rsid w:val="00D940A0"/>
    <w:rsid w:val="00D94554"/>
    <w:rsid w:val="00DA2099"/>
    <w:rsid w:val="00DA244E"/>
    <w:rsid w:val="00DA3EAE"/>
    <w:rsid w:val="00DA556B"/>
    <w:rsid w:val="00DC0DC3"/>
    <w:rsid w:val="00DC36E9"/>
    <w:rsid w:val="00DC6B27"/>
    <w:rsid w:val="00DC7300"/>
    <w:rsid w:val="00DD322E"/>
    <w:rsid w:val="00DD7725"/>
    <w:rsid w:val="00DE27FD"/>
    <w:rsid w:val="00DE4A3E"/>
    <w:rsid w:val="00DE4AD1"/>
    <w:rsid w:val="00DE6432"/>
    <w:rsid w:val="00DE7981"/>
    <w:rsid w:val="00DE7E3D"/>
    <w:rsid w:val="00DF0E7B"/>
    <w:rsid w:val="00DF20DA"/>
    <w:rsid w:val="00DF24D2"/>
    <w:rsid w:val="00DF36B2"/>
    <w:rsid w:val="00DF4D5F"/>
    <w:rsid w:val="00E006B6"/>
    <w:rsid w:val="00E0515B"/>
    <w:rsid w:val="00E164F8"/>
    <w:rsid w:val="00E16FFE"/>
    <w:rsid w:val="00E230E6"/>
    <w:rsid w:val="00E261F4"/>
    <w:rsid w:val="00E30F71"/>
    <w:rsid w:val="00E34B4B"/>
    <w:rsid w:val="00E357EC"/>
    <w:rsid w:val="00E358B3"/>
    <w:rsid w:val="00E37A6E"/>
    <w:rsid w:val="00E41DB8"/>
    <w:rsid w:val="00E439D2"/>
    <w:rsid w:val="00E44466"/>
    <w:rsid w:val="00E44BA4"/>
    <w:rsid w:val="00E45941"/>
    <w:rsid w:val="00E46E31"/>
    <w:rsid w:val="00E52C0D"/>
    <w:rsid w:val="00E5377D"/>
    <w:rsid w:val="00E571F2"/>
    <w:rsid w:val="00E57DB5"/>
    <w:rsid w:val="00E60BBC"/>
    <w:rsid w:val="00E62BD6"/>
    <w:rsid w:val="00E63835"/>
    <w:rsid w:val="00E664F2"/>
    <w:rsid w:val="00E6729D"/>
    <w:rsid w:val="00E749EF"/>
    <w:rsid w:val="00E803D8"/>
    <w:rsid w:val="00E8076F"/>
    <w:rsid w:val="00E811D8"/>
    <w:rsid w:val="00E825DC"/>
    <w:rsid w:val="00E829C3"/>
    <w:rsid w:val="00E857B5"/>
    <w:rsid w:val="00E864B2"/>
    <w:rsid w:val="00E9620E"/>
    <w:rsid w:val="00E972A4"/>
    <w:rsid w:val="00E979AC"/>
    <w:rsid w:val="00EA2608"/>
    <w:rsid w:val="00EA42B1"/>
    <w:rsid w:val="00EB2E6A"/>
    <w:rsid w:val="00EB55F0"/>
    <w:rsid w:val="00EB5A5B"/>
    <w:rsid w:val="00EC00D0"/>
    <w:rsid w:val="00EC7DC5"/>
    <w:rsid w:val="00ED0145"/>
    <w:rsid w:val="00ED3AA5"/>
    <w:rsid w:val="00ED3F61"/>
    <w:rsid w:val="00ED402F"/>
    <w:rsid w:val="00EE339C"/>
    <w:rsid w:val="00EE7330"/>
    <w:rsid w:val="00EF10EA"/>
    <w:rsid w:val="00EF182C"/>
    <w:rsid w:val="00EF3008"/>
    <w:rsid w:val="00F00A85"/>
    <w:rsid w:val="00F03929"/>
    <w:rsid w:val="00F0725C"/>
    <w:rsid w:val="00F07446"/>
    <w:rsid w:val="00F10CCA"/>
    <w:rsid w:val="00F133C8"/>
    <w:rsid w:val="00F137EA"/>
    <w:rsid w:val="00F162C6"/>
    <w:rsid w:val="00F217E8"/>
    <w:rsid w:val="00F24C6B"/>
    <w:rsid w:val="00F36104"/>
    <w:rsid w:val="00F421A5"/>
    <w:rsid w:val="00F53365"/>
    <w:rsid w:val="00F53D5A"/>
    <w:rsid w:val="00F61879"/>
    <w:rsid w:val="00F6593D"/>
    <w:rsid w:val="00F673C2"/>
    <w:rsid w:val="00F74D7C"/>
    <w:rsid w:val="00F81BA6"/>
    <w:rsid w:val="00F82261"/>
    <w:rsid w:val="00F87441"/>
    <w:rsid w:val="00F91E73"/>
    <w:rsid w:val="00F94621"/>
    <w:rsid w:val="00F96897"/>
    <w:rsid w:val="00FA2544"/>
    <w:rsid w:val="00FA287F"/>
    <w:rsid w:val="00FA38D4"/>
    <w:rsid w:val="00FA44A8"/>
    <w:rsid w:val="00FA47C9"/>
    <w:rsid w:val="00FB161C"/>
    <w:rsid w:val="00FB39EA"/>
    <w:rsid w:val="00FB67DA"/>
    <w:rsid w:val="00FC28A4"/>
    <w:rsid w:val="00FD0597"/>
    <w:rsid w:val="00FE1DDB"/>
    <w:rsid w:val="00FE227D"/>
    <w:rsid w:val="00FE237F"/>
    <w:rsid w:val="00FE4F1B"/>
    <w:rsid w:val="00FE5E56"/>
    <w:rsid w:val="00FF355C"/>
    <w:rsid w:val="00FF5480"/>
    <w:rsid w:val="00FF573E"/>
    <w:rsid w:val="00FF711A"/>
    <w:rsid w:val="00FF74CF"/>
    <w:rsid w:val="00FF76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character" w:styleId="nfasis">
    <w:name w:val="Emphasis"/>
    <w:basedOn w:val="Fuentedeprrafopredeter"/>
    <w:uiPriority w:val="20"/>
    <w:qFormat/>
    <w:rsid w:val="00D04EA2"/>
    <w:rPr>
      <w:i/>
      <w:iCs/>
    </w:rPr>
  </w:style>
  <w:style w:type="character" w:styleId="Refdecomentario">
    <w:name w:val="annotation reference"/>
    <w:basedOn w:val="Fuentedeprrafopredeter"/>
    <w:uiPriority w:val="99"/>
    <w:semiHidden/>
    <w:unhideWhenUsed/>
    <w:rsid w:val="00CF4030"/>
    <w:rPr>
      <w:sz w:val="16"/>
      <w:szCs w:val="16"/>
    </w:rPr>
  </w:style>
  <w:style w:type="paragraph" w:styleId="Textocomentario">
    <w:name w:val="annotation text"/>
    <w:basedOn w:val="Normal"/>
    <w:link w:val="TextocomentarioCar"/>
    <w:uiPriority w:val="99"/>
    <w:semiHidden/>
    <w:unhideWhenUsed/>
    <w:rsid w:val="00CF4030"/>
    <w:rPr>
      <w:sz w:val="20"/>
      <w:szCs w:val="20"/>
    </w:rPr>
  </w:style>
  <w:style w:type="character" w:customStyle="1" w:styleId="TextocomentarioCar">
    <w:name w:val="Texto comentario Car"/>
    <w:basedOn w:val="Fuentedeprrafopredeter"/>
    <w:link w:val="Textocomentario"/>
    <w:uiPriority w:val="99"/>
    <w:semiHidden/>
    <w:rsid w:val="00CF4030"/>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F4030"/>
    <w:rPr>
      <w:b/>
      <w:bCs/>
    </w:rPr>
  </w:style>
  <w:style w:type="character" w:customStyle="1" w:styleId="AsuntodelcomentarioCar">
    <w:name w:val="Asunto del comentario Car"/>
    <w:basedOn w:val="TextocomentarioCar"/>
    <w:link w:val="Asuntodelcomentario"/>
    <w:uiPriority w:val="99"/>
    <w:semiHidden/>
    <w:rsid w:val="00CF4030"/>
    <w:rPr>
      <w:rFonts w:ascii="Times New Roman" w:eastAsia="Times New Roman" w:hAnsi="Times New Roman" w:cs="Times New Roman"/>
      <w:b/>
      <w:bCs/>
      <w:sz w:val="20"/>
      <w:szCs w:val="20"/>
      <w:lang w:val="es-ES_tradnl" w:eastAsia="es-ES_tradnl"/>
    </w:rPr>
  </w:style>
  <w:style w:type="character" w:styleId="Mencinsinresolver">
    <w:name w:val="Unresolved Mention"/>
    <w:basedOn w:val="Fuentedeprrafopredeter"/>
    <w:uiPriority w:val="99"/>
    <w:semiHidden/>
    <w:unhideWhenUsed/>
    <w:rsid w:val="00D305C1"/>
    <w:rPr>
      <w:color w:val="605E5C"/>
      <w:shd w:val="clear" w:color="auto" w:fill="E1DFDD"/>
    </w:rPr>
  </w:style>
  <w:style w:type="paragraph" w:customStyle="1" w:styleId="z1qcye">
    <w:name w:val="z1qcye"/>
    <w:basedOn w:val="Normal"/>
    <w:rsid w:val="00636115"/>
    <w:pPr>
      <w:spacing w:before="100" w:beforeAutospacing="1" w:after="100" w:afterAutospacing="1"/>
    </w:pPr>
    <w:rPr>
      <w:lang w:val="es-PE" w:eastAsia="es-PE"/>
    </w:rPr>
  </w:style>
  <w:style w:type="character" w:customStyle="1" w:styleId="t286pc">
    <w:name w:val="t286pc"/>
    <w:basedOn w:val="Fuentedeprrafopredeter"/>
    <w:rsid w:val="00636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199631274">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36669505">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0103895">
      <w:bodyDiv w:val="1"/>
      <w:marLeft w:val="0"/>
      <w:marRight w:val="0"/>
      <w:marTop w:val="0"/>
      <w:marBottom w:val="0"/>
      <w:divBdr>
        <w:top w:val="none" w:sz="0" w:space="0" w:color="auto"/>
        <w:left w:val="none" w:sz="0" w:space="0" w:color="auto"/>
        <w:bottom w:val="none" w:sz="0" w:space="0" w:color="auto"/>
        <w:right w:val="none" w:sz="0" w:space="0" w:color="auto"/>
      </w:divBdr>
      <w:divsChild>
        <w:div w:id="2012368322">
          <w:marLeft w:val="0"/>
          <w:marRight w:val="0"/>
          <w:marTop w:val="0"/>
          <w:marBottom w:val="0"/>
          <w:divBdr>
            <w:top w:val="none" w:sz="0" w:space="0" w:color="auto"/>
            <w:left w:val="none" w:sz="0" w:space="0" w:color="auto"/>
            <w:bottom w:val="none" w:sz="0" w:space="0" w:color="auto"/>
            <w:right w:val="none" w:sz="0" w:space="0" w:color="auto"/>
          </w:divBdr>
        </w:div>
      </w:divsChild>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36108254">
      <w:bodyDiv w:val="1"/>
      <w:marLeft w:val="0"/>
      <w:marRight w:val="0"/>
      <w:marTop w:val="0"/>
      <w:marBottom w:val="0"/>
      <w:divBdr>
        <w:top w:val="none" w:sz="0" w:space="0" w:color="auto"/>
        <w:left w:val="none" w:sz="0" w:space="0" w:color="auto"/>
        <w:bottom w:val="none" w:sz="0" w:space="0" w:color="auto"/>
        <w:right w:val="none" w:sz="0" w:space="0" w:color="auto"/>
      </w:divBdr>
      <w:divsChild>
        <w:div w:id="413016761">
          <w:marLeft w:val="0"/>
          <w:marRight w:val="0"/>
          <w:marTop w:val="0"/>
          <w:marBottom w:val="0"/>
          <w:divBdr>
            <w:top w:val="none" w:sz="0" w:space="0" w:color="auto"/>
            <w:left w:val="none" w:sz="0" w:space="0" w:color="auto"/>
            <w:bottom w:val="none" w:sz="0" w:space="0" w:color="auto"/>
            <w:right w:val="none" w:sz="0" w:space="0" w:color="auto"/>
          </w:divBdr>
        </w:div>
      </w:divsChild>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63652033">
      <w:marLeft w:val="0"/>
      <w:marRight w:val="0"/>
      <w:marTop w:val="0"/>
      <w:marBottom w:val="0"/>
      <w:divBdr>
        <w:top w:val="none" w:sz="0" w:space="0" w:color="auto"/>
        <w:left w:val="none" w:sz="0" w:space="0" w:color="auto"/>
        <w:bottom w:val="none" w:sz="0" w:space="0" w:color="auto"/>
        <w:right w:val="none" w:sz="0" w:space="0" w:color="auto"/>
      </w:divBdr>
    </w:div>
    <w:div w:id="775557815">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71458155">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71655026">
      <w:bodyDiv w:val="1"/>
      <w:marLeft w:val="0"/>
      <w:marRight w:val="0"/>
      <w:marTop w:val="0"/>
      <w:marBottom w:val="0"/>
      <w:divBdr>
        <w:top w:val="none" w:sz="0" w:space="0" w:color="auto"/>
        <w:left w:val="none" w:sz="0" w:space="0" w:color="auto"/>
        <w:bottom w:val="none" w:sz="0" w:space="0" w:color="auto"/>
        <w:right w:val="none" w:sz="0" w:space="0" w:color="auto"/>
      </w:divBdr>
    </w:div>
    <w:div w:id="109956992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5827874">
      <w:bodyDiv w:val="1"/>
      <w:marLeft w:val="0"/>
      <w:marRight w:val="0"/>
      <w:marTop w:val="0"/>
      <w:marBottom w:val="0"/>
      <w:divBdr>
        <w:top w:val="none" w:sz="0" w:space="0" w:color="auto"/>
        <w:left w:val="none" w:sz="0" w:space="0" w:color="auto"/>
        <w:bottom w:val="none" w:sz="0" w:space="0" w:color="auto"/>
        <w:right w:val="none" w:sz="0" w:space="0" w:color="auto"/>
      </w:divBdr>
    </w:div>
    <w:div w:id="1166629086">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4841707">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0541019">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498228319">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098331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5461899">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45971682">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203180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17417248">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4886689">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bound@vidatu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1156</Words>
  <Characters>6364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Adrian</cp:lastModifiedBy>
  <cp:revision>14</cp:revision>
  <cp:lastPrinted>2025-05-27T18:50:00Z</cp:lastPrinted>
  <dcterms:created xsi:type="dcterms:W3CDTF">2026-03-26T01:03:00Z</dcterms:created>
  <dcterms:modified xsi:type="dcterms:W3CDTF">2026-05-14T21:42:00Z</dcterms:modified>
</cp:coreProperties>
</file>